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656F39AD" w:rsidR="00427074" w:rsidRDefault="00722AFE" w:rsidP="00427074">
      <w:pPr>
        <w:ind w:right="-514"/>
        <w:jc w:val="center"/>
        <w:rPr>
          <w:rFonts w:ascii="Bodoni MT Black" w:hAnsi="Bodoni MT Black"/>
          <w:color w:val="008000"/>
          <w:sz w:val="36"/>
          <w:szCs w:val="36"/>
        </w:rPr>
      </w:pPr>
      <w:r>
        <w:rPr>
          <w:rFonts w:ascii="Bodoni MT Black" w:hAnsi="Bodoni MT Black"/>
          <w:color w:val="008000"/>
          <w:sz w:val="36"/>
          <w:szCs w:val="36"/>
        </w:rPr>
        <w:t>*</w:t>
      </w:r>
      <w:r w:rsidR="00427074">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proofErr w:type="gramStart"/>
      <w:r>
        <w:rPr>
          <w:sz w:val="22"/>
        </w:rPr>
        <w:tab/>
        <w:t xml:space="preserve">  </w:t>
      </w:r>
      <w:r>
        <w:rPr>
          <w:sz w:val="22"/>
        </w:rPr>
        <w:tab/>
      </w:r>
      <w:proofErr w:type="gramEnd"/>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8EABCD7" w14:textId="77777777" w:rsidR="00427074" w:rsidRDefault="00427074" w:rsidP="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6263458A" w14:textId="77777777" w:rsidR="00427074" w:rsidRDefault="00427074">
      <w:pPr>
        <w:pStyle w:val="Title"/>
        <w:jc w:val="both"/>
        <w:rPr>
          <w:sz w:val="22"/>
        </w:rPr>
      </w:pPr>
    </w:p>
    <w:p w14:paraId="20F0040D" w14:textId="77777777" w:rsidR="00394A84" w:rsidRDefault="00394A84" w:rsidP="0052751B">
      <w:pPr>
        <w:pStyle w:val="Title"/>
        <w:jc w:val="left"/>
        <w:rPr>
          <w:sz w:val="24"/>
        </w:rPr>
      </w:pPr>
    </w:p>
    <w:p w14:paraId="052BE463" w14:textId="4F4FABD6" w:rsidR="00394A84" w:rsidRDefault="00394A84" w:rsidP="00AF72E1">
      <w:pPr>
        <w:pStyle w:val="Title"/>
        <w:rPr>
          <w:sz w:val="24"/>
        </w:rPr>
      </w:pPr>
      <w:r>
        <w:rPr>
          <w:sz w:val="24"/>
        </w:rPr>
        <w:t xml:space="preserve">Parish Council meeting of Monday </w:t>
      </w:r>
      <w:r w:rsidR="00EA0B98">
        <w:rPr>
          <w:sz w:val="24"/>
        </w:rPr>
        <w:t>18</w:t>
      </w:r>
      <w:r w:rsidRPr="00AF72E1">
        <w:rPr>
          <w:sz w:val="24"/>
        </w:rPr>
        <w:t>th</w:t>
      </w:r>
      <w:r>
        <w:rPr>
          <w:sz w:val="24"/>
        </w:rPr>
        <w:t xml:space="preserve"> Ma</w:t>
      </w:r>
      <w:r w:rsidR="00EA0B98">
        <w:rPr>
          <w:sz w:val="24"/>
        </w:rPr>
        <w:t>y</w:t>
      </w:r>
      <w:r>
        <w:rPr>
          <w:sz w:val="24"/>
        </w:rPr>
        <w:t xml:space="preserve"> 2020 at 8.00pm, </w:t>
      </w:r>
      <w:r w:rsidR="0036780D">
        <w:rPr>
          <w:sz w:val="24"/>
        </w:rPr>
        <w:t xml:space="preserve">At the cessation of the Annual meeting this section of the meeting started at 8.30pm.  </w:t>
      </w:r>
      <w:r w:rsidR="00AF72E1" w:rsidRPr="00AF72E1">
        <w:rPr>
          <w:sz w:val="24"/>
        </w:rPr>
        <w:t>Due to the current government regulations the Parish Council is unable to hold Parish Council meetings in the Village Hall. This meeting was held remotely using Zoom</w:t>
      </w:r>
      <w:r w:rsidR="007E1B77">
        <w:rPr>
          <w:sz w:val="24"/>
        </w:rPr>
        <w:t>.</w:t>
      </w:r>
      <w:r w:rsidR="0036780D">
        <w:rPr>
          <w:sz w:val="24"/>
        </w:rPr>
        <w:t xml:space="preserve">  </w:t>
      </w:r>
    </w:p>
    <w:p w14:paraId="61EA2196" w14:textId="77777777" w:rsidR="0089268A" w:rsidRDefault="0089268A" w:rsidP="0052751B">
      <w:pPr>
        <w:pStyle w:val="Title"/>
        <w:jc w:val="left"/>
        <w:rPr>
          <w:sz w:val="24"/>
        </w:rPr>
      </w:pPr>
    </w:p>
    <w:p w14:paraId="5F0986AB" w14:textId="6022CE1D" w:rsidR="0052751B" w:rsidRPr="00BD5774" w:rsidRDefault="0052751B" w:rsidP="0052751B">
      <w:pPr>
        <w:pStyle w:val="Title"/>
        <w:jc w:val="left"/>
        <w:rPr>
          <w:b w:val="0"/>
          <w:sz w:val="24"/>
        </w:rPr>
      </w:pPr>
      <w:r w:rsidRPr="00BD5774">
        <w:rPr>
          <w:sz w:val="24"/>
        </w:rPr>
        <w:t xml:space="preserve">PRESENT: </w:t>
      </w:r>
      <w:r w:rsidRPr="00BD5774">
        <w:rPr>
          <w:b w:val="0"/>
          <w:sz w:val="24"/>
        </w:rPr>
        <w:t xml:space="preserve">Cllr </w:t>
      </w:r>
      <w:r>
        <w:rPr>
          <w:b w:val="0"/>
          <w:sz w:val="24"/>
        </w:rPr>
        <w:t>Baxter, Beazley, Bryant,</w:t>
      </w:r>
      <w:r w:rsidR="003A0961">
        <w:rPr>
          <w:b w:val="0"/>
          <w:sz w:val="24"/>
        </w:rPr>
        <w:t xml:space="preserve"> Harvey, </w:t>
      </w:r>
      <w:r>
        <w:rPr>
          <w:b w:val="0"/>
          <w:sz w:val="24"/>
        </w:rPr>
        <w:t xml:space="preserve">Jones, </w:t>
      </w:r>
      <w:r w:rsidR="0089268A">
        <w:rPr>
          <w:b w:val="0"/>
          <w:sz w:val="24"/>
        </w:rPr>
        <w:t>Orson</w:t>
      </w:r>
      <w:r w:rsidR="00302E20">
        <w:rPr>
          <w:b w:val="0"/>
          <w:sz w:val="24"/>
        </w:rPr>
        <w:t xml:space="preserve">, </w:t>
      </w:r>
      <w:r>
        <w:rPr>
          <w:b w:val="0"/>
          <w:sz w:val="24"/>
        </w:rPr>
        <w:t>Wightwick</w:t>
      </w:r>
    </w:p>
    <w:p w14:paraId="360D454C" w14:textId="29152780" w:rsidR="00F85540" w:rsidRDefault="0052751B" w:rsidP="00D63091">
      <w:pPr>
        <w:pStyle w:val="Title"/>
        <w:jc w:val="left"/>
        <w:rPr>
          <w:sz w:val="24"/>
        </w:rPr>
      </w:pPr>
      <w:r w:rsidRPr="00BD5774">
        <w:rPr>
          <w:b w:val="0"/>
          <w:sz w:val="24"/>
        </w:rPr>
        <w:t xml:space="preserve">In attendance: </w:t>
      </w:r>
      <w:r>
        <w:rPr>
          <w:b w:val="0"/>
          <w:sz w:val="24"/>
        </w:rPr>
        <w:t>Eric Buckmaster (District &amp; County Councillor)</w:t>
      </w:r>
      <w:r w:rsidR="00C846F9">
        <w:rPr>
          <w:b w:val="0"/>
          <w:sz w:val="24"/>
        </w:rPr>
        <w:t xml:space="preserve"> no</w:t>
      </w:r>
      <w:r>
        <w:rPr>
          <w:b w:val="0"/>
          <w:sz w:val="24"/>
        </w:rPr>
        <w:t xml:space="preserve"> members of the public.</w:t>
      </w:r>
    </w:p>
    <w:p w14:paraId="362835CC" w14:textId="77777777" w:rsidR="00F85540" w:rsidRDefault="00F85540">
      <w:pPr>
        <w:pStyle w:val="Title"/>
        <w:jc w:val="left"/>
        <w:rPr>
          <w:sz w:val="24"/>
        </w:rPr>
      </w:pPr>
    </w:p>
    <w:p w14:paraId="5F3DE997" w14:textId="77777777" w:rsidR="00FB4E1F" w:rsidRDefault="00FB4E1F" w:rsidP="00FB4E1F">
      <w:pPr>
        <w:pStyle w:val="Title"/>
        <w:jc w:val="left"/>
        <w:rPr>
          <w:bCs w:val="0"/>
          <w:sz w:val="24"/>
        </w:rPr>
      </w:pPr>
      <w:r w:rsidRPr="00AF0943">
        <w:rPr>
          <w:bCs w:val="0"/>
          <w:sz w:val="24"/>
        </w:rPr>
        <w:t>PUBLIC PARTICIPATION</w:t>
      </w:r>
    </w:p>
    <w:p w14:paraId="65374229" w14:textId="12032EE6" w:rsidR="00FB4E1F" w:rsidRDefault="00AC4FA1" w:rsidP="00FB4E1F">
      <w:pPr>
        <w:pStyle w:val="ListParagraph"/>
        <w:numPr>
          <w:ilvl w:val="1"/>
          <w:numId w:val="10"/>
        </w:numPr>
        <w:rPr>
          <w:rFonts w:ascii="Times New Roman" w:hAnsi="Times New Roman"/>
          <w:sz w:val="24"/>
          <w:szCs w:val="24"/>
        </w:rPr>
      </w:pPr>
      <w:r>
        <w:rPr>
          <w:rFonts w:ascii="Times New Roman" w:hAnsi="Times New Roman"/>
          <w:sz w:val="24"/>
          <w:szCs w:val="24"/>
        </w:rPr>
        <w:t xml:space="preserve">No </w:t>
      </w:r>
      <w:r w:rsidR="00726E4C">
        <w:rPr>
          <w:rFonts w:ascii="Times New Roman" w:hAnsi="Times New Roman"/>
          <w:sz w:val="24"/>
          <w:szCs w:val="24"/>
        </w:rPr>
        <w:t>members of the public were present.</w:t>
      </w:r>
    </w:p>
    <w:p w14:paraId="13F205D9" w14:textId="2B991226" w:rsidR="00FB4E1F" w:rsidRPr="00E52A81" w:rsidRDefault="00FB4E1F" w:rsidP="00FB4E1F">
      <w:pPr>
        <w:pStyle w:val="Title"/>
        <w:jc w:val="left"/>
        <w:rPr>
          <w:bCs w:val="0"/>
          <w:sz w:val="24"/>
        </w:rPr>
      </w:pPr>
      <w:r w:rsidRPr="00E52A81">
        <w:rPr>
          <w:bCs w:val="0"/>
          <w:sz w:val="24"/>
        </w:rPr>
        <w:t>BUSINESS MEETING STAR</w:t>
      </w:r>
      <w:r w:rsidR="00D63091">
        <w:rPr>
          <w:bCs w:val="0"/>
          <w:sz w:val="24"/>
        </w:rPr>
        <w:t>T</w:t>
      </w:r>
      <w:r w:rsidRPr="00E52A81">
        <w:rPr>
          <w:bCs w:val="0"/>
          <w:sz w:val="24"/>
        </w:rPr>
        <w:t>ED AT 8.30PM</w:t>
      </w:r>
    </w:p>
    <w:p w14:paraId="46D71F56" w14:textId="77777777" w:rsidR="00FB4E1F" w:rsidRPr="00E52A81" w:rsidRDefault="00FB4E1F" w:rsidP="00FB4E1F">
      <w:pPr>
        <w:pStyle w:val="Title"/>
        <w:jc w:val="left"/>
        <w:rPr>
          <w:b w:val="0"/>
          <w:sz w:val="24"/>
        </w:rPr>
      </w:pPr>
    </w:p>
    <w:p w14:paraId="45DA0759" w14:textId="77777777" w:rsidR="00FB4E1F" w:rsidRPr="007D2927" w:rsidRDefault="00FB4E1F" w:rsidP="007D2927">
      <w:pPr>
        <w:numPr>
          <w:ilvl w:val="0"/>
          <w:numId w:val="7"/>
        </w:numPr>
        <w:rPr>
          <w:b/>
        </w:rPr>
      </w:pPr>
      <w:r w:rsidRPr="007D2927">
        <w:rPr>
          <w:b/>
        </w:rPr>
        <w:t>TO RECEIVE APOLOGIES FOR ABSENCE:</w:t>
      </w:r>
    </w:p>
    <w:p w14:paraId="6D942EA8" w14:textId="3E8004BD" w:rsidR="00AC40ED" w:rsidRDefault="00A2039E" w:rsidP="007D2927">
      <w:pPr>
        <w:numPr>
          <w:ilvl w:val="1"/>
          <w:numId w:val="7"/>
        </w:numPr>
        <w:rPr>
          <w:bCs/>
        </w:rPr>
      </w:pPr>
      <w:r w:rsidRPr="007D2927">
        <w:rPr>
          <w:bCs/>
        </w:rPr>
        <w:t>Christine Law (Parish Clerk</w:t>
      </w:r>
      <w:r w:rsidR="00C83725" w:rsidRPr="007D2927">
        <w:rPr>
          <w:bCs/>
        </w:rPr>
        <w:t>)</w:t>
      </w:r>
      <w:r w:rsidR="00FB4E1F" w:rsidRPr="007D2927">
        <w:rPr>
          <w:bCs/>
        </w:rPr>
        <w:t>, PCSO Leon DeBruyn</w:t>
      </w:r>
      <w:r w:rsidR="008B13B7">
        <w:rPr>
          <w:bCs/>
        </w:rPr>
        <w:t>.</w:t>
      </w:r>
      <w:r w:rsidR="00FB4E1F" w:rsidRPr="007D2927">
        <w:rPr>
          <w:bCs/>
        </w:rPr>
        <w:t xml:space="preserve"> </w:t>
      </w:r>
      <w:r w:rsidR="008B32D0">
        <w:rPr>
          <w:bCs/>
        </w:rPr>
        <w:t xml:space="preserve">PCSO’s </w:t>
      </w:r>
      <w:r w:rsidR="00FB4E1F" w:rsidRPr="007D2927">
        <w:rPr>
          <w:bCs/>
        </w:rPr>
        <w:t xml:space="preserve">report </w:t>
      </w:r>
      <w:r w:rsidR="004B30D0">
        <w:rPr>
          <w:bCs/>
        </w:rPr>
        <w:t>(</w:t>
      </w:r>
      <w:r w:rsidR="004244CA">
        <w:rPr>
          <w:bCs/>
        </w:rPr>
        <w:t>A</w:t>
      </w:r>
      <w:r w:rsidR="004B30D0">
        <w:rPr>
          <w:bCs/>
        </w:rPr>
        <w:t>ppendix 8)</w:t>
      </w:r>
    </w:p>
    <w:p w14:paraId="504291E3" w14:textId="77777777" w:rsidR="0036780D" w:rsidRPr="007D2927" w:rsidRDefault="0036780D" w:rsidP="0036780D">
      <w:pPr>
        <w:ind w:left="720"/>
        <w:rPr>
          <w:bCs/>
        </w:rPr>
      </w:pPr>
    </w:p>
    <w:p w14:paraId="68CEDE23" w14:textId="299E198D" w:rsidR="00F85540" w:rsidRDefault="00F85540" w:rsidP="001C4A43">
      <w:pPr>
        <w:numPr>
          <w:ilvl w:val="0"/>
          <w:numId w:val="7"/>
        </w:numPr>
        <w:rPr>
          <w:b/>
        </w:rPr>
      </w:pPr>
      <w:r w:rsidRPr="001C4A43">
        <w:rPr>
          <w:b/>
        </w:rPr>
        <w:t xml:space="preserve">RECEIVE COUNCILLOR’S DECLARATION OF INTERESTS </w:t>
      </w:r>
    </w:p>
    <w:p w14:paraId="673A32A6" w14:textId="24E39964" w:rsidR="00795A35" w:rsidRDefault="000D5CEB" w:rsidP="00690DAC">
      <w:pPr>
        <w:numPr>
          <w:ilvl w:val="1"/>
          <w:numId w:val="7"/>
        </w:numPr>
        <w:rPr>
          <w:bCs/>
        </w:rPr>
      </w:pPr>
      <w:r w:rsidRPr="0059283C">
        <w:rPr>
          <w:bCs/>
        </w:rPr>
        <w:t>Cll</w:t>
      </w:r>
      <w:r w:rsidR="0065118B" w:rsidRPr="0059283C">
        <w:rPr>
          <w:bCs/>
        </w:rPr>
        <w:t>r</w:t>
      </w:r>
      <w:r w:rsidRPr="0059283C">
        <w:rPr>
          <w:bCs/>
        </w:rPr>
        <w:t>s B</w:t>
      </w:r>
      <w:r w:rsidR="00647030">
        <w:rPr>
          <w:bCs/>
        </w:rPr>
        <w:t>eazley</w:t>
      </w:r>
      <w:r w:rsidRPr="0059283C">
        <w:rPr>
          <w:bCs/>
        </w:rPr>
        <w:t xml:space="preserve"> and Wightwick declared an interest </w:t>
      </w:r>
      <w:r w:rsidR="0059283C" w:rsidRPr="0059283C">
        <w:rPr>
          <w:bCs/>
        </w:rPr>
        <w:t>in New Homes Bonus item</w:t>
      </w:r>
      <w:r w:rsidR="00C64BDD">
        <w:rPr>
          <w:bCs/>
        </w:rPr>
        <w:t xml:space="preserve"> 11b</w:t>
      </w:r>
      <w:r w:rsidR="0059283C" w:rsidRPr="0059283C">
        <w:rPr>
          <w:bCs/>
        </w:rPr>
        <w:t xml:space="preserve"> Play Equipment proposal for Terlings Park </w:t>
      </w:r>
      <w:r w:rsidR="00FA05A7" w:rsidRPr="0059283C">
        <w:rPr>
          <w:bCs/>
        </w:rPr>
        <w:t xml:space="preserve">as </w:t>
      </w:r>
      <w:r w:rsidR="0059283C">
        <w:rPr>
          <w:bCs/>
        </w:rPr>
        <w:t xml:space="preserve">they are </w:t>
      </w:r>
      <w:r w:rsidR="00FA05A7" w:rsidRPr="0059283C">
        <w:rPr>
          <w:bCs/>
        </w:rPr>
        <w:t>Terli</w:t>
      </w:r>
      <w:r w:rsidR="0065118B" w:rsidRPr="0059283C">
        <w:rPr>
          <w:bCs/>
        </w:rPr>
        <w:t>n</w:t>
      </w:r>
      <w:r w:rsidR="00FA05A7" w:rsidRPr="0059283C">
        <w:rPr>
          <w:bCs/>
        </w:rPr>
        <w:t xml:space="preserve">gs Park Management </w:t>
      </w:r>
      <w:r w:rsidR="0065118B" w:rsidRPr="0059283C">
        <w:rPr>
          <w:bCs/>
        </w:rPr>
        <w:t>Company</w:t>
      </w:r>
      <w:r w:rsidR="00FA05A7" w:rsidRPr="0059283C">
        <w:rPr>
          <w:bCs/>
        </w:rPr>
        <w:t xml:space="preserve"> </w:t>
      </w:r>
      <w:r w:rsidR="008349EF" w:rsidRPr="0059283C">
        <w:rPr>
          <w:bCs/>
        </w:rPr>
        <w:t>directors</w:t>
      </w:r>
      <w:r w:rsidR="00FA05A7" w:rsidRPr="0059283C">
        <w:rPr>
          <w:bCs/>
        </w:rPr>
        <w:t xml:space="preserve"> and </w:t>
      </w:r>
      <w:r w:rsidR="00D950CA" w:rsidRPr="0059283C">
        <w:rPr>
          <w:bCs/>
        </w:rPr>
        <w:t xml:space="preserve">Terlings Park </w:t>
      </w:r>
      <w:r w:rsidR="008349EF" w:rsidRPr="0059283C">
        <w:rPr>
          <w:bCs/>
        </w:rPr>
        <w:t>residents</w:t>
      </w:r>
      <w:r w:rsidR="0059283C">
        <w:rPr>
          <w:bCs/>
        </w:rPr>
        <w:t>.</w:t>
      </w:r>
    </w:p>
    <w:p w14:paraId="4A8068B2" w14:textId="77777777" w:rsidR="0036780D" w:rsidRPr="0059283C" w:rsidRDefault="0036780D" w:rsidP="0036780D">
      <w:pPr>
        <w:ind w:left="720"/>
        <w:rPr>
          <w:bCs/>
        </w:rPr>
      </w:pPr>
    </w:p>
    <w:p w14:paraId="2872A0D8" w14:textId="194BF54C" w:rsidR="00795A35" w:rsidRDefault="00795A35" w:rsidP="00795A35">
      <w:pPr>
        <w:numPr>
          <w:ilvl w:val="0"/>
          <w:numId w:val="7"/>
        </w:numPr>
        <w:rPr>
          <w:b/>
        </w:rPr>
      </w:pPr>
      <w:r>
        <w:rPr>
          <w:b/>
        </w:rPr>
        <w:t>CO-OPTION OF NEW COUNCILLOR</w:t>
      </w:r>
    </w:p>
    <w:p w14:paraId="182B7CB0" w14:textId="212CD36E" w:rsidR="00012A2C" w:rsidRDefault="00795A35" w:rsidP="006E283C">
      <w:pPr>
        <w:numPr>
          <w:ilvl w:val="1"/>
          <w:numId w:val="7"/>
        </w:numPr>
        <w:rPr>
          <w:bCs/>
        </w:rPr>
      </w:pPr>
      <w:r w:rsidRPr="006E283C">
        <w:rPr>
          <w:bCs/>
        </w:rPr>
        <w:t>Co-option of Linda Harvey to the Council</w:t>
      </w:r>
      <w:r w:rsidR="00012A2C" w:rsidRPr="006E283C">
        <w:rPr>
          <w:bCs/>
        </w:rPr>
        <w:t xml:space="preserve"> - Linda sign</w:t>
      </w:r>
      <w:r w:rsidR="007B6E15">
        <w:rPr>
          <w:bCs/>
        </w:rPr>
        <w:t>ed</w:t>
      </w:r>
      <w:r w:rsidR="00012A2C" w:rsidRPr="006E283C">
        <w:rPr>
          <w:bCs/>
        </w:rPr>
        <w:t xml:space="preserve"> </w:t>
      </w:r>
      <w:r w:rsidR="001F0E15">
        <w:rPr>
          <w:bCs/>
        </w:rPr>
        <w:t xml:space="preserve">the </w:t>
      </w:r>
      <w:r w:rsidR="00012A2C" w:rsidRPr="006E283C">
        <w:rPr>
          <w:bCs/>
        </w:rPr>
        <w:t>co-option document and</w:t>
      </w:r>
      <w:r w:rsidR="00ED78D4">
        <w:rPr>
          <w:bCs/>
        </w:rPr>
        <w:t xml:space="preserve"> will</w:t>
      </w:r>
      <w:r w:rsidR="00012A2C" w:rsidRPr="006E283C">
        <w:rPr>
          <w:bCs/>
        </w:rPr>
        <w:t xml:space="preserve"> email </w:t>
      </w:r>
      <w:r w:rsidR="00ED78D4">
        <w:rPr>
          <w:bCs/>
        </w:rPr>
        <w:t xml:space="preserve">a </w:t>
      </w:r>
      <w:r w:rsidR="00012A2C" w:rsidRPr="006E283C">
        <w:rPr>
          <w:bCs/>
        </w:rPr>
        <w:t xml:space="preserve">copy to </w:t>
      </w:r>
      <w:r w:rsidR="00DE2531">
        <w:rPr>
          <w:bCs/>
        </w:rPr>
        <w:t xml:space="preserve">the </w:t>
      </w:r>
      <w:r w:rsidR="00012A2C" w:rsidRPr="006E283C">
        <w:rPr>
          <w:bCs/>
        </w:rPr>
        <w:t>Clerk.</w:t>
      </w:r>
      <w:r w:rsidR="0036780D">
        <w:rPr>
          <w:bCs/>
        </w:rPr>
        <w:t xml:space="preserve">  These forms were co-signed by the Chairman Cllr Orson on the 8</w:t>
      </w:r>
      <w:r w:rsidR="0036780D" w:rsidRPr="0036780D">
        <w:rPr>
          <w:bCs/>
          <w:vertAlign w:val="superscript"/>
        </w:rPr>
        <w:t>th</w:t>
      </w:r>
      <w:r w:rsidR="0036780D">
        <w:rPr>
          <w:bCs/>
        </w:rPr>
        <w:t xml:space="preserve"> June in the presence of the Clerk.</w:t>
      </w:r>
    </w:p>
    <w:p w14:paraId="38C8CA3F" w14:textId="77777777" w:rsidR="0036780D" w:rsidRPr="006E283C" w:rsidRDefault="0036780D" w:rsidP="0036780D">
      <w:pPr>
        <w:ind w:left="720"/>
        <w:rPr>
          <w:bCs/>
        </w:rPr>
      </w:pPr>
    </w:p>
    <w:p w14:paraId="491B024A" w14:textId="77777777" w:rsidR="00F85540" w:rsidRPr="001C4A43" w:rsidRDefault="00F85540" w:rsidP="001C4A43">
      <w:pPr>
        <w:numPr>
          <w:ilvl w:val="0"/>
          <w:numId w:val="7"/>
        </w:numPr>
        <w:rPr>
          <w:b/>
        </w:rPr>
      </w:pPr>
      <w:r w:rsidRPr="001C4A43">
        <w:rPr>
          <w:b/>
        </w:rPr>
        <w:t>MINUTES FOR APPROVAL</w:t>
      </w:r>
    </w:p>
    <w:p w14:paraId="2C33A7E0" w14:textId="24B96BA8" w:rsidR="00F85540" w:rsidRDefault="00743123" w:rsidP="001C4A43">
      <w:pPr>
        <w:numPr>
          <w:ilvl w:val="1"/>
          <w:numId w:val="7"/>
        </w:numPr>
      </w:pPr>
      <w:r w:rsidRPr="001C4A43">
        <w:t xml:space="preserve">Minutes of the Annual Parish Meeting </w:t>
      </w:r>
      <w:r w:rsidR="00136220" w:rsidRPr="001C4A43">
        <w:t xml:space="preserve">and of the business meeting </w:t>
      </w:r>
      <w:r w:rsidR="00795A35">
        <w:t>9</w:t>
      </w:r>
      <w:r w:rsidRPr="001C4A43">
        <w:t>th March 20</w:t>
      </w:r>
      <w:r w:rsidR="00795A35">
        <w:t>20</w:t>
      </w:r>
      <w:r w:rsidR="00136220" w:rsidRPr="001C4A43">
        <w:t xml:space="preserve"> </w:t>
      </w:r>
      <w:r w:rsidR="007B6E15">
        <w:t xml:space="preserve">were </w:t>
      </w:r>
      <w:r w:rsidR="009A2436">
        <w:t>proposed</w:t>
      </w:r>
      <w:r w:rsidR="007B6E15">
        <w:t xml:space="preserve"> by </w:t>
      </w:r>
      <w:r w:rsidR="006A592E">
        <w:t xml:space="preserve">Cllr </w:t>
      </w:r>
      <w:r w:rsidR="009A1456">
        <w:t>Baxter</w:t>
      </w:r>
      <w:r w:rsidR="006A592E">
        <w:t xml:space="preserve"> and seconded by Cllr </w:t>
      </w:r>
      <w:r w:rsidR="00DA4336">
        <w:t>Jones</w:t>
      </w:r>
      <w:r w:rsidR="0036780D">
        <w:t xml:space="preserve"> and signed as a true record by Cllr Bryant. </w:t>
      </w:r>
      <w:r w:rsidR="008A121A">
        <w:t xml:space="preserve"> </w:t>
      </w:r>
      <w:r w:rsidR="00136220" w:rsidRPr="001C4A43">
        <w:t>(Appendix 1)</w:t>
      </w:r>
      <w:r w:rsidR="003D0FFB">
        <w:t>.</w:t>
      </w:r>
    </w:p>
    <w:p w14:paraId="25673FF2" w14:textId="17AD0D42" w:rsidR="000E4C42" w:rsidRDefault="00427074" w:rsidP="00817666">
      <w:pPr>
        <w:numPr>
          <w:ilvl w:val="1"/>
          <w:numId w:val="7"/>
        </w:numPr>
      </w:pPr>
      <w:r>
        <w:t xml:space="preserve">Minutes of Parish Council initial </w:t>
      </w:r>
      <w:r w:rsidR="005551EE">
        <w:t xml:space="preserve">dry run </w:t>
      </w:r>
      <w:r>
        <w:t>remote meeting via Zoom 20</w:t>
      </w:r>
      <w:r w:rsidRPr="000F1677">
        <w:rPr>
          <w:vertAlign w:val="superscript"/>
        </w:rPr>
        <w:t>th</w:t>
      </w:r>
      <w:r>
        <w:t xml:space="preserve"> April 2020 </w:t>
      </w:r>
      <w:r w:rsidR="0040582B">
        <w:t xml:space="preserve">that </w:t>
      </w:r>
      <w:r>
        <w:t>also discussed village skips</w:t>
      </w:r>
      <w:r w:rsidR="00990C64">
        <w:t xml:space="preserve"> were proposed by </w:t>
      </w:r>
      <w:r w:rsidR="000F1677">
        <w:t>Cllr Bryant and seconded by Cllr Baxter.</w:t>
      </w:r>
      <w:r w:rsidR="00D65D1A" w:rsidRPr="00D65D1A">
        <w:t xml:space="preserve"> </w:t>
      </w:r>
      <w:r w:rsidR="0036780D">
        <w:t xml:space="preserve">Signed by Cllr Orson as a true record. </w:t>
      </w:r>
      <w:proofErr w:type="gramStart"/>
      <w:r w:rsidR="00D65D1A">
        <w:t>(</w:t>
      </w:r>
      <w:proofErr w:type="gramEnd"/>
      <w:r w:rsidR="00D65D1A">
        <w:t>Appendix 2)</w:t>
      </w:r>
      <w:r w:rsidR="003D0FFB">
        <w:t>.</w:t>
      </w:r>
    </w:p>
    <w:p w14:paraId="5C7643AA" w14:textId="77777777" w:rsidR="0036780D" w:rsidRPr="001C4A43" w:rsidRDefault="0036780D" w:rsidP="0036780D">
      <w:pPr>
        <w:ind w:left="720"/>
      </w:pPr>
    </w:p>
    <w:p w14:paraId="75B73181" w14:textId="77777777" w:rsidR="00F85540" w:rsidRPr="001C4A43" w:rsidRDefault="00F85540" w:rsidP="001C4A43">
      <w:pPr>
        <w:numPr>
          <w:ilvl w:val="0"/>
          <w:numId w:val="7"/>
        </w:numPr>
        <w:rPr>
          <w:b/>
        </w:rPr>
      </w:pPr>
      <w:r w:rsidRPr="001C4A43">
        <w:rPr>
          <w:b/>
        </w:rPr>
        <w:t>ACCOUNTS</w:t>
      </w:r>
    </w:p>
    <w:p w14:paraId="0FF326B7" w14:textId="30274A14" w:rsidR="00F85540" w:rsidRPr="001C4A43" w:rsidRDefault="00F85540" w:rsidP="00D44ED0">
      <w:pPr>
        <w:numPr>
          <w:ilvl w:val="1"/>
          <w:numId w:val="7"/>
        </w:numPr>
      </w:pPr>
      <w:r w:rsidRPr="001C4A43">
        <w:t>Clerks written report to the Council of Accou</w:t>
      </w:r>
      <w:r w:rsidR="004712BA" w:rsidRPr="001C4A43">
        <w:t xml:space="preserve">nts summary </w:t>
      </w:r>
      <w:r w:rsidR="001133A3">
        <w:t>w</w:t>
      </w:r>
      <w:r w:rsidR="006E52A6">
        <w:t>as</w:t>
      </w:r>
      <w:r w:rsidR="001133A3">
        <w:t xml:space="preserve"> </w:t>
      </w:r>
      <w:r w:rsidR="0004239C">
        <w:t>carried forward to our next meeting.</w:t>
      </w:r>
    </w:p>
    <w:p w14:paraId="7E20EFE7" w14:textId="517FB54D" w:rsidR="006C3C39" w:rsidRPr="0036780D" w:rsidRDefault="000B798B" w:rsidP="002203C2">
      <w:pPr>
        <w:numPr>
          <w:ilvl w:val="1"/>
          <w:numId w:val="7"/>
        </w:numPr>
        <w:rPr>
          <w:i/>
          <w:iCs/>
        </w:rPr>
      </w:pPr>
      <w:r>
        <w:t>T</w:t>
      </w:r>
      <w:r w:rsidR="006C3C39" w:rsidRPr="001C4A43">
        <w:t>he Annual Governance</w:t>
      </w:r>
      <w:r w:rsidR="004712BA" w:rsidRPr="001C4A43">
        <w:t xml:space="preserve"> Statement 201</w:t>
      </w:r>
      <w:r w:rsidR="00012A2C">
        <w:t>9</w:t>
      </w:r>
      <w:r w:rsidR="004712BA" w:rsidRPr="001C4A43">
        <w:t>/20</w:t>
      </w:r>
      <w:r w:rsidR="00012A2C">
        <w:t>20</w:t>
      </w:r>
      <w:r w:rsidR="004712BA" w:rsidRPr="001C4A43">
        <w:t xml:space="preserve"> </w:t>
      </w:r>
      <w:r w:rsidR="006E52A6">
        <w:t>was proposed by Cllr Bryant and seconded by Cllr B</w:t>
      </w:r>
      <w:r w:rsidR="00602F86">
        <w:t>eazley</w:t>
      </w:r>
      <w:r w:rsidR="006E52A6" w:rsidRPr="001C4A43">
        <w:t xml:space="preserve"> </w:t>
      </w:r>
      <w:r w:rsidR="004712BA" w:rsidRPr="001C4A43">
        <w:t xml:space="preserve">(Appendix </w:t>
      </w:r>
      <w:r w:rsidR="000E4C42">
        <w:t>4</w:t>
      </w:r>
      <w:r w:rsidR="006C3C39" w:rsidRPr="001C4A43">
        <w:t xml:space="preserve">) </w:t>
      </w:r>
      <w:r w:rsidR="000435A4">
        <w:t>and</w:t>
      </w:r>
      <w:r w:rsidR="006C3C39" w:rsidRPr="001C4A43">
        <w:t xml:space="preserve"> signed as a true record by the Chairman </w:t>
      </w:r>
      <w:r w:rsidR="0036780D">
        <w:t xml:space="preserve">at the meeting </w:t>
      </w:r>
      <w:r w:rsidR="006C3C39" w:rsidRPr="001C4A43">
        <w:t>and Clerk</w:t>
      </w:r>
      <w:r w:rsidR="00E420C8">
        <w:t xml:space="preserve"> as </w:t>
      </w:r>
      <w:r w:rsidR="00E420C8" w:rsidRPr="001C4A43">
        <w:t>RFO</w:t>
      </w:r>
      <w:r w:rsidR="0036780D">
        <w:t xml:space="preserve"> </w:t>
      </w:r>
      <w:r w:rsidR="0036780D" w:rsidRPr="0036780D">
        <w:rPr>
          <w:i/>
          <w:iCs/>
        </w:rPr>
        <w:t>(signed these on the 8</w:t>
      </w:r>
      <w:r w:rsidR="0036780D" w:rsidRPr="0036780D">
        <w:rPr>
          <w:i/>
          <w:iCs/>
          <w:vertAlign w:val="superscript"/>
        </w:rPr>
        <w:t>th</w:t>
      </w:r>
      <w:r w:rsidR="0036780D" w:rsidRPr="0036780D">
        <w:rPr>
          <w:i/>
          <w:iCs/>
        </w:rPr>
        <w:t xml:space="preserve"> June in presence of Cllr Orson</w:t>
      </w:r>
      <w:r w:rsidR="0036780D">
        <w:rPr>
          <w:i/>
          <w:iCs/>
        </w:rPr>
        <w:t xml:space="preserve"> - Chairman</w:t>
      </w:r>
      <w:r w:rsidR="0036780D" w:rsidRPr="0036780D">
        <w:rPr>
          <w:i/>
          <w:iCs/>
        </w:rPr>
        <w:t>)</w:t>
      </w:r>
      <w:r w:rsidR="00E420C8" w:rsidRPr="0036780D">
        <w:rPr>
          <w:i/>
          <w:iCs/>
        </w:rPr>
        <w:t>.</w:t>
      </w:r>
    </w:p>
    <w:p w14:paraId="50A05E50" w14:textId="32D179ED" w:rsidR="00F85540" w:rsidRPr="0036780D" w:rsidRDefault="00F85540" w:rsidP="001C4A43">
      <w:pPr>
        <w:numPr>
          <w:ilvl w:val="1"/>
          <w:numId w:val="7"/>
        </w:numPr>
        <w:rPr>
          <w:i/>
          <w:iCs/>
        </w:rPr>
      </w:pPr>
      <w:r w:rsidRPr="001C4A43">
        <w:t>The Annual Return for the yea</w:t>
      </w:r>
      <w:r w:rsidR="00743123" w:rsidRPr="001C4A43">
        <w:t>r ended 31st March 201</w:t>
      </w:r>
      <w:r w:rsidR="007D14C5">
        <w:t>9</w:t>
      </w:r>
      <w:r w:rsidR="004712BA" w:rsidRPr="001C4A43">
        <w:t xml:space="preserve"> (Appendix </w:t>
      </w:r>
      <w:r w:rsidR="000E4C42">
        <w:t>5</w:t>
      </w:r>
      <w:r w:rsidRPr="001C4A43">
        <w:t>)</w:t>
      </w:r>
      <w:r w:rsidR="001C4A43">
        <w:t xml:space="preserve"> </w:t>
      </w:r>
      <w:r w:rsidR="00F25E95">
        <w:t xml:space="preserve">was proposed by Cllr </w:t>
      </w:r>
      <w:r w:rsidR="00821FF1">
        <w:t>Jones</w:t>
      </w:r>
      <w:r w:rsidR="00F25E95">
        <w:t xml:space="preserve"> and seconded by Cllr B</w:t>
      </w:r>
      <w:r w:rsidR="00821FF1">
        <w:t>ryant</w:t>
      </w:r>
      <w:r w:rsidR="00F25E95" w:rsidRPr="001C4A43">
        <w:t xml:space="preserve"> </w:t>
      </w:r>
      <w:r w:rsidR="00F25E95">
        <w:t>and</w:t>
      </w:r>
      <w:r w:rsidR="00F25E95" w:rsidRPr="001C4A43">
        <w:t xml:space="preserve"> signed as a true record by the Chairman</w:t>
      </w:r>
      <w:r w:rsidR="0036780D">
        <w:t xml:space="preserve"> at the </w:t>
      </w:r>
      <w:r w:rsidR="0036780D">
        <w:lastRenderedPageBreak/>
        <w:t xml:space="preserve">meeting </w:t>
      </w:r>
      <w:r w:rsidR="00F25E95" w:rsidRPr="001C4A43">
        <w:t xml:space="preserve"> and </w:t>
      </w:r>
      <w:r w:rsidR="00E420C8">
        <w:t xml:space="preserve">Clerk as </w:t>
      </w:r>
      <w:r w:rsidRPr="001C4A43">
        <w:t>RFO</w:t>
      </w:r>
      <w:r w:rsidR="0036780D">
        <w:t xml:space="preserve"> </w:t>
      </w:r>
      <w:r w:rsidR="0036780D" w:rsidRPr="0036780D">
        <w:rPr>
          <w:i/>
          <w:iCs/>
        </w:rPr>
        <w:t>(signed these on the 8</w:t>
      </w:r>
      <w:r w:rsidR="0036780D" w:rsidRPr="0036780D">
        <w:rPr>
          <w:i/>
          <w:iCs/>
          <w:vertAlign w:val="superscript"/>
        </w:rPr>
        <w:t>th</w:t>
      </w:r>
      <w:r w:rsidR="0036780D" w:rsidRPr="0036780D">
        <w:rPr>
          <w:i/>
          <w:iCs/>
        </w:rPr>
        <w:t xml:space="preserve"> June in presence of Cllr Orson -Chairman)</w:t>
      </w:r>
      <w:r w:rsidR="00774A81" w:rsidRPr="0036780D">
        <w:rPr>
          <w:i/>
          <w:iCs/>
        </w:rPr>
        <w:t>.</w:t>
      </w:r>
    </w:p>
    <w:p w14:paraId="334F0465" w14:textId="1BE78243" w:rsidR="00F85540" w:rsidRDefault="00F85540" w:rsidP="001C4A43">
      <w:pPr>
        <w:numPr>
          <w:ilvl w:val="1"/>
          <w:numId w:val="7"/>
        </w:numPr>
      </w:pPr>
      <w:r w:rsidRPr="001C4A43">
        <w:t>HA</w:t>
      </w:r>
      <w:r w:rsidR="00743123" w:rsidRPr="001C4A43">
        <w:t>PTC annual membership of £</w:t>
      </w:r>
      <w:r w:rsidR="007D14C5">
        <w:t>5</w:t>
      </w:r>
      <w:r w:rsidR="00795A35">
        <w:t>10.91</w:t>
      </w:r>
      <w:r w:rsidR="000D0D48">
        <w:t xml:space="preserve"> </w:t>
      </w:r>
      <w:r w:rsidR="007C79E3">
        <w:t xml:space="preserve">was proposed by Cllr </w:t>
      </w:r>
      <w:r w:rsidR="000D0D48">
        <w:t>Harvey</w:t>
      </w:r>
      <w:r w:rsidR="007C79E3">
        <w:t xml:space="preserve"> and seconded by Cllr Bryant</w:t>
      </w:r>
      <w:r w:rsidR="00B02545">
        <w:t xml:space="preserve">, </w:t>
      </w:r>
      <w:r w:rsidR="005E7741">
        <w:t>Clerk will pay by bacs</w:t>
      </w:r>
      <w:r w:rsidRPr="001C4A43">
        <w:t xml:space="preserve">. </w:t>
      </w:r>
    </w:p>
    <w:p w14:paraId="1C1E17DE" w14:textId="43188D17" w:rsidR="0036780D" w:rsidRDefault="002A51CF" w:rsidP="0036780D">
      <w:pPr>
        <w:numPr>
          <w:ilvl w:val="1"/>
          <w:numId w:val="7"/>
        </w:numPr>
      </w:pPr>
      <w:r>
        <w:t xml:space="preserve">Zurich Insurance - £257.60 </w:t>
      </w:r>
      <w:r w:rsidR="000D0D48">
        <w:t xml:space="preserve">was proposed by Cllr </w:t>
      </w:r>
      <w:r w:rsidR="00327B95">
        <w:t>Jones</w:t>
      </w:r>
      <w:r w:rsidR="000D0D48">
        <w:t xml:space="preserve"> and seconded by Cllr B</w:t>
      </w:r>
      <w:r w:rsidR="000019E9">
        <w:t>eazley</w:t>
      </w:r>
      <w:r w:rsidR="00327B95">
        <w:t>,</w:t>
      </w:r>
      <w:r>
        <w:t xml:space="preserve"> </w:t>
      </w:r>
      <w:r w:rsidR="00B02545">
        <w:t>C</w:t>
      </w:r>
      <w:r>
        <w:t>lerk will pay by bacs.</w:t>
      </w:r>
    </w:p>
    <w:p w14:paraId="1FE983FF" w14:textId="77777777" w:rsidR="0036780D" w:rsidRPr="0036780D" w:rsidRDefault="0036780D" w:rsidP="0036780D">
      <w:pPr>
        <w:ind w:left="720"/>
      </w:pPr>
    </w:p>
    <w:p w14:paraId="1C80F877" w14:textId="392731FE" w:rsidR="00F85540" w:rsidRPr="0036780D" w:rsidRDefault="00F85540" w:rsidP="0036780D">
      <w:pPr>
        <w:pStyle w:val="ListParagraph"/>
        <w:numPr>
          <w:ilvl w:val="0"/>
          <w:numId w:val="7"/>
        </w:numPr>
        <w:rPr>
          <w:rFonts w:ascii="Times New Roman" w:hAnsi="Times New Roman"/>
          <w:sz w:val="24"/>
          <w:szCs w:val="24"/>
        </w:rPr>
      </w:pPr>
      <w:r w:rsidRPr="0036780D">
        <w:rPr>
          <w:rFonts w:ascii="Times New Roman" w:hAnsi="Times New Roman"/>
          <w:b/>
          <w:sz w:val="24"/>
          <w:szCs w:val="24"/>
        </w:rPr>
        <w:t xml:space="preserve">PLANNING AND ASSOCIATED APPLICATION </w:t>
      </w:r>
      <w:r w:rsidR="00743123" w:rsidRPr="0036780D">
        <w:rPr>
          <w:rFonts w:ascii="Times New Roman" w:hAnsi="Times New Roman"/>
          <w:b/>
          <w:sz w:val="24"/>
          <w:szCs w:val="24"/>
        </w:rPr>
        <w:t xml:space="preserve"> </w:t>
      </w:r>
    </w:p>
    <w:p w14:paraId="6F15368E" w14:textId="77777777" w:rsidR="005E7741" w:rsidRPr="00FA7C4C" w:rsidRDefault="005E7741" w:rsidP="00FA7C4C">
      <w:pPr>
        <w:numPr>
          <w:ilvl w:val="1"/>
          <w:numId w:val="7"/>
        </w:numPr>
        <w:rPr>
          <w:bCs/>
        </w:rPr>
      </w:pPr>
      <w:r w:rsidRPr="00FA7C4C">
        <w:rPr>
          <w:bCs/>
        </w:rPr>
        <w:t xml:space="preserve">Places for People: </w:t>
      </w:r>
    </w:p>
    <w:p w14:paraId="59046638" w14:textId="17A4419E" w:rsidR="005E7741" w:rsidRPr="00FA7C4C" w:rsidRDefault="005E7741" w:rsidP="00FA7C4C">
      <w:pPr>
        <w:numPr>
          <w:ilvl w:val="2"/>
          <w:numId w:val="7"/>
        </w:numPr>
        <w:rPr>
          <w:bCs/>
        </w:rPr>
      </w:pPr>
      <w:r w:rsidRPr="00FA7C4C">
        <w:rPr>
          <w:bCs/>
        </w:rPr>
        <w:t>Outline planning permission with all matters reserved apart from external vehicular access for a mixed-use development of up to 8,500 homes for a part of the Gilston Area.</w:t>
      </w:r>
    </w:p>
    <w:p w14:paraId="4D06C444" w14:textId="692A1377" w:rsidR="00012A2C" w:rsidRPr="00FA7C4C" w:rsidRDefault="00012A2C" w:rsidP="00FA7C4C">
      <w:pPr>
        <w:numPr>
          <w:ilvl w:val="2"/>
          <w:numId w:val="7"/>
        </w:numPr>
        <w:rPr>
          <w:bCs/>
        </w:rPr>
      </w:pPr>
      <w:r w:rsidRPr="00FA7C4C">
        <w:rPr>
          <w:bCs/>
        </w:rPr>
        <w:t>Detailed planning permission for alteration to the existing Fifth Avenue bridge.</w:t>
      </w:r>
    </w:p>
    <w:p w14:paraId="0E39AAFA" w14:textId="6B068A62" w:rsidR="00012A2C" w:rsidRDefault="00012A2C" w:rsidP="00FA7C4C">
      <w:pPr>
        <w:numPr>
          <w:ilvl w:val="2"/>
          <w:numId w:val="7"/>
        </w:numPr>
        <w:rPr>
          <w:bCs/>
        </w:rPr>
      </w:pPr>
      <w:r w:rsidRPr="00FA7C4C">
        <w:rPr>
          <w:bCs/>
        </w:rPr>
        <w:t xml:space="preserve">Detailed Planning Permission for erection of a new road, </w:t>
      </w:r>
      <w:proofErr w:type="gramStart"/>
      <w:r w:rsidRPr="00FA7C4C">
        <w:rPr>
          <w:bCs/>
        </w:rPr>
        <w:t>pedestrian</w:t>
      </w:r>
      <w:proofErr w:type="gramEnd"/>
      <w:r w:rsidRPr="00FA7C4C">
        <w:rPr>
          <w:bCs/>
        </w:rPr>
        <w:t xml:space="preserve"> and cycle way.  All awaiting permission.</w:t>
      </w:r>
    </w:p>
    <w:p w14:paraId="250915C5" w14:textId="037FDE39" w:rsidR="00D548F3" w:rsidRDefault="002F4CB7" w:rsidP="001143AA">
      <w:pPr>
        <w:ind w:left="720"/>
        <w:rPr>
          <w:bCs/>
        </w:rPr>
      </w:pPr>
      <w:r>
        <w:rPr>
          <w:bCs/>
        </w:rPr>
        <w:t xml:space="preserve">District </w:t>
      </w:r>
      <w:r w:rsidR="003D0FFB">
        <w:rPr>
          <w:bCs/>
        </w:rPr>
        <w:t>Cllr</w:t>
      </w:r>
      <w:r>
        <w:rPr>
          <w:bCs/>
        </w:rPr>
        <w:t xml:space="preserve"> Buckmaster informed the meeting that </w:t>
      </w:r>
      <w:r w:rsidR="00E703A5">
        <w:rPr>
          <w:bCs/>
        </w:rPr>
        <w:t xml:space="preserve">Places for </w:t>
      </w:r>
      <w:r w:rsidR="00B458C3">
        <w:rPr>
          <w:bCs/>
        </w:rPr>
        <w:t>People</w:t>
      </w:r>
      <w:r w:rsidR="00E703A5">
        <w:rPr>
          <w:bCs/>
        </w:rPr>
        <w:t xml:space="preserve"> </w:t>
      </w:r>
      <w:r w:rsidR="00B458C3">
        <w:rPr>
          <w:bCs/>
        </w:rPr>
        <w:t>[</w:t>
      </w:r>
      <w:r w:rsidR="00A85ADF">
        <w:rPr>
          <w:bCs/>
        </w:rPr>
        <w:t xml:space="preserve">applicants for </w:t>
      </w:r>
      <w:r w:rsidR="00B458C3">
        <w:rPr>
          <w:bCs/>
        </w:rPr>
        <w:t>villages 1-6</w:t>
      </w:r>
      <w:r w:rsidR="005F18E1">
        <w:rPr>
          <w:bCs/>
        </w:rPr>
        <w:t xml:space="preserve">, new </w:t>
      </w:r>
      <w:r w:rsidR="007D2F72">
        <w:rPr>
          <w:bCs/>
        </w:rPr>
        <w:t>road and</w:t>
      </w:r>
      <w:r w:rsidR="00B458C3">
        <w:rPr>
          <w:bCs/>
        </w:rPr>
        <w:t xml:space="preserve"> river crossings</w:t>
      </w:r>
      <w:r w:rsidR="00B82592">
        <w:rPr>
          <w:bCs/>
        </w:rPr>
        <w:t>]</w:t>
      </w:r>
      <w:r w:rsidR="005F18E1">
        <w:rPr>
          <w:bCs/>
        </w:rPr>
        <w:t xml:space="preserve"> </w:t>
      </w:r>
      <w:r w:rsidR="00E703A5">
        <w:rPr>
          <w:bCs/>
        </w:rPr>
        <w:t xml:space="preserve">and City and </w:t>
      </w:r>
      <w:r w:rsidR="003B1906">
        <w:rPr>
          <w:bCs/>
        </w:rPr>
        <w:t>Provincial</w:t>
      </w:r>
      <w:r w:rsidR="00E703A5">
        <w:rPr>
          <w:bCs/>
        </w:rPr>
        <w:t xml:space="preserve"> </w:t>
      </w:r>
      <w:r w:rsidR="00B458C3">
        <w:rPr>
          <w:bCs/>
        </w:rPr>
        <w:t>Property</w:t>
      </w:r>
      <w:r w:rsidR="0022667A">
        <w:rPr>
          <w:bCs/>
        </w:rPr>
        <w:t xml:space="preserve"> </w:t>
      </w:r>
      <w:r w:rsidR="00B82592">
        <w:rPr>
          <w:bCs/>
        </w:rPr>
        <w:t>[</w:t>
      </w:r>
      <w:r w:rsidR="00A85ADF">
        <w:rPr>
          <w:bCs/>
        </w:rPr>
        <w:t xml:space="preserve">applicants for </w:t>
      </w:r>
      <w:r w:rsidR="00B82592">
        <w:rPr>
          <w:bCs/>
        </w:rPr>
        <w:t xml:space="preserve">village 7] </w:t>
      </w:r>
      <w:r w:rsidR="0022667A">
        <w:rPr>
          <w:bCs/>
        </w:rPr>
        <w:t xml:space="preserve">will shortly be re-submitting their </w:t>
      </w:r>
      <w:r w:rsidR="005F18E1">
        <w:rPr>
          <w:bCs/>
        </w:rPr>
        <w:t>applications</w:t>
      </w:r>
      <w:r w:rsidR="0022667A">
        <w:rPr>
          <w:bCs/>
        </w:rPr>
        <w:t xml:space="preserve"> following </w:t>
      </w:r>
      <w:r w:rsidR="00683AA5">
        <w:rPr>
          <w:bCs/>
        </w:rPr>
        <w:t xml:space="preserve">the </w:t>
      </w:r>
      <w:r w:rsidR="00C63E10">
        <w:rPr>
          <w:bCs/>
        </w:rPr>
        <w:t xml:space="preserve">public </w:t>
      </w:r>
      <w:r w:rsidR="003B1906">
        <w:rPr>
          <w:bCs/>
        </w:rPr>
        <w:t>consultation</w:t>
      </w:r>
      <w:r w:rsidR="00C63E10">
        <w:rPr>
          <w:bCs/>
        </w:rPr>
        <w:t xml:space="preserve"> and </w:t>
      </w:r>
      <w:r w:rsidR="0022667A">
        <w:rPr>
          <w:bCs/>
        </w:rPr>
        <w:t>comments from EHC</w:t>
      </w:r>
      <w:r w:rsidR="00F913F5">
        <w:rPr>
          <w:bCs/>
        </w:rPr>
        <w:t>.</w:t>
      </w:r>
      <w:r w:rsidR="00C074E8">
        <w:rPr>
          <w:bCs/>
        </w:rPr>
        <w:t xml:space="preserve"> </w:t>
      </w:r>
      <w:r w:rsidR="009241B0">
        <w:rPr>
          <w:bCs/>
        </w:rPr>
        <w:t xml:space="preserve">The re-submitted applications will </w:t>
      </w:r>
      <w:r w:rsidR="00C074E8">
        <w:rPr>
          <w:bCs/>
        </w:rPr>
        <w:t>be subje</w:t>
      </w:r>
      <w:r w:rsidR="001E77EF">
        <w:rPr>
          <w:bCs/>
        </w:rPr>
        <w:t>c</w:t>
      </w:r>
      <w:r w:rsidR="00C074E8">
        <w:rPr>
          <w:bCs/>
        </w:rPr>
        <w:t>t to</w:t>
      </w:r>
      <w:r w:rsidR="000518EB">
        <w:rPr>
          <w:bCs/>
        </w:rPr>
        <w:t xml:space="preserve"> public </w:t>
      </w:r>
      <w:r w:rsidR="00BD1470">
        <w:rPr>
          <w:bCs/>
        </w:rPr>
        <w:t>consultat</w:t>
      </w:r>
      <w:r w:rsidR="000518EB">
        <w:rPr>
          <w:bCs/>
        </w:rPr>
        <w:t>ion</w:t>
      </w:r>
      <w:r w:rsidR="00C42432">
        <w:rPr>
          <w:bCs/>
        </w:rPr>
        <w:t>.</w:t>
      </w:r>
      <w:r w:rsidR="000518EB">
        <w:rPr>
          <w:bCs/>
        </w:rPr>
        <w:t xml:space="preserve"> </w:t>
      </w:r>
      <w:r w:rsidR="005B39AE">
        <w:rPr>
          <w:bCs/>
        </w:rPr>
        <w:t>Cllr Buckmaster</w:t>
      </w:r>
      <w:r w:rsidR="00CB56D9">
        <w:rPr>
          <w:bCs/>
        </w:rPr>
        <w:t xml:space="preserve"> asked how EHC could best</w:t>
      </w:r>
      <w:r w:rsidR="004105FC">
        <w:rPr>
          <w:bCs/>
        </w:rPr>
        <w:t xml:space="preserve"> ensure that r</w:t>
      </w:r>
      <w:r w:rsidR="00BD1470">
        <w:rPr>
          <w:bCs/>
        </w:rPr>
        <w:t>e</w:t>
      </w:r>
      <w:r w:rsidR="004105FC">
        <w:rPr>
          <w:bCs/>
        </w:rPr>
        <w:t>sidents had the opportunity to respond</w:t>
      </w:r>
      <w:r w:rsidR="005B033F">
        <w:rPr>
          <w:bCs/>
        </w:rPr>
        <w:t xml:space="preserve"> </w:t>
      </w:r>
      <w:r w:rsidR="00630E46">
        <w:rPr>
          <w:bCs/>
        </w:rPr>
        <w:t xml:space="preserve">given Government advice on Covid-19 social distancing </w:t>
      </w:r>
      <w:r w:rsidR="005B033F">
        <w:rPr>
          <w:bCs/>
        </w:rPr>
        <w:t xml:space="preserve">in particular for those who do </w:t>
      </w:r>
      <w:r w:rsidR="0024583A">
        <w:rPr>
          <w:bCs/>
        </w:rPr>
        <w:t xml:space="preserve">not </w:t>
      </w:r>
      <w:r w:rsidR="005B033F">
        <w:rPr>
          <w:bCs/>
        </w:rPr>
        <w:t xml:space="preserve">have </w:t>
      </w:r>
      <w:r w:rsidR="0024583A">
        <w:rPr>
          <w:bCs/>
        </w:rPr>
        <w:t>online</w:t>
      </w:r>
      <w:r w:rsidR="005B033F">
        <w:rPr>
          <w:bCs/>
        </w:rPr>
        <w:t xml:space="preserve"> access</w:t>
      </w:r>
      <w:r w:rsidR="004105FC">
        <w:rPr>
          <w:bCs/>
        </w:rPr>
        <w:t>,</w:t>
      </w:r>
      <w:r w:rsidR="001E77EF">
        <w:rPr>
          <w:bCs/>
        </w:rPr>
        <w:t xml:space="preserve"> </w:t>
      </w:r>
      <w:r w:rsidR="009F0E01">
        <w:rPr>
          <w:bCs/>
        </w:rPr>
        <w:t>A</w:t>
      </w:r>
      <w:r w:rsidR="008F6B7B">
        <w:rPr>
          <w:bCs/>
        </w:rPr>
        <w:t>fter</w:t>
      </w:r>
      <w:r w:rsidR="001E77EF">
        <w:rPr>
          <w:bCs/>
        </w:rPr>
        <w:t xml:space="preserve"> discussion the following were</w:t>
      </w:r>
      <w:r w:rsidR="00AE5FF9">
        <w:rPr>
          <w:bCs/>
        </w:rPr>
        <w:t xml:space="preserve"> suggested for consideration by EHC:</w:t>
      </w:r>
    </w:p>
    <w:p w14:paraId="15AA3B76" w14:textId="0004706A" w:rsidR="008F6B7B" w:rsidRDefault="00CD4DAA" w:rsidP="00D81B01">
      <w:pPr>
        <w:numPr>
          <w:ilvl w:val="3"/>
          <w:numId w:val="7"/>
        </w:numPr>
        <w:rPr>
          <w:bCs/>
        </w:rPr>
      </w:pPr>
      <w:r>
        <w:rPr>
          <w:bCs/>
        </w:rPr>
        <w:t xml:space="preserve">EHC to </w:t>
      </w:r>
      <w:r w:rsidR="00561C70">
        <w:rPr>
          <w:bCs/>
        </w:rPr>
        <w:t>make</w:t>
      </w:r>
      <w:r>
        <w:rPr>
          <w:bCs/>
        </w:rPr>
        <w:t xml:space="preserve"> </w:t>
      </w:r>
      <w:r w:rsidR="00C2011D">
        <w:rPr>
          <w:bCs/>
        </w:rPr>
        <w:t>online</w:t>
      </w:r>
      <w:r>
        <w:rPr>
          <w:bCs/>
        </w:rPr>
        <w:t xml:space="preserve"> “webinar” </w:t>
      </w:r>
      <w:r w:rsidR="00561C70">
        <w:rPr>
          <w:bCs/>
        </w:rPr>
        <w:t>presentations of</w:t>
      </w:r>
      <w:r>
        <w:rPr>
          <w:bCs/>
        </w:rPr>
        <w:t xml:space="preserve"> the </w:t>
      </w:r>
      <w:r w:rsidR="00106146">
        <w:rPr>
          <w:bCs/>
        </w:rPr>
        <w:t>proposals</w:t>
      </w:r>
      <w:r>
        <w:rPr>
          <w:bCs/>
        </w:rPr>
        <w:t xml:space="preserve"> and take residents questions</w:t>
      </w:r>
      <w:r w:rsidR="00DC5C1F">
        <w:rPr>
          <w:bCs/>
        </w:rPr>
        <w:t>.</w:t>
      </w:r>
    </w:p>
    <w:p w14:paraId="3B7C6412" w14:textId="45C2201A" w:rsidR="00DC5C1F" w:rsidRDefault="00DC5C1F" w:rsidP="00D81B01">
      <w:pPr>
        <w:numPr>
          <w:ilvl w:val="3"/>
          <w:numId w:val="7"/>
        </w:numPr>
        <w:rPr>
          <w:bCs/>
        </w:rPr>
      </w:pPr>
      <w:r>
        <w:rPr>
          <w:bCs/>
        </w:rPr>
        <w:t xml:space="preserve">Subject to the weather, </w:t>
      </w:r>
      <w:r w:rsidR="00301BFF">
        <w:rPr>
          <w:bCs/>
        </w:rPr>
        <w:t xml:space="preserve">host outdoor </w:t>
      </w:r>
      <w:r w:rsidR="00106146">
        <w:rPr>
          <w:bCs/>
        </w:rPr>
        <w:t>displays</w:t>
      </w:r>
      <w:r w:rsidR="00301BFF">
        <w:rPr>
          <w:bCs/>
        </w:rPr>
        <w:t xml:space="preserve"> </w:t>
      </w:r>
      <w:r w:rsidR="00106146">
        <w:rPr>
          <w:bCs/>
        </w:rPr>
        <w:t xml:space="preserve">at </w:t>
      </w:r>
      <w:r w:rsidR="00C2011D">
        <w:rPr>
          <w:bCs/>
        </w:rPr>
        <w:t xml:space="preserve">various </w:t>
      </w:r>
      <w:r w:rsidR="00106146">
        <w:rPr>
          <w:bCs/>
        </w:rPr>
        <w:t>location</w:t>
      </w:r>
      <w:r w:rsidR="00095BA3">
        <w:rPr>
          <w:bCs/>
        </w:rPr>
        <w:t xml:space="preserve"> and possibly</w:t>
      </w:r>
      <w:r w:rsidR="00C2011D">
        <w:rPr>
          <w:bCs/>
        </w:rPr>
        <w:t xml:space="preserve"> </w:t>
      </w:r>
      <w:r w:rsidR="00E643A2">
        <w:rPr>
          <w:bCs/>
        </w:rPr>
        <w:t xml:space="preserve">indoor displays at </w:t>
      </w:r>
      <w:r w:rsidR="00C2011D">
        <w:rPr>
          <w:bCs/>
        </w:rPr>
        <w:t>village halls</w:t>
      </w:r>
      <w:r w:rsidR="00095BA3">
        <w:rPr>
          <w:bCs/>
        </w:rPr>
        <w:t xml:space="preserve">. All </w:t>
      </w:r>
      <w:r w:rsidR="00C2011D">
        <w:rPr>
          <w:bCs/>
        </w:rPr>
        <w:t xml:space="preserve">subject to </w:t>
      </w:r>
      <w:r w:rsidR="00444E3C">
        <w:rPr>
          <w:bCs/>
        </w:rPr>
        <w:t xml:space="preserve">government </w:t>
      </w:r>
      <w:r w:rsidR="00C2011D">
        <w:rPr>
          <w:bCs/>
        </w:rPr>
        <w:t xml:space="preserve">social distancing </w:t>
      </w:r>
      <w:r w:rsidR="00444E3C">
        <w:rPr>
          <w:bCs/>
        </w:rPr>
        <w:t>guidance.</w:t>
      </w:r>
    </w:p>
    <w:p w14:paraId="492050C8" w14:textId="6CE43782" w:rsidR="003509ED" w:rsidRDefault="003509ED" w:rsidP="00D81B01">
      <w:pPr>
        <w:numPr>
          <w:ilvl w:val="3"/>
          <w:numId w:val="7"/>
        </w:numPr>
        <w:rPr>
          <w:bCs/>
        </w:rPr>
      </w:pPr>
      <w:r>
        <w:rPr>
          <w:bCs/>
        </w:rPr>
        <w:t xml:space="preserve">Identify the key </w:t>
      </w:r>
      <w:r w:rsidR="00131407">
        <w:rPr>
          <w:bCs/>
        </w:rPr>
        <w:t xml:space="preserve">application </w:t>
      </w:r>
      <w:r>
        <w:rPr>
          <w:bCs/>
        </w:rPr>
        <w:t xml:space="preserve">documents </w:t>
      </w:r>
      <w:r w:rsidR="00FA29AA">
        <w:rPr>
          <w:bCs/>
        </w:rPr>
        <w:t xml:space="preserve">and make </w:t>
      </w:r>
      <w:r w:rsidR="00D81B01">
        <w:rPr>
          <w:bCs/>
        </w:rPr>
        <w:t>these</w:t>
      </w:r>
      <w:r w:rsidR="00FA29AA">
        <w:rPr>
          <w:bCs/>
        </w:rPr>
        <w:t xml:space="preserve"> easily available both online and by request in </w:t>
      </w:r>
      <w:r w:rsidR="00D81B01">
        <w:rPr>
          <w:bCs/>
        </w:rPr>
        <w:t>printed</w:t>
      </w:r>
      <w:r w:rsidR="00FA29AA">
        <w:rPr>
          <w:bCs/>
        </w:rPr>
        <w:t xml:space="preserve"> form</w:t>
      </w:r>
      <w:r w:rsidR="00D81B01">
        <w:rPr>
          <w:bCs/>
        </w:rPr>
        <w:t xml:space="preserve"> for </w:t>
      </w:r>
      <w:r>
        <w:rPr>
          <w:bCs/>
        </w:rPr>
        <w:t xml:space="preserve">residents to review and make </w:t>
      </w:r>
      <w:r w:rsidR="00D81B01">
        <w:rPr>
          <w:bCs/>
        </w:rPr>
        <w:t>their comments.</w:t>
      </w:r>
    </w:p>
    <w:p w14:paraId="0A326D97" w14:textId="44269719" w:rsidR="00561C70" w:rsidRDefault="00036E74" w:rsidP="00D81B01">
      <w:pPr>
        <w:numPr>
          <w:ilvl w:val="3"/>
          <w:numId w:val="7"/>
        </w:numPr>
        <w:rPr>
          <w:bCs/>
        </w:rPr>
      </w:pPr>
      <w:r>
        <w:rPr>
          <w:bCs/>
        </w:rPr>
        <w:t>The right level of publicity for these events</w:t>
      </w:r>
      <w:r w:rsidR="00660536">
        <w:rPr>
          <w:bCs/>
        </w:rPr>
        <w:t>/actions</w:t>
      </w:r>
      <w:r>
        <w:rPr>
          <w:bCs/>
        </w:rPr>
        <w:t xml:space="preserve"> is required i.e. not just publishing in the local press.</w:t>
      </w:r>
    </w:p>
    <w:p w14:paraId="7186EAC9" w14:textId="24A5E027" w:rsidR="00CD1CD9" w:rsidRPr="00930791" w:rsidRDefault="00CD1CD9" w:rsidP="00930791">
      <w:pPr>
        <w:ind w:left="720"/>
        <w:rPr>
          <w:bCs/>
        </w:rPr>
      </w:pPr>
      <w:r w:rsidRPr="00930791">
        <w:rPr>
          <w:bCs/>
        </w:rPr>
        <w:t>Cllr Buckmaster further informed the meeting that he has asked for reassurance from EHC that any consultation process will avoid the month of August.</w:t>
      </w:r>
    </w:p>
    <w:p w14:paraId="6F4FE08D" w14:textId="6338FCC2" w:rsidR="00795A35" w:rsidRDefault="00012A2C" w:rsidP="00FA7C4C">
      <w:pPr>
        <w:numPr>
          <w:ilvl w:val="1"/>
          <w:numId w:val="7"/>
        </w:numPr>
        <w:rPr>
          <w:bCs/>
        </w:rPr>
      </w:pPr>
      <w:r w:rsidRPr="00FA7C4C">
        <w:rPr>
          <w:bCs/>
        </w:rPr>
        <w:t>Grassland, Pye Corner – Widening of access – 3/19/0849/FUL – has gone to appeal and awaiting decisions.</w:t>
      </w:r>
    </w:p>
    <w:p w14:paraId="1C4591F2" w14:textId="77777777" w:rsidR="00D600D0" w:rsidRPr="00FA7C4C" w:rsidRDefault="00D600D0" w:rsidP="00D600D0">
      <w:pPr>
        <w:ind w:left="720"/>
        <w:rPr>
          <w:bCs/>
        </w:rPr>
      </w:pPr>
    </w:p>
    <w:p w14:paraId="467DE5B1" w14:textId="77777777" w:rsidR="00795A35" w:rsidRPr="00F170EF" w:rsidRDefault="00795A35" w:rsidP="00795A35">
      <w:pPr>
        <w:numPr>
          <w:ilvl w:val="0"/>
          <w:numId w:val="7"/>
        </w:numPr>
        <w:rPr>
          <w:b/>
        </w:rPr>
      </w:pPr>
      <w:r w:rsidRPr="00F170EF">
        <w:rPr>
          <w:b/>
        </w:rPr>
        <w:t>UPDATE ON ITEMS WITH EAST HERTS/HERTFORDSHURE CC FOR ACTION</w:t>
      </w:r>
    </w:p>
    <w:p w14:paraId="603759D3" w14:textId="09698C5E" w:rsidR="00795A35" w:rsidRDefault="00574873" w:rsidP="003D0FFB">
      <w:pPr>
        <w:numPr>
          <w:ilvl w:val="1"/>
          <w:numId w:val="7"/>
        </w:numPr>
        <w:rPr>
          <w:bCs/>
        </w:rPr>
      </w:pPr>
      <w:r>
        <w:rPr>
          <w:bCs/>
        </w:rPr>
        <w:t xml:space="preserve">District </w:t>
      </w:r>
      <w:r w:rsidR="00795A35" w:rsidRPr="003D0FFB">
        <w:rPr>
          <w:bCs/>
        </w:rPr>
        <w:t xml:space="preserve">Cllr </w:t>
      </w:r>
      <w:r>
        <w:rPr>
          <w:bCs/>
        </w:rPr>
        <w:t>Buckmaster</w:t>
      </w:r>
      <w:r w:rsidR="00C413B5">
        <w:rPr>
          <w:bCs/>
        </w:rPr>
        <w:t xml:space="preserve"> reported that the </w:t>
      </w:r>
      <w:r w:rsidR="008B3BD1">
        <w:rPr>
          <w:bCs/>
        </w:rPr>
        <w:t>Covid-19</w:t>
      </w:r>
      <w:r w:rsidR="001D626F">
        <w:rPr>
          <w:bCs/>
        </w:rPr>
        <w:t xml:space="preserve"> </w:t>
      </w:r>
      <w:r w:rsidR="00F45F35">
        <w:rPr>
          <w:bCs/>
        </w:rPr>
        <w:t>pandemic</w:t>
      </w:r>
      <w:r w:rsidR="001D626F">
        <w:rPr>
          <w:bCs/>
        </w:rPr>
        <w:t xml:space="preserve"> has impacted </w:t>
      </w:r>
      <w:r w:rsidR="00F45F35">
        <w:rPr>
          <w:bCs/>
        </w:rPr>
        <w:t xml:space="preserve">EHC/HCC’s </w:t>
      </w:r>
      <w:r w:rsidR="001D626F">
        <w:rPr>
          <w:bCs/>
        </w:rPr>
        <w:t>ability to respond to o</w:t>
      </w:r>
      <w:r w:rsidR="00692004">
        <w:rPr>
          <w:bCs/>
        </w:rPr>
        <w:t xml:space="preserve">utstanding </w:t>
      </w:r>
      <w:r w:rsidR="001D626F">
        <w:rPr>
          <w:bCs/>
        </w:rPr>
        <w:t xml:space="preserve">matters </w:t>
      </w:r>
      <w:r w:rsidR="00087FD9">
        <w:rPr>
          <w:bCs/>
        </w:rPr>
        <w:t xml:space="preserve">and </w:t>
      </w:r>
      <w:r w:rsidR="00AF483E">
        <w:rPr>
          <w:bCs/>
        </w:rPr>
        <w:t>summarised</w:t>
      </w:r>
      <w:r w:rsidR="001A48CC">
        <w:rPr>
          <w:bCs/>
        </w:rPr>
        <w:t xml:space="preserve"> areas where progress has been made:</w:t>
      </w:r>
    </w:p>
    <w:p w14:paraId="33C135B6" w14:textId="46151D1D" w:rsidR="001A48CC" w:rsidRPr="0036780D" w:rsidRDefault="009668D8" w:rsidP="00AF483E">
      <w:pPr>
        <w:numPr>
          <w:ilvl w:val="2"/>
          <w:numId w:val="7"/>
        </w:numPr>
        <w:rPr>
          <w:bCs/>
          <w:i/>
          <w:iCs/>
        </w:rPr>
      </w:pPr>
      <w:r>
        <w:rPr>
          <w:bCs/>
        </w:rPr>
        <w:t xml:space="preserve">Fly Tipping. </w:t>
      </w:r>
      <w:r w:rsidR="00E03FA3">
        <w:rPr>
          <w:bCs/>
        </w:rPr>
        <w:t>Officer</w:t>
      </w:r>
      <w:r w:rsidR="00504458">
        <w:rPr>
          <w:bCs/>
        </w:rPr>
        <w:t>s are waiting</w:t>
      </w:r>
      <w:r w:rsidR="0002271A">
        <w:rPr>
          <w:bCs/>
        </w:rPr>
        <w:t xml:space="preserve"> for new </w:t>
      </w:r>
      <w:r w:rsidR="00504458">
        <w:rPr>
          <w:bCs/>
        </w:rPr>
        <w:t>signage</w:t>
      </w:r>
      <w:r w:rsidR="0002271A">
        <w:rPr>
          <w:bCs/>
        </w:rPr>
        <w:t xml:space="preserve"> to support deployment of cameras.</w:t>
      </w:r>
      <w:r w:rsidR="00AE6C4F">
        <w:rPr>
          <w:bCs/>
        </w:rPr>
        <w:t xml:space="preserve"> T</w:t>
      </w:r>
      <w:r w:rsidR="00504458">
        <w:rPr>
          <w:bCs/>
        </w:rPr>
        <w:t>h</w:t>
      </w:r>
      <w:r w:rsidR="00AE6C4F">
        <w:rPr>
          <w:bCs/>
        </w:rPr>
        <w:t xml:space="preserve">ey have noted that the incidence of fly </w:t>
      </w:r>
      <w:r w:rsidR="00272EEC">
        <w:rPr>
          <w:bCs/>
        </w:rPr>
        <w:t>tipping has</w:t>
      </w:r>
      <w:r w:rsidR="00AE6C4F">
        <w:rPr>
          <w:bCs/>
        </w:rPr>
        <w:t xml:space="preserve"> not</w:t>
      </w:r>
      <w:r w:rsidR="00B52705">
        <w:rPr>
          <w:bCs/>
        </w:rPr>
        <w:t xml:space="preserve"> significantly </w:t>
      </w:r>
      <w:r w:rsidR="00983D93">
        <w:rPr>
          <w:bCs/>
        </w:rPr>
        <w:t>increased</w:t>
      </w:r>
      <w:r w:rsidR="00B52705">
        <w:rPr>
          <w:bCs/>
        </w:rPr>
        <w:t xml:space="preserve"> resulting from</w:t>
      </w:r>
      <w:r w:rsidR="003E346A">
        <w:rPr>
          <w:bCs/>
        </w:rPr>
        <w:t xml:space="preserve"> reduction in council </w:t>
      </w:r>
      <w:r w:rsidR="009C6D6C">
        <w:rPr>
          <w:bCs/>
        </w:rPr>
        <w:t xml:space="preserve">waste </w:t>
      </w:r>
      <w:r w:rsidR="00983D93">
        <w:rPr>
          <w:bCs/>
        </w:rPr>
        <w:t>collection</w:t>
      </w:r>
      <w:r w:rsidR="009C6D6C">
        <w:rPr>
          <w:bCs/>
        </w:rPr>
        <w:t xml:space="preserve"> </w:t>
      </w:r>
      <w:r w:rsidR="00983D93">
        <w:rPr>
          <w:bCs/>
        </w:rPr>
        <w:t>services</w:t>
      </w:r>
      <w:r w:rsidR="00C2515B">
        <w:rPr>
          <w:bCs/>
        </w:rPr>
        <w:t xml:space="preserve"> and closure of recycling centres </w:t>
      </w:r>
      <w:r w:rsidR="009C6D6C">
        <w:rPr>
          <w:bCs/>
        </w:rPr>
        <w:t>although there is evidence of household waste being tipped</w:t>
      </w:r>
      <w:r w:rsidR="00983D93">
        <w:rPr>
          <w:bCs/>
        </w:rPr>
        <w:t>.</w:t>
      </w:r>
      <w:r w:rsidR="0036780D">
        <w:rPr>
          <w:bCs/>
        </w:rPr>
        <w:t xml:space="preserve"> </w:t>
      </w:r>
      <w:r w:rsidR="0036780D" w:rsidRPr="0036780D">
        <w:rPr>
          <w:bCs/>
          <w:i/>
          <w:iCs/>
        </w:rPr>
        <w:t>(post meeting note -these si</w:t>
      </w:r>
      <w:r w:rsidR="0036780D">
        <w:rPr>
          <w:bCs/>
          <w:i/>
          <w:iCs/>
        </w:rPr>
        <w:t>ng</w:t>
      </w:r>
      <w:r w:rsidR="0036780D" w:rsidRPr="0036780D">
        <w:rPr>
          <w:bCs/>
          <w:i/>
          <w:iCs/>
        </w:rPr>
        <w:t>es have now been placed within our villages).</w:t>
      </w:r>
    </w:p>
    <w:p w14:paraId="3BAC4A7B" w14:textId="755853BE" w:rsidR="00BB11A0" w:rsidRDefault="009668D8" w:rsidP="00F379F6">
      <w:pPr>
        <w:numPr>
          <w:ilvl w:val="2"/>
          <w:numId w:val="7"/>
        </w:numPr>
        <w:rPr>
          <w:lang w:eastAsia="en-GB"/>
        </w:rPr>
      </w:pPr>
      <w:r w:rsidRPr="00BB11A0">
        <w:rPr>
          <w:bCs/>
        </w:rPr>
        <w:t xml:space="preserve">S.106 for Village Hall </w:t>
      </w:r>
      <w:r w:rsidR="00606F43" w:rsidRPr="00BB11A0">
        <w:rPr>
          <w:bCs/>
        </w:rPr>
        <w:t>i</w:t>
      </w:r>
      <w:r w:rsidRPr="00BB11A0">
        <w:rPr>
          <w:bCs/>
        </w:rPr>
        <w:t>mprovements</w:t>
      </w:r>
      <w:r w:rsidR="007A1370" w:rsidRPr="00BB11A0">
        <w:rPr>
          <w:bCs/>
        </w:rPr>
        <w:t xml:space="preserve"> is currently under </w:t>
      </w:r>
      <w:r w:rsidR="00F96B9F" w:rsidRPr="00BB11A0">
        <w:rPr>
          <w:bCs/>
        </w:rPr>
        <w:t>review</w:t>
      </w:r>
      <w:r w:rsidR="00282E22">
        <w:rPr>
          <w:bCs/>
        </w:rPr>
        <w:t xml:space="preserve"> and the original agreement will need modifications</w:t>
      </w:r>
      <w:r w:rsidR="00AC5579">
        <w:rPr>
          <w:bCs/>
        </w:rPr>
        <w:t xml:space="preserve"> to be agreed by all </w:t>
      </w:r>
      <w:r w:rsidR="00D364F0">
        <w:rPr>
          <w:bCs/>
        </w:rPr>
        <w:t>parties.</w:t>
      </w:r>
      <w:r w:rsidR="007A1370" w:rsidRPr="00BB11A0">
        <w:rPr>
          <w:bCs/>
        </w:rPr>
        <w:t xml:space="preserve"> Cllr </w:t>
      </w:r>
      <w:r w:rsidR="00F96B9F" w:rsidRPr="00BB11A0">
        <w:rPr>
          <w:bCs/>
        </w:rPr>
        <w:t>Buckmaster</w:t>
      </w:r>
      <w:r w:rsidR="007A1370" w:rsidRPr="00BB11A0">
        <w:rPr>
          <w:bCs/>
        </w:rPr>
        <w:t xml:space="preserve"> will follow up with </w:t>
      </w:r>
      <w:r w:rsidR="00BB11A0" w:rsidRPr="00BB11A0">
        <w:rPr>
          <w:bCs/>
        </w:rPr>
        <w:t>the</w:t>
      </w:r>
      <w:r w:rsidR="00F96B9F">
        <w:rPr>
          <w:bCs/>
        </w:rPr>
        <w:t xml:space="preserve"> EHC</w:t>
      </w:r>
      <w:r w:rsidR="00BB11A0" w:rsidRPr="00BB11A0">
        <w:rPr>
          <w:bCs/>
        </w:rPr>
        <w:t xml:space="preserve"> </w:t>
      </w:r>
      <w:r w:rsidR="00BB11A0" w:rsidRPr="00F96B9F">
        <w:rPr>
          <w:bCs/>
        </w:rPr>
        <w:t>Infrastructure Contributions and Spend Manager</w:t>
      </w:r>
      <w:r w:rsidR="00AC5579">
        <w:rPr>
          <w:bCs/>
        </w:rPr>
        <w:t xml:space="preserve"> to agree a </w:t>
      </w:r>
      <w:r w:rsidR="00D364F0">
        <w:rPr>
          <w:bCs/>
        </w:rPr>
        <w:t>timetable</w:t>
      </w:r>
      <w:r w:rsidR="00AC5579">
        <w:rPr>
          <w:bCs/>
        </w:rPr>
        <w:t xml:space="preserve"> for </w:t>
      </w:r>
      <w:r w:rsidR="00D364F0">
        <w:rPr>
          <w:bCs/>
        </w:rPr>
        <w:t>completion.</w:t>
      </w:r>
    </w:p>
    <w:p w14:paraId="6DC37E7E" w14:textId="76C1022C" w:rsidR="00606F43" w:rsidRDefault="004300B7" w:rsidP="002C699A">
      <w:pPr>
        <w:numPr>
          <w:ilvl w:val="2"/>
          <w:numId w:val="7"/>
        </w:numPr>
        <w:rPr>
          <w:bCs/>
        </w:rPr>
      </w:pPr>
      <w:r>
        <w:rPr>
          <w:bCs/>
        </w:rPr>
        <w:t>Japanese K</w:t>
      </w:r>
      <w:r w:rsidR="00ED675E">
        <w:rPr>
          <w:bCs/>
        </w:rPr>
        <w:t xml:space="preserve">notweed. </w:t>
      </w:r>
      <w:r w:rsidR="000A50B6">
        <w:t xml:space="preserve">Ringway are due to start this </w:t>
      </w:r>
      <w:r>
        <w:t>year</w:t>
      </w:r>
      <w:r>
        <w:rPr>
          <w:rFonts w:ascii="Tahoma" w:hAnsi="Tahoma" w:cs="Tahoma"/>
        </w:rPr>
        <w:t>’s</w:t>
      </w:r>
      <w:r w:rsidR="000A50B6">
        <w:t xml:space="preserve"> first round of treatment this month, </w:t>
      </w:r>
      <w:r w:rsidR="007F31C9">
        <w:t>Treatment s</w:t>
      </w:r>
      <w:r w:rsidR="000A50B6">
        <w:t xml:space="preserve">tart date to be </w:t>
      </w:r>
      <w:r w:rsidR="00B02A1E">
        <w:t>confirmed</w:t>
      </w:r>
      <w:r w:rsidR="000A50B6">
        <w:t xml:space="preserve"> and </w:t>
      </w:r>
      <w:r w:rsidR="007F31C9">
        <w:t xml:space="preserve">an </w:t>
      </w:r>
      <w:r w:rsidR="000A50B6">
        <w:t>update</w:t>
      </w:r>
      <w:r w:rsidR="006C1551">
        <w:t xml:space="preserve"> </w:t>
      </w:r>
      <w:r w:rsidR="0033754A">
        <w:t xml:space="preserve">report </w:t>
      </w:r>
      <w:r w:rsidR="0045386D">
        <w:t xml:space="preserve">to be </w:t>
      </w:r>
      <w:r w:rsidR="006C1551">
        <w:t>requested on completion.</w:t>
      </w:r>
      <w:r w:rsidR="000A50B6">
        <w:t xml:space="preserve"> </w:t>
      </w:r>
      <w:r w:rsidR="006C1551">
        <w:t>There are possibly</w:t>
      </w:r>
      <w:r w:rsidR="000A50B6">
        <w:t xml:space="preserve"> some areas on or within the </w:t>
      </w:r>
      <w:r w:rsidR="0045386D">
        <w:t xml:space="preserve">adjacent </w:t>
      </w:r>
      <w:r w:rsidR="000A50B6">
        <w:t xml:space="preserve">private land that has </w:t>
      </w:r>
      <w:r w:rsidR="00380706">
        <w:t>Knotweed</w:t>
      </w:r>
      <w:r w:rsidR="000A50B6">
        <w:t xml:space="preserve"> and </w:t>
      </w:r>
      <w:r w:rsidR="003450B6">
        <w:t xml:space="preserve">is </w:t>
      </w:r>
      <w:r w:rsidR="000A50B6">
        <w:t>being untreated</w:t>
      </w:r>
      <w:r w:rsidR="00D52E47">
        <w:t xml:space="preserve">. Cllr </w:t>
      </w:r>
      <w:r w:rsidR="00B02A1E">
        <w:t>Wightwick</w:t>
      </w:r>
      <w:r w:rsidR="00D52E47">
        <w:t xml:space="preserve"> on behalf of TPMC to confirm </w:t>
      </w:r>
      <w:r w:rsidR="00B02A1E">
        <w:t>to Cllr Buckmaster access for HCC contractors onto Terlings Park land.</w:t>
      </w:r>
      <w:r w:rsidR="00E34577">
        <w:t xml:space="preserve"> </w:t>
      </w:r>
      <w:r w:rsidR="004B008F">
        <w:t>Cllr</w:t>
      </w:r>
      <w:r w:rsidR="00091D20">
        <w:t xml:space="preserve"> Baxter</w:t>
      </w:r>
      <w:r w:rsidR="00E34577">
        <w:t xml:space="preserve"> proposed </w:t>
      </w:r>
      <w:r w:rsidR="00E34577">
        <w:lastRenderedPageBreak/>
        <w:t>t</w:t>
      </w:r>
      <w:r w:rsidR="0055779A">
        <w:t>hat an article should</w:t>
      </w:r>
      <w:r w:rsidR="004B008F">
        <w:t xml:space="preserve"> be </w:t>
      </w:r>
      <w:r w:rsidR="00E34577">
        <w:t>publish</w:t>
      </w:r>
      <w:r w:rsidR="004B008F">
        <w:t>ed</w:t>
      </w:r>
      <w:r w:rsidR="00E34577">
        <w:t xml:space="preserve"> </w:t>
      </w:r>
      <w:r>
        <w:t xml:space="preserve">in the parish </w:t>
      </w:r>
      <w:r w:rsidR="00EE5071">
        <w:t>magazine</w:t>
      </w:r>
      <w:r>
        <w:t xml:space="preserve"> and website explaining how to identify </w:t>
      </w:r>
      <w:r w:rsidR="00EE5071">
        <w:t>Japanese</w:t>
      </w:r>
      <w:r>
        <w:t xml:space="preserve"> Knotweed.</w:t>
      </w:r>
    </w:p>
    <w:p w14:paraId="239538AA" w14:textId="7ADBDD0A" w:rsidR="00733F0F" w:rsidRDefault="00733F0F" w:rsidP="002C699A">
      <w:pPr>
        <w:numPr>
          <w:ilvl w:val="2"/>
          <w:numId w:val="7"/>
        </w:numPr>
        <w:rPr>
          <w:bCs/>
        </w:rPr>
      </w:pPr>
      <w:r>
        <w:rPr>
          <w:bCs/>
        </w:rPr>
        <w:t xml:space="preserve">HCC has </w:t>
      </w:r>
      <w:r w:rsidR="00890BCC">
        <w:rPr>
          <w:bCs/>
        </w:rPr>
        <w:t xml:space="preserve">new </w:t>
      </w:r>
      <w:r>
        <w:rPr>
          <w:bCs/>
        </w:rPr>
        <w:t xml:space="preserve">funding of £11m </w:t>
      </w:r>
      <w:r w:rsidR="00177EA0">
        <w:rPr>
          <w:bCs/>
        </w:rPr>
        <w:t>for highways maintenance and is deciding how this money will be allocated.</w:t>
      </w:r>
    </w:p>
    <w:p w14:paraId="5FBBC024" w14:textId="77777777" w:rsidR="00D600D0" w:rsidRPr="00606F43" w:rsidRDefault="00D600D0" w:rsidP="00D600D0">
      <w:pPr>
        <w:ind w:left="1080"/>
        <w:rPr>
          <w:bCs/>
        </w:rPr>
      </w:pPr>
    </w:p>
    <w:p w14:paraId="35A52603" w14:textId="77777777" w:rsidR="00F85540" w:rsidRPr="001C4A43" w:rsidRDefault="00F85540" w:rsidP="001C4A43">
      <w:pPr>
        <w:numPr>
          <w:ilvl w:val="0"/>
          <w:numId w:val="7"/>
        </w:numPr>
        <w:rPr>
          <w:b/>
        </w:rPr>
      </w:pPr>
      <w:r w:rsidRPr="001C4A43">
        <w:rPr>
          <w:b/>
        </w:rPr>
        <w:t>PARISH PATHS</w:t>
      </w:r>
    </w:p>
    <w:p w14:paraId="004763F9" w14:textId="55795B74" w:rsidR="007D14C5" w:rsidRDefault="00012A2C" w:rsidP="007F7654">
      <w:pPr>
        <w:numPr>
          <w:ilvl w:val="1"/>
          <w:numId w:val="7"/>
        </w:numPr>
      </w:pPr>
      <w:r>
        <w:t>Cllr Jones</w:t>
      </w:r>
      <w:r w:rsidR="00091316">
        <w:t xml:space="preserve"> reported that the </w:t>
      </w:r>
      <w:r w:rsidR="008E03EB">
        <w:t>parish paths</w:t>
      </w:r>
      <w:r w:rsidR="00285283">
        <w:t xml:space="preserve"> first</w:t>
      </w:r>
      <w:r w:rsidR="008E03EB">
        <w:t xml:space="preserve"> cut and weed spraying by contractors is under way</w:t>
      </w:r>
      <w:r w:rsidR="00A10ACA">
        <w:t xml:space="preserve">. Two new </w:t>
      </w:r>
      <w:r w:rsidR="00337BF1">
        <w:t>l</w:t>
      </w:r>
      <w:r w:rsidR="00A10ACA">
        <w:t xml:space="preserve">ocations for </w:t>
      </w:r>
      <w:r w:rsidR="00337BF1">
        <w:t xml:space="preserve">our stock of three </w:t>
      </w:r>
      <w:r w:rsidR="00DA01BA">
        <w:t xml:space="preserve">footpath </w:t>
      </w:r>
      <w:r w:rsidR="00337BF1">
        <w:t xml:space="preserve">benches have been identified. </w:t>
      </w:r>
      <w:r w:rsidR="00EA6BFA">
        <w:t xml:space="preserve">Knight Frank to be informed </w:t>
      </w:r>
      <w:r w:rsidR="00DA01BA">
        <w:t xml:space="preserve">to confirm locations and </w:t>
      </w:r>
      <w:r w:rsidR="00EA6BFA">
        <w:t>arrange installation of the benches</w:t>
      </w:r>
      <w:r w:rsidR="0071153F">
        <w:t>.</w:t>
      </w:r>
    </w:p>
    <w:p w14:paraId="72E4C828" w14:textId="77777777" w:rsidR="00D600D0" w:rsidRDefault="001F396A" w:rsidP="00D600D0">
      <w:pPr>
        <w:numPr>
          <w:ilvl w:val="1"/>
          <w:numId w:val="7"/>
        </w:numPr>
        <w:rPr>
          <w:b/>
        </w:rPr>
      </w:pPr>
      <w:r>
        <w:t xml:space="preserve">Knight Frank has agreed to provide the Parish Council with </w:t>
      </w:r>
      <w:r w:rsidRPr="00CE60EA">
        <w:t>a regular report</w:t>
      </w:r>
      <w:r>
        <w:t xml:space="preserve"> on Estate Management issues</w:t>
      </w:r>
      <w:r w:rsidRPr="00CE60EA">
        <w:t xml:space="preserve"> for information to residents</w:t>
      </w:r>
      <w:r w:rsidR="005E4955">
        <w:t xml:space="preserve">. </w:t>
      </w:r>
      <w:r w:rsidR="00A8294E">
        <w:t>(</w:t>
      </w:r>
      <w:r w:rsidR="005E4955">
        <w:t xml:space="preserve">Appendix </w:t>
      </w:r>
      <w:r w:rsidR="0036780D">
        <w:t>5</w:t>
      </w:r>
      <w:r w:rsidR="005E4955">
        <w:t>)</w:t>
      </w:r>
    </w:p>
    <w:p w14:paraId="1814EBBC" w14:textId="77777777" w:rsidR="00D600D0" w:rsidRDefault="00D600D0" w:rsidP="00D600D0">
      <w:pPr>
        <w:ind w:left="360"/>
        <w:rPr>
          <w:b/>
        </w:rPr>
      </w:pPr>
    </w:p>
    <w:p w14:paraId="3172086C" w14:textId="2A1AB862" w:rsidR="001C3D75" w:rsidRPr="00D600D0" w:rsidRDefault="00F85540" w:rsidP="00D600D0">
      <w:pPr>
        <w:pStyle w:val="ListParagraph"/>
        <w:numPr>
          <w:ilvl w:val="0"/>
          <w:numId w:val="7"/>
        </w:numPr>
        <w:rPr>
          <w:rFonts w:ascii="Times New Roman" w:hAnsi="Times New Roman"/>
          <w:b/>
          <w:sz w:val="24"/>
          <w:szCs w:val="24"/>
        </w:rPr>
      </w:pPr>
      <w:r w:rsidRPr="00D600D0">
        <w:rPr>
          <w:rFonts w:ascii="Times New Roman" w:hAnsi="Times New Roman"/>
          <w:b/>
          <w:sz w:val="24"/>
          <w:szCs w:val="24"/>
        </w:rPr>
        <w:t>NEIGHBOURHOOD PLAN</w:t>
      </w:r>
    </w:p>
    <w:p w14:paraId="16E9FA2E" w14:textId="5E838A5E" w:rsidR="001C3D75" w:rsidRPr="00AD0363" w:rsidRDefault="000E4C42" w:rsidP="00AD0363">
      <w:pPr>
        <w:numPr>
          <w:ilvl w:val="1"/>
          <w:numId w:val="7"/>
        </w:numPr>
        <w:rPr>
          <w:bCs/>
        </w:rPr>
      </w:pPr>
      <w:r w:rsidRPr="00AD0363">
        <w:rPr>
          <w:bCs/>
        </w:rPr>
        <w:t xml:space="preserve">The presentation of </w:t>
      </w:r>
      <w:r w:rsidR="001C3D75" w:rsidRPr="00AD0363">
        <w:rPr>
          <w:bCs/>
        </w:rPr>
        <w:t xml:space="preserve">Hunsdon, Eastwick and Gilston Neighbourhood Plan </w:t>
      </w:r>
      <w:r w:rsidRPr="00AD0363">
        <w:rPr>
          <w:bCs/>
        </w:rPr>
        <w:t>A</w:t>
      </w:r>
      <w:r w:rsidR="001C3D75" w:rsidRPr="00AD0363">
        <w:rPr>
          <w:bCs/>
        </w:rPr>
        <w:t xml:space="preserve">nnual </w:t>
      </w:r>
      <w:r w:rsidRPr="00AD0363">
        <w:rPr>
          <w:bCs/>
        </w:rPr>
        <w:t>R</w:t>
      </w:r>
      <w:r w:rsidR="001C3D75" w:rsidRPr="00AD0363">
        <w:rPr>
          <w:bCs/>
        </w:rPr>
        <w:t xml:space="preserve">eport </w:t>
      </w:r>
      <w:r w:rsidR="00D600D0">
        <w:rPr>
          <w:bCs/>
        </w:rPr>
        <w:t>(These can be found in the Parish Council Annual Report also on the HEGNP website.</w:t>
      </w:r>
    </w:p>
    <w:p w14:paraId="49D48E87" w14:textId="09105A6B" w:rsidR="00F85540" w:rsidRDefault="00012A2C" w:rsidP="00AD0363">
      <w:pPr>
        <w:numPr>
          <w:ilvl w:val="1"/>
          <w:numId w:val="7"/>
        </w:numPr>
        <w:rPr>
          <w:bCs/>
        </w:rPr>
      </w:pPr>
      <w:r w:rsidRPr="00AD0363">
        <w:rPr>
          <w:bCs/>
        </w:rPr>
        <w:t>Cllr Bryant</w:t>
      </w:r>
      <w:r w:rsidR="0042557D">
        <w:rPr>
          <w:bCs/>
        </w:rPr>
        <w:t xml:space="preserve"> reported that</w:t>
      </w:r>
      <w:r w:rsidR="00DD2BE7">
        <w:rPr>
          <w:bCs/>
        </w:rPr>
        <w:t xml:space="preserve"> the </w:t>
      </w:r>
      <w:r w:rsidR="00F827D2">
        <w:rPr>
          <w:bCs/>
        </w:rPr>
        <w:t xml:space="preserve">Neighbourhood Plan website </w:t>
      </w:r>
      <w:hyperlink r:id="rId10" w:history="1">
        <w:r w:rsidR="00F827D2" w:rsidRPr="003919A0">
          <w:rPr>
            <w:rStyle w:val="Hyperlink"/>
            <w:bCs/>
          </w:rPr>
          <w:t>www.hegnp.org.uk</w:t>
        </w:r>
      </w:hyperlink>
      <w:r w:rsidR="008C5A3A">
        <w:rPr>
          <w:bCs/>
        </w:rPr>
        <w:t xml:space="preserve"> </w:t>
      </w:r>
      <w:r w:rsidR="00B7234A">
        <w:rPr>
          <w:bCs/>
        </w:rPr>
        <w:t xml:space="preserve">has been refreshed and </w:t>
      </w:r>
      <w:r w:rsidR="00FB46B3">
        <w:rPr>
          <w:bCs/>
        </w:rPr>
        <w:t xml:space="preserve">has a full record of key </w:t>
      </w:r>
      <w:r w:rsidR="0031542A">
        <w:rPr>
          <w:bCs/>
        </w:rPr>
        <w:t>documents</w:t>
      </w:r>
      <w:r w:rsidR="00FB46B3">
        <w:rPr>
          <w:bCs/>
        </w:rPr>
        <w:t xml:space="preserve"> and </w:t>
      </w:r>
      <w:r w:rsidR="0031542A">
        <w:rPr>
          <w:bCs/>
        </w:rPr>
        <w:t>consultation</w:t>
      </w:r>
      <w:r w:rsidR="00B07B89">
        <w:rPr>
          <w:bCs/>
        </w:rPr>
        <w:t xml:space="preserve"> responses </w:t>
      </w:r>
      <w:r w:rsidR="00D42059">
        <w:rPr>
          <w:bCs/>
        </w:rPr>
        <w:t>relating</w:t>
      </w:r>
      <w:r w:rsidR="00B07B89">
        <w:rPr>
          <w:bCs/>
        </w:rPr>
        <w:t xml:space="preserve"> to the </w:t>
      </w:r>
      <w:r w:rsidR="00D42059">
        <w:rPr>
          <w:bCs/>
        </w:rPr>
        <w:t>Gilston</w:t>
      </w:r>
      <w:r w:rsidR="00B07B89">
        <w:rPr>
          <w:bCs/>
        </w:rPr>
        <w:t xml:space="preserve"> Area </w:t>
      </w:r>
      <w:r w:rsidR="0031542A">
        <w:rPr>
          <w:bCs/>
        </w:rPr>
        <w:t>proposals</w:t>
      </w:r>
      <w:r w:rsidR="00B07B89">
        <w:rPr>
          <w:bCs/>
        </w:rPr>
        <w:t xml:space="preserve"> in the </w:t>
      </w:r>
      <w:r w:rsidR="0031542A">
        <w:rPr>
          <w:bCs/>
        </w:rPr>
        <w:t>District</w:t>
      </w:r>
      <w:r w:rsidR="00B07B89">
        <w:rPr>
          <w:bCs/>
        </w:rPr>
        <w:t xml:space="preserve"> Plan. </w:t>
      </w:r>
      <w:r w:rsidR="0061255E">
        <w:rPr>
          <w:bCs/>
        </w:rPr>
        <w:t xml:space="preserve">The final version of the Neighbourhood Plan is being completed </w:t>
      </w:r>
      <w:r w:rsidR="0031542A">
        <w:rPr>
          <w:bCs/>
        </w:rPr>
        <w:t xml:space="preserve">this week </w:t>
      </w:r>
      <w:r w:rsidR="0061255E">
        <w:rPr>
          <w:bCs/>
        </w:rPr>
        <w:t>and will then</w:t>
      </w:r>
      <w:r w:rsidR="00AA72B0">
        <w:rPr>
          <w:bCs/>
        </w:rPr>
        <w:t xml:space="preserve"> follow the </w:t>
      </w:r>
      <w:r w:rsidR="00A95EB2">
        <w:rPr>
          <w:bCs/>
        </w:rPr>
        <w:t>route</w:t>
      </w:r>
      <w:r w:rsidR="00AA72B0">
        <w:rPr>
          <w:bCs/>
        </w:rPr>
        <w:t xml:space="preserve"> for </w:t>
      </w:r>
      <w:r w:rsidR="00A95EB2">
        <w:rPr>
          <w:bCs/>
        </w:rPr>
        <w:t>formal</w:t>
      </w:r>
      <w:r w:rsidR="005B7B9A">
        <w:rPr>
          <w:bCs/>
        </w:rPr>
        <w:t xml:space="preserve"> </w:t>
      </w:r>
      <w:r w:rsidR="00A95EB2">
        <w:rPr>
          <w:bCs/>
        </w:rPr>
        <w:t xml:space="preserve">review </w:t>
      </w:r>
      <w:r w:rsidR="005B7B9A">
        <w:rPr>
          <w:bCs/>
        </w:rPr>
        <w:t xml:space="preserve">and </w:t>
      </w:r>
      <w:r w:rsidR="00A95EB2">
        <w:rPr>
          <w:bCs/>
        </w:rPr>
        <w:t>adoption</w:t>
      </w:r>
      <w:r w:rsidR="00AA72B0">
        <w:rPr>
          <w:bCs/>
        </w:rPr>
        <w:t xml:space="preserve"> </w:t>
      </w:r>
      <w:r w:rsidR="00A95EB2">
        <w:rPr>
          <w:bCs/>
        </w:rPr>
        <w:t>including local referendum</w:t>
      </w:r>
      <w:r w:rsidR="005B7B9A">
        <w:rPr>
          <w:bCs/>
        </w:rPr>
        <w:t>.</w:t>
      </w:r>
    </w:p>
    <w:p w14:paraId="536965A7" w14:textId="77777777" w:rsidR="00D600D0" w:rsidRPr="00AD0363" w:rsidRDefault="00D600D0" w:rsidP="00D600D0">
      <w:pPr>
        <w:ind w:left="720"/>
        <w:rPr>
          <w:bCs/>
        </w:rPr>
      </w:pPr>
    </w:p>
    <w:p w14:paraId="339FCBE6" w14:textId="77777777" w:rsidR="00F85540" w:rsidRPr="005D3E24" w:rsidRDefault="00F85540" w:rsidP="001C4A43">
      <w:pPr>
        <w:numPr>
          <w:ilvl w:val="0"/>
          <w:numId w:val="7"/>
        </w:numPr>
        <w:rPr>
          <w:b/>
        </w:rPr>
      </w:pPr>
      <w:r w:rsidRPr="005D3E24">
        <w:rPr>
          <w:b/>
        </w:rPr>
        <w:t>HIGHWAYS</w:t>
      </w:r>
    </w:p>
    <w:p w14:paraId="75DBD90D" w14:textId="0D6DAD02" w:rsidR="00CE4027" w:rsidRDefault="00795A35" w:rsidP="00AD0363">
      <w:pPr>
        <w:numPr>
          <w:ilvl w:val="1"/>
          <w:numId w:val="7"/>
        </w:numPr>
        <w:rPr>
          <w:bCs/>
        </w:rPr>
      </w:pPr>
      <w:r w:rsidRPr="00AD0363">
        <w:rPr>
          <w:bCs/>
        </w:rPr>
        <w:t>Cllr Wightwick</w:t>
      </w:r>
      <w:r w:rsidR="003D6507">
        <w:rPr>
          <w:bCs/>
        </w:rPr>
        <w:t xml:space="preserve"> p</w:t>
      </w:r>
      <w:r w:rsidR="00074AAE">
        <w:rPr>
          <w:bCs/>
        </w:rPr>
        <w:t>ro</w:t>
      </w:r>
      <w:r w:rsidR="003D6507">
        <w:rPr>
          <w:bCs/>
        </w:rPr>
        <w:t xml:space="preserve">posed to carry out a </w:t>
      </w:r>
      <w:r w:rsidR="00682F0B">
        <w:rPr>
          <w:bCs/>
        </w:rPr>
        <w:t>survey</w:t>
      </w:r>
      <w:r w:rsidR="003D6507">
        <w:rPr>
          <w:bCs/>
        </w:rPr>
        <w:t xml:space="preserve"> of our local roads</w:t>
      </w:r>
      <w:r w:rsidR="00706770">
        <w:rPr>
          <w:bCs/>
        </w:rPr>
        <w:t xml:space="preserve"> to identify defects and </w:t>
      </w:r>
      <w:r w:rsidR="00074AAE">
        <w:rPr>
          <w:bCs/>
        </w:rPr>
        <w:t>maintenance</w:t>
      </w:r>
      <w:r w:rsidR="00706770">
        <w:rPr>
          <w:bCs/>
        </w:rPr>
        <w:t xml:space="preserve"> </w:t>
      </w:r>
      <w:r w:rsidR="00074AAE">
        <w:rPr>
          <w:bCs/>
        </w:rPr>
        <w:t>requirements</w:t>
      </w:r>
      <w:r w:rsidR="00706770">
        <w:rPr>
          <w:bCs/>
        </w:rPr>
        <w:t xml:space="preserve"> </w:t>
      </w:r>
      <w:r w:rsidR="00682F0B">
        <w:rPr>
          <w:bCs/>
        </w:rPr>
        <w:t>before</w:t>
      </w:r>
      <w:r w:rsidR="00706770">
        <w:rPr>
          <w:bCs/>
        </w:rPr>
        <w:t xml:space="preserve"> </w:t>
      </w:r>
      <w:r w:rsidR="00584EF5">
        <w:rPr>
          <w:bCs/>
        </w:rPr>
        <w:t>reporti</w:t>
      </w:r>
      <w:r w:rsidR="00074AAE">
        <w:rPr>
          <w:bCs/>
        </w:rPr>
        <w:t>ng to HCC Highways</w:t>
      </w:r>
      <w:r w:rsidR="00682F0B">
        <w:rPr>
          <w:bCs/>
        </w:rPr>
        <w:t xml:space="preserve"> for their action</w:t>
      </w:r>
      <w:r w:rsidR="00074AAE">
        <w:rPr>
          <w:bCs/>
        </w:rPr>
        <w:t>.</w:t>
      </w:r>
    </w:p>
    <w:p w14:paraId="4392EA70" w14:textId="77777777" w:rsidR="00D600D0" w:rsidRPr="00AD0363" w:rsidRDefault="00D600D0" w:rsidP="00D600D0">
      <w:pPr>
        <w:ind w:left="720"/>
        <w:rPr>
          <w:bCs/>
        </w:rPr>
      </w:pPr>
    </w:p>
    <w:p w14:paraId="685F5534" w14:textId="5AF41398" w:rsidR="003B0D86" w:rsidRPr="00AD0363" w:rsidRDefault="00743123" w:rsidP="001C4A43">
      <w:pPr>
        <w:numPr>
          <w:ilvl w:val="0"/>
          <w:numId w:val="7"/>
        </w:numPr>
        <w:rPr>
          <w:b/>
        </w:rPr>
      </w:pPr>
      <w:r w:rsidRPr="001C4A43">
        <w:rPr>
          <w:b/>
        </w:rPr>
        <w:t>NEW HOMES BONUS</w:t>
      </w:r>
    </w:p>
    <w:p w14:paraId="7EE27999" w14:textId="01046D04" w:rsidR="001E2B87" w:rsidRPr="00AD0363" w:rsidRDefault="001E2B87" w:rsidP="00AD0363">
      <w:pPr>
        <w:numPr>
          <w:ilvl w:val="1"/>
          <w:numId w:val="7"/>
        </w:numPr>
        <w:rPr>
          <w:bCs/>
        </w:rPr>
      </w:pPr>
      <w:r w:rsidRPr="00AD0363">
        <w:rPr>
          <w:bCs/>
        </w:rPr>
        <w:t>Skips</w:t>
      </w:r>
      <w:r w:rsidR="0053632C">
        <w:rPr>
          <w:bCs/>
        </w:rPr>
        <w:t xml:space="preserve">. </w:t>
      </w:r>
      <w:r w:rsidR="00C10484">
        <w:rPr>
          <w:bCs/>
        </w:rPr>
        <w:t>T</w:t>
      </w:r>
      <w:r w:rsidR="00F16575">
        <w:rPr>
          <w:bCs/>
        </w:rPr>
        <w:t xml:space="preserve">he </w:t>
      </w:r>
      <w:r w:rsidR="00C10484">
        <w:rPr>
          <w:bCs/>
        </w:rPr>
        <w:t>20 April Parish Council meeting agreed to</w:t>
      </w:r>
      <w:r w:rsidR="005246FA">
        <w:rPr>
          <w:bCs/>
        </w:rPr>
        <w:t xml:space="preserve"> fund skips </w:t>
      </w:r>
      <w:r w:rsidR="00EA79BF">
        <w:rPr>
          <w:bCs/>
        </w:rPr>
        <w:t xml:space="preserve">as a </w:t>
      </w:r>
      <w:r w:rsidR="00C45223">
        <w:rPr>
          <w:bCs/>
        </w:rPr>
        <w:t>one-off</w:t>
      </w:r>
      <w:r w:rsidR="00EA79BF">
        <w:rPr>
          <w:bCs/>
        </w:rPr>
        <w:t xml:space="preserve"> solution </w:t>
      </w:r>
      <w:r w:rsidR="007F34C6">
        <w:t>to resolve the problem</w:t>
      </w:r>
      <w:r w:rsidR="00EA79BF">
        <w:t xml:space="preserve"> s</w:t>
      </w:r>
      <w:r w:rsidR="006856FC">
        <w:t>ome residents ha</w:t>
      </w:r>
      <w:r w:rsidR="00A42F0F">
        <w:t xml:space="preserve">d </w:t>
      </w:r>
      <w:r w:rsidR="00A379B6">
        <w:t>with a</w:t>
      </w:r>
      <w:r w:rsidR="006856FC">
        <w:t xml:space="preserve"> build-up of garden green waste following spring tidy ups and the temporary ceasing of brown bin green waste collections by East Herts Council.</w:t>
      </w:r>
      <w:r w:rsidR="00E94B79">
        <w:t xml:space="preserve"> </w:t>
      </w:r>
      <w:r w:rsidR="00E72A6E">
        <w:t>Skips w</w:t>
      </w:r>
      <w:r w:rsidR="006C3BD7">
        <w:t>ere</w:t>
      </w:r>
      <w:r w:rsidR="00E72A6E">
        <w:t xml:space="preserve"> funded from the Eastwick &amp; Gilston New Homes Bonus monies and not the Parish Precept</w:t>
      </w:r>
      <w:r w:rsidR="006C3BD7">
        <w:t xml:space="preserve">. Two skips were provided at </w:t>
      </w:r>
      <w:r w:rsidR="006C3BD7" w:rsidRPr="00AD0363">
        <w:rPr>
          <w:bCs/>
        </w:rPr>
        <w:t>Eastwick and Pye Corner</w:t>
      </w:r>
      <w:r w:rsidR="0053632C">
        <w:rPr>
          <w:bCs/>
        </w:rPr>
        <w:t xml:space="preserve"> that have now been collected.</w:t>
      </w:r>
    </w:p>
    <w:p w14:paraId="35CC8423" w14:textId="55319541" w:rsidR="007D14C5" w:rsidRDefault="007D14C5" w:rsidP="00AD0363">
      <w:pPr>
        <w:numPr>
          <w:ilvl w:val="1"/>
          <w:numId w:val="7"/>
        </w:numPr>
        <w:rPr>
          <w:bCs/>
        </w:rPr>
      </w:pPr>
      <w:r w:rsidRPr="00AD0363">
        <w:rPr>
          <w:bCs/>
        </w:rPr>
        <w:t>Play equipment – Terlings Park</w:t>
      </w:r>
      <w:r w:rsidR="00CA37E1">
        <w:rPr>
          <w:bCs/>
        </w:rPr>
        <w:t xml:space="preserve">, Cllr </w:t>
      </w:r>
      <w:r w:rsidR="00F37DE0">
        <w:rPr>
          <w:bCs/>
        </w:rPr>
        <w:t>Wightwick</w:t>
      </w:r>
      <w:r w:rsidR="00CA37E1">
        <w:rPr>
          <w:bCs/>
        </w:rPr>
        <w:t xml:space="preserve"> pres</w:t>
      </w:r>
      <w:r w:rsidR="008D4FEA">
        <w:rPr>
          <w:bCs/>
        </w:rPr>
        <w:t xml:space="preserve">ented </w:t>
      </w:r>
      <w:r w:rsidR="00315FE1">
        <w:rPr>
          <w:bCs/>
        </w:rPr>
        <w:t>a</w:t>
      </w:r>
      <w:r w:rsidR="008D4FEA">
        <w:rPr>
          <w:bCs/>
        </w:rPr>
        <w:t xml:space="preserve"> prop</w:t>
      </w:r>
      <w:r w:rsidR="00F37DE0">
        <w:rPr>
          <w:bCs/>
        </w:rPr>
        <w:t>o</w:t>
      </w:r>
      <w:r w:rsidR="008D4FEA">
        <w:rPr>
          <w:bCs/>
        </w:rPr>
        <w:t xml:space="preserve">sal for funding of </w:t>
      </w:r>
      <w:r w:rsidR="00F37DE0">
        <w:rPr>
          <w:bCs/>
        </w:rPr>
        <w:t>additional</w:t>
      </w:r>
      <w:r w:rsidR="008D4FEA">
        <w:rPr>
          <w:bCs/>
        </w:rPr>
        <w:t xml:space="preserve"> play equipment at Terlings Park</w:t>
      </w:r>
      <w:r w:rsidR="002B0415">
        <w:rPr>
          <w:bCs/>
        </w:rPr>
        <w:t xml:space="preserve">. After discussion it was agreed that the Parish Council would fund the </w:t>
      </w:r>
      <w:r w:rsidR="00BE1C93">
        <w:rPr>
          <w:bCs/>
        </w:rPr>
        <w:t xml:space="preserve">first stage of the plan and </w:t>
      </w:r>
      <w:r w:rsidR="009D1CA7">
        <w:rPr>
          <w:bCs/>
        </w:rPr>
        <w:t xml:space="preserve">once completed </w:t>
      </w:r>
      <w:r w:rsidR="00BE1C93">
        <w:rPr>
          <w:bCs/>
        </w:rPr>
        <w:t xml:space="preserve">review the </w:t>
      </w:r>
      <w:r w:rsidR="00C45223">
        <w:rPr>
          <w:bCs/>
        </w:rPr>
        <w:t xml:space="preserve">proposal for </w:t>
      </w:r>
      <w:r w:rsidR="009D1CA7">
        <w:rPr>
          <w:bCs/>
        </w:rPr>
        <w:t>capital and reve</w:t>
      </w:r>
      <w:r w:rsidR="00E942E3">
        <w:rPr>
          <w:bCs/>
        </w:rPr>
        <w:t>n</w:t>
      </w:r>
      <w:r w:rsidR="009D1CA7">
        <w:rPr>
          <w:bCs/>
        </w:rPr>
        <w:t>ue expenditure</w:t>
      </w:r>
      <w:r w:rsidR="00E942E3">
        <w:rPr>
          <w:bCs/>
        </w:rPr>
        <w:t xml:space="preserve"> on the new play equipment. Cllr Buckmaster will confirm </w:t>
      </w:r>
      <w:r w:rsidR="007F08EE">
        <w:rPr>
          <w:bCs/>
        </w:rPr>
        <w:t>with the EHC</w:t>
      </w:r>
      <w:r w:rsidR="007F08EE" w:rsidRPr="00BB11A0">
        <w:rPr>
          <w:bCs/>
        </w:rPr>
        <w:t xml:space="preserve"> </w:t>
      </w:r>
      <w:r w:rsidR="007F08EE" w:rsidRPr="00F96B9F">
        <w:rPr>
          <w:bCs/>
        </w:rPr>
        <w:t>Infrastructure Contributions and Spend Manager</w:t>
      </w:r>
      <w:r w:rsidR="007F08EE">
        <w:rPr>
          <w:bCs/>
        </w:rPr>
        <w:t xml:space="preserve"> whether</w:t>
      </w:r>
      <w:r w:rsidR="00E942E3">
        <w:rPr>
          <w:bCs/>
        </w:rPr>
        <w:t xml:space="preserve"> s.106 funding </w:t>
      </w:r>
      <w:r w:rsidR="007F08EE">
        <w:rPr>
          <w:bCs/>
        </w:rPr>
        <w:t>might be available to co</w:t>
      </w:r>
      <w:r w:rsidR="004C7161">
        <w:rPr>
          <w:bCs/>
        </w:rPr>
        <w:t>ver the capital cost.</w:t>
      </w:r>
    </w:p>
    <w:p w14:paraId="5F677586" w14:textId="1FBA82FA" w:rsidR="004C7161" w:rsidRPr="00AD0363" w:rsidRDefault="00030565" w:rsidP="004C7161">
      <w:pPr>
        <w:ind w:left="720"/>
        <w:rPr>
          <w:bCs/>
        </w:rPr>
      </w:pPr>
      <w:r>
        <w:rPr>
          <w:bCs/>
        </w:rPr>
        <w:t>The first stage expenditure would include a</w:t>
      </w:r>
      <w:r w:rsidR="00B020D3">
        <w:rPr>
          <w:bCs/>
        </w:rPr>
        <w:t xml:space="preserve">) £200 for </w:t>
      </w:r>
      <w:r w:rsidR="000115D5">
        <w:rPr>
          <w:bCs/>
        </w:rPr>
        <w:t>the cost</w:t>
      </w:r>
      <w:r w:rsidR="00B020D3">
        <w:rPr>
          <w:bCs/>
        </w:rPr>
        <w:t xml:space="preserve"> of </w:t>
      </w:r>
      <w:r w:rsidR="000115D5">
        <w:rPr>
          <w:bCs/>
        </w:rPr>
        <w:t>consultation</w:t>
      </w:r>
      <w:r w:rsidR="00B020D3">
        <w:rPr>
          <w:bCs/>
        </w:rPr>
        <w:t xml:space="preserve"> with Terlings Park </w:t>
      </w:r>
      <w:r w:rsidR="000115D5">
        <w:rPr>
          <w:bCs/>
        </w:rPr>
        <w:t>residents</w:t>
      </w:r>
      <w:r w:rsidR="00FF7857">
        <w:rPr>
          <w:bCs/>
        </w:rPr>
        <w:t xml:space="preserve"> to be managed by TPMC. If residents are in </w:t>
      </w:r>
      <w:r w:rsidR="000115D5">
        <w:rPr>
          <w:bCs/>
        </w:rPr>
        <w:t>favour</w:t>
      </w:r>
      <w:r w:rsidR="00FF7857">
        <w:rPr>
          <w:bCs/>
        </w:rPr>
        <w:t xml:space="preserve"> of the </w:t>
      </w:r>
      <w:r w:rsidR="000115D5">
        <w:rPr>
          <w:bCs/>
        </w:rPr>
        <w:t>proposals</w:t>
      </w:r>
      <w:r w:rsidR="00FF7857">
        <w:rPr>
          <w:bCs/>
        </w:rPr>
        <w:t xml:space="preserve"> TPMC </w:t>
      </w:r>
      <w:r w:rsidR="00E67FCA">
        <w:rPr>
          <w:bCs/>
        </w:rPr>
        <w:t>will request</w:t>
      </w:r>
      <w:r w:rsidR="000115D5">
        <w:rPr>
          <w:bCs/>
        </w:rPr>
        <w:t xml:space="preserve"> b) £500 funding to make the required planning application. </w:t>
      </w:r>
      <w:r w:rsidR="00C31128">
        <w:rPr>
          <w:bCs/>
        </w:rPr>
        <w:t>Proposed</w:t>
      </w:r>
      <w:r w:rsidR="000115D5">
        <w:rPr>
          <w:bCs/>
        </w:rPr>
        <w:t xml:space="preserve"> by </w:t>
      </w:r>
      <w:r w:rsidR="00C31128">
        <w:rPr>
          <w:bCs/>
        </w:rPr>
        <w:t>Cllr Jones and seconded by Cllr Bryant</w:t>
      </w:r>
    </w:p>
    <w:p w14:paraId="12590154" w14:textId="738B9D8D" w:rsidR="00771D69" w:rsidRPr="00D600D0" w:rsidRDefault="00AD0363" w:rsidP="00AD0363">
      <w:pPr>
        <w:numPr>
          <w:ilvl w:val="1"/>
          <w:numId w:val="7"/>
        </w:numPr>
        <w:rPr>
          <w:b/>
        </w:rPr>
      </w:pPr>
      <w:r w:rsidRPr="00AD0363">
        <w:rPr>
          <w:bCs/>
        </w:rPr>
        <w:t>Defibrillators</w:t>
      </w:r>
      <w:r w:rsidR="00D804F4">
        <w:rPr>
          <w:bCs/>
        </w:rPr>
        <w:t xml:space="preserve">. Cllr Bryant reported that </w:t>
      </w:r>
      <w:r w:rsidR="007541A1">
        <w:rPr>
          <w:bCs/>
        </w:rPr>
        <w:t>provision</w:t>
      </w:r>
      <w:r w:rsidR="00D804F4">
        <w:rPr>
          <w:bCs/>
        </w:rPr>
        <w:t xml:space="preserve"> of a </w:t>
      </w:r>
      <w:r w:rsidR="007541A1">
        <w:rPr>
          <w:bCs/>
        </w:rPr>
        <w:t>defibrillator</w:t>
      </w:r>
      <w:r w:rsidR="00D804F4">
        <w:rPr>
          <w:bCs/>
        </w:rPr>
        <w:t xml:space="preserve"> at E</w:t>
      </w:r>
      <w:r w:rsidR="007541A1">
        <w:rPr>
          <w:bCs/>
        </w:rPr>
        <w:t>as</w:t>
      </w:r>
      <w:r w:rsidR="00D804F4">
        <w:rPr>
          <w:bCs/>
        </w:rPr>
        <w:t>twick is still in progress</w:t>
      </w:r>
      <w:r w:rsidR="00CC7D0F">
        <w:rPr>
          <w:bCs/>
        </w:rPr>
        <w:t>. A</w:t>
      </w:r>
      <w:r w:rsidR="008E7CF8">
        <w:rPr>
          <w:bCs/>
        </w:rPr>
        <w:t xml:space="preserve"> location for a defibrillator in Terlings Park has been identified and </w:t>
      </w:r>
      <w:r w:rsidR="006D45BA">
        <w:rPr>
          <w:bCs/>
        </w:rPr>
        <w:t>arrangements</w:t>
      </w:r>
      <w:r w:rsidR="00A53D36">
        <w:rPr>
          <w:bCs/>
        </w:rPr>
        <w:t xml:space="preserve"> are being made for installation</w:t>
      </w:r>
      <w:r w:rsidR="006D45BA">
        <w:rPr>
          <w:bCs/>
        </w:rPr>
        <w:t>.</w:t>
      </w:r>
    </w:p>
    <w:p w14:paraId="4E282854" w14:textId="77777777" w:rsidR="00D600D0" w:rsidRPr="00AD0363" w:rsidRDefault="00D600D0" w:rsidP="00D600D0">
      <w:pPr>
        <w:ind w:left="720"/>
        <w:rPr>
          <w:b/>
        </w:rPr>
      </w:pPr>
    </w:p>
    <w:p w14:paraId="177BEF33" w14:textId="2C860150" w:rsidR="001C4A43" w:rsidRPr="00AD0363" w:rsidRDefault="007D14C5" w:rsidP="007D14C5">
      <w:pPr>
        <w:numPr>
          <w:ilvl w:val="0"/>
          <w:numId w:val="7"/>
        </w:numPr>
        <w:rPr>
          <w:b/>
        </w:rPr>
      </w:pPr>
      <w:r w:rsidRPr="007D14C5">
        <w:rPr>
          <w:b/>
        </w:rPr>
        <w:t>VILLAGE HALL MANAGEMENT COMMITTEE</w:t>
      </w:r>
    </w:p>
    <w:p w14:paraId="2CEC8B1B" w14:textId="759FECF6" w:rsidR="00CC265C" w:rsidRDefault="007D14C5" w:rsidP="00AD0363">
      <w:pPr>
        <w:numPr>
          <w:ilvl w:val="1"/>
          <w:numId w:val="7"/>
        </w:numPr>
        <w:rPr>
          <w:bCs/>
        </w:rPr>
      </w:pPr>
      <w:r w:rsidRPr="00AD0363">
        <w:rPr>
          <w:bCs/>
        </w:rPr>
        <w:t>Cllr Bryant</w:t>
      </w:r>
      <w:r w:rsidR="00C27247">
        <w:rPr>
          <w:bCs/>
        </w:rPr>
        <w:t xml:space="preserve"> reported that</w:t>
      </w:r>
      <w:r w:rsidR="00706F64">
        <w:rPr>
          <w:bCs/>
        </w:rPr>
        <w:t xml:space="preserve"> plans have been received from the architects engaged to assess possible </w:t>
      </w:r>
      <w:r w:rsidR="00FB65C5">
        <w:rPr>
          <w:bCs/>
        </w:rPr>
        <w:t>improvements</w:t>
      </w:r>
      <w:r w:rsidR="00706F64">
        <w:rPr>
          <w:bCs/>
        </w:rPr>
        <w:t xml:space="preserve"> to the Village Hall. These will be </w:t>
      </w:r>
      <w:r w:rsidR="00FB65C5">
        <w:rPr>
          <w:bCs/>
        </w:rPr>
        <w:t>reviewed</w:t>
      </w:r>
      <w:r w:rsidR="00706F64">
        <w:rPr>
          <w:bCs/>
        </w:rPr>
        <w:t xml:space="preserve"> by</w:t>
      </w:r>
      <w:r w:rsidR="00FB65C5">
        <w:rPr>
          <w:bCs/>
        </w:rPr>
        <w:t xml:space="preserve"> t</w:t>
      </w:r>
      <w:r w:rsidR="00706F64">
        <w:rPr>
          <w:bCs/>
        </w:rPr>
        <w:t>he VHMC</w:t>
      </w:r>
      <w:r w:rsidR="00893B3B">
        <w:rPr>
          <w:bCs/>
        </w:rPr>
        <w:t xml:space="preserve"> </w:t>
      </w:r>
      <w:r w:rsidR="000714A9">
        <w:rPr>
          <w:bCs/>
        </w:rPr>
        <w:t>and a</w:t>
      </w:r>
      <w:r w:rsidR="00893B3B">
        <w:rPr>
          <w:bCs/>
        </w:rPr>
        <w:t xml:space="preserve"> specification and </w:t>
      </w:r>
      <w:r w:rsidR="00FB65C5">
        <w:rPr>
          <w:bCs/>
        </w:rPr>
        <w:t>budget proposal developed</w:t>
      </w:r>
      <w:r w:rsidR="000833BA">
        <w:rPr>
          <w:bCs/>
        </w:rPr>
        <w:t>.</w:t>
      </w:r>
    </w:p>
    <w:p w14:paraId="1352A064" w14:textId="63DFDC17" w:rsidR="00D600D0" w:rsidRDefault="00D600D0" w:rsidP="00D600D0">
      <w:pPr>
        <w:ind w:left="720"/>
        <w:rPr>
          <w:bCs/>
        </w:rPr>
      </w:pPr>
    </w:p>
    <w:p w14:paraId="1E0B4E4D" w14:textId="32C7A1B0" w:rsidR="00D600D0" w:rsidRDefault="00D600D0" w:rsidP="00D600D0">
      <w:pPr>
        <w:ind w:left="720"/>
        <w:rPr>
          <w:bCs/>
        </w:rPr>
      </w:pPr>
    </w:p>
    <w:p w14:paraId="2F929BE1" w14:textId="77777777" w:rsidR="00D600D0" w:rsidRPr="00AD0363" w:rsidRDefault="00D600D0" w:rsidP="00D600D0">
      <w:pPr>
        <w:ind w:left="720"/>
        <w:rPr>
          <w:bCs/>
        </w:rPr>
      </w:pPr>
    </w:p>
    <w:p w14:paraId="3060C71E" w14:textId="005B5149" w:rsidR="00795A35" w:rsidRPr="00AD0363" w:rsidRDefault="00795A35" w:rsidP="001C4A43">
      <w:pPr>
        <w:numPr>
          <w:ilvl w:val="0"/>
          <w:numId w:val="7"/>
        </w:numPr>
        <w:rPr>
          <w:b/>
        </w:rPr>
      </w:pPr>
      <w:r>
        <w:rPr>
          <w:b/>
        </w:rPr>
        <w:lastRenderedPageBreak/>
        <w:t>PARISH COUNCIL COMMUNICATIONS</w:t>
      </w:r>
    </w:p>
    <w:p w14:paraId="55CF25E1" w14:textId="2672D065" w:rsidR="00A57621" w:rsidRDefault="00F85A2D" w:rsidP="00AD0363">
      <w:pPr>
        <w:numPr>
          <w:ilvl w:val="1"/>
          <w:numId w:val="7"/>
        </w:numPr>
        <w:rPr>
          <w:bCs/>
        </w:rPr>
      </w:pPr>
      <w:r>
        <w:rPr>
          <w:bCs/>
        </w:rPr>
        <w:t xml:space="preserve">Cllr Orson </w:t>
      </w:r>
      <w:r w:rsidR="00706982">
        <w:rPr>
          <w:bCs/>
        </w:rPr>
        <w:t>will</w:t>
      </w:r>
      <w:r w:rsidR="002D7482">
        <w:rPr>
          <w:bCs/>
        </w:rPr>
        <w:t xml:space="preserve"> </w:t>
      </w:r>
      <w:r w:rsidR="003202D2">
        <w:rPr>
          <w:bCs/>
        </w:rPr>
        <w:t>distribute</w:t>
      </w:r>
      <w:r w:rsidR="002D7482">
        <w:rPr>
          <w:bCs/>
        </w:rPr>
        <w:t xml:space="preserve"> </w:t>
      </w:r>
      <w:r w:rsidR="00706982">
        <w:rPr>
          <w:bCs/>
        </w:rPr>
        <w:t xml:space="preserve">a </w:t>
      </w:r>
      <w:r w:rsidR="002D7482">
        <w:rPr>
          <w:bCs/>
        </w:rPr>
        <w:t>note of actions agreed at</w:t>
      </w:r>
      <w:r w:rsidR="003202D2">
        <w:rPr>
          <w:bCs/>
        </w:rPr>
        <w:t xml:space="preserve"> our meeting </w:t>
      </w:r>
      <w:r w:rsidR="006E06E0">
        <w:rPr>
          <w:bCs/>
        </w:rPr>
        <w:t xml:space="preserve">held </w:t>
      </w:r>
      <w:r w:rsidR="003202D2">
        <w:rPr>
          <w:bCs/>
        </w:rPr>
        <w:t>on</w:t>
      </w:r>
      <w:r w:rsidR="007A227E">
        <w:rPr>
          <w:bCs/>
        </w:rPr>
        <w:t xml:space="preserve"> </w:t>
      </w:r>
      <w:r w:rsidR="00605DC0">
        <w:rPr>
          <w:bCs/>
        </w:rPr>
        <w:t>16</w:t>
      </w:r>
      <w:r w:rsidR="00C347F5">
        <w:rPr>
          <w:bCs/>
        </w:rPr>
        <w:t>th</w:t>
      </w:r>
      <w:r w:rsidR="00605DC0">
        <w:rPr>
          <w:bCs/>
        </w:rPr>
        <w:t xml:space="preserve"> May </w:t>
      </w:r>
      <w:r w:rsidR="007A227E">
        <w:rPr>
          <w:bCs/>
        </w:rPr>
        <w:t>to discuss this subject.</w:t>
      </w:r>
    </w:p>
    <w:p w14:paraId="1DB17B60" w14:textId="77777777" w:rsidR="00D600D0" w:rsidRPr="00AD0363" w:rsidRDefault="00D600D0" w:rsidP="00D600D0">
      <w:pPr>
        <w:ind w:left="720"/>
        <w:rPr>
          <w:bCs/>
        </w:rPr>
      </w:pPr>
    </w:p>
    <w:p w14:paraId="0C3A4950" w14:textId="7E5F7D8F" w:rsidR="00CC265C" w:rsidRDefault="00CC265C" w:rsidP="001C4A43">
      <w:pPr>
        <w:numPr>
          <w:ilvl w:val="0"/>
          <w:numId w:val="7"/>
        </w:numPr>
        <w:rPr>
          <w:b/>
        </w:rPr>
      </w:pPr>
      <w:r>
        <w:rPr>
          <w:b/>
        </w:rPr>
        <w:t>CORRESPONDENCE</w:t>
      </w:r>
    </w:p>
    <w:p w14:paraId="38AF4A1A" w14:textId="3CD6CCB2" w:rsidR="00CC265C" w:rsidRDefault="00AD0363" w:rsidP="00AD0363">
      <w:pPr>
        <w:numPr>
          <w:ilvl w:val="1"/>
          <w:numId w:val="7"/>
        </w:numPr>
        <w:rPr>
          <w:bCs/>
        </w:rPr>
      </w:pPr>
      <w:r w:rsidRPr="00AD0363">
        <w:rPr>
          <w:bCs/>
        </w:rPr>
        <w:t>None</w:t>
      </w:r>
    </w:p>
    <w:p w14:paraId="177792B2" w14:textId="77777777" w:rsidR="00D600D0" w:rsidRPr="00AD0363" w:rsidRDefault="00D600D0" w:rsidP="00D600D0">
      <w:pPr>
        <w:ind w:left="720"/>
        <w:rPr>
          <w:bCs/>
        </w:rPr>
      </w:pPr>
    </w:p>
    <w:p w14:paraId="3AB7EF34" w14:textId="38EA3684" w:rsidR="00F85540" w:rsidRDefault="00F85540" w:rsidP="001C4A43">
      <w:pPr>
        <w:numPr>
          <w:ilvl w:val="0"/>
          <w:numId w:val="7"/>
        </w:numPr>
        <w:rPr>
          <w:b/>
        </w:rPr>
      </w:pPr>
      <w:r w:rsidRPr="001C4A43">
        <w:rPr>
          <w:b/>
        </w:rPr>
        <w:t>ITEMS BROUGHT FORWARD AT THE DISCRETION OF THE</w:t>
      </w:r>
      <w:r w:rsidR="003B0D86" w:rsidRPr="001C4A43">
        <w:rPr>
          <w:b/>
        </w:rPr>
        <w:t xml:space="preserve"> CHAIRMAN FOR INFORMATION ONLY </w:t>
      </w:r>
    </w:p>
    <w:p w14:paraId="3D6073FC" w14:textId="61437BD2" w:rsidR="001C4A43" w:rsidRDefault="00AD0363" w:rsidP="00AD0363">
      <w:pPr>
        <w:numPr>
          <w:ilvl w:val="1"/>
          <w:numId w:val="7"/>
        </w:numPr>
        <w:rPr>
          <w:bCs/>
        </w:rPr>
      </w:pPr>
      <w:r w:rsidRPr="00AD0363">
        <w:rPr>
          <w:bCs/>
        </w:rPr>
        <w:t>None</w:t>
      </w:r>
    </w:p>
    <w:p w14:paraId="74F21A3A" w14:textId="77777777" w:rsidR="00D600D0" w:rsidRPr="00AD0363" w:rsidRDefault="00D600D0" w:rsidP="00D600D0">
      <w:pPr>
        <w:ind w:left="720"/>
        <w:rPr>
          <w:bCs/>
        </w:rPr>
      </w:pPr>
    </w:p>
    <w:p w14:paraId="384E5913" w14:textId="77777777" w:rsidR="00F85540" w:rsidRDefault="00F85540" w:rsidP="001C4A43">
      <w:pPr>
        <w:numPr>
          <w:ilvl w:val="0"/>
          <w:numId w:val="7"/>
        </w:numPr>
        <w:rPr>
          <w:b/>
        </w:rPr>
      </w:pPr>
      <w:r w:rsidRPr="001C4A43">
        <w:rPr>
          <w:b/>
        </w:rPr>
        <w:t>ITEMS COUNCILLORS WOULD LIKE TO BE ADDED TO THE NEXT AGENDA</w:t>
      </w:r>
    </w:p>
    <w:p w14:paraId="30BBEF2B" w14:textId="06E51557" w:rsidR="001C4A43" w:rsidRDefault="00AD0363" w:rsidP="00AD0363">
      <w:pPr>
        <w:numPr>
          <w:ilvl w:val="1"/>
          <w:numId w:val="7"/>
        </w:numPr>
        <w:rPr>
          <w:bCs/>
        </w:rPr>
      </w:pPr>
      <w:r w:rsidRPr="00AD0363">
        <w:rPr>
          <w:bCs/>
        </w:rPr>
        <w:t>None</w:t>
      </w:r>
    </w:p>
    <w:p w14:paraId="1D705E3C" w14:textId="77777777" w:rsidR="00D600D0" w:rsidRPr="00AD0363" w:rsidRDefault="00D600D0" w:rsidP="00D600D0">
      <w:pPr>
        <w:ind w:left="720"/>
        <w:rPr>
          <w:bCs/>
        </w:rPr>
      </w:pPr>
    </w:p>
    <w:p w14:paraId="34D3001D" w14:textId="77777777" w:rsidR="00F85540" w:rsidRDefault="00F85540" w:rsidP="00743B45">
      <w:pPr>
        <w:numPr>
          <w:ilvl w:val="0"/>
          <w:numId w:val="7"/>
        </w:numPr>
        <w:rPr>
          <w:b/>
        </w:rPr>
      </w:pPr>
      <w:r w:rsidRPr="001C4A43">
        <w:rPr>
          <w:b/>
        </w:rPr>
        <w:t>DATE OF NEXT MEETING</w:t>
      </w:r>
    </w:p>
    <w:p w14:paraId="671522FA" w14:textId="5194035E" w:rsidR="006E06E0" w:rsidRPr="00902899" w:rsidRDefault="00F85540" w:rsidP="00943B77">
      <w:pPr>
        <w:numPr>
          <w:ilvl w:val="1"/>
          <w:numId w:val="7"/>
        </w:numPr>
        <w:rPr>
          <w:bCs/>
        </w:rPr>
      </w:pPr>
      <w:r w:rsidRPr="00902899">
        <w:rPr>
          <w:bCs/>
        </w:rPr>
        <w:t>Date of next meeting – M</w:t>
      </w:r>
      <w:r w:rsidR="003B0D86" w:rsidRPr="00902899">
        <w:rPr>
          <w:bCs/>
        </w:rPr>
        <w:t xml:space="preserve">onday </w:t>
      </w:r>
      <w:r w:rsidR="00795A35" w:rsidRPr="00902899">
        <w:rPr>
          <w:bCs/>
        </w:rPr>
        <w:t>13</w:t>
      </w:r>
      <w:r w:rsidR="006C3C39" w:rsidRPr="00902899">
        <w:rPr>
          <w:bCs/>
        </w:rPr>
        <w:t>th</w:t>
      </w:r>
      <w:r w:rsidR="003B0D86" w:rsidRPr="00902899">
        <w:rPr>
          <w:bCs/>
        </w:rPr>
        <w:t xml:space="preserve"> July 20</w:t>
      </w:r>
      <w:r w:rsidR="00795A35" w:rsidRPr="00902899">
        <w:rPr>
          <w:bCs/>
        </w:rPr>
        <w:t>20</w:t>
      </w:r>
    </w:p>
    <w:p w14:paraId="0DC19DED" w14:textId="57D45793" w:rsidR="006E06E0" w:rsidRDefault="006E06E0" w:rsidP="006E06E0">
      <w:pPr>
        <w:rPr>
          <w:bCs/>
        </w:rPr>
      </w:pPr>
    </w:p>
    <w:p w14:paraId="5AA8B3C8" w14:textId="77048B58" w:rsidR="00CE60EA" w:rsidRDefault="006E06E0" w:rsidP="006E06E0">
      <w:pPr>
        <w:rPr>
          <w:bCs/>
        </w:rPr>
      </w:pPr>
      <w:r>
        <w:rPr>
          <w:bCs/>
        </w:rPr>
        <w:t>Meeting closed at 10.00pm</w:t>
      </w:r>
    </w:p>
    <w:p w14:paraId="20533DE7" w14:textId="77777777" w:rsidR="00722AFE" w:rsidRDefault="00722AFE" w:rsidP="006E06E0">
      <w:pPr>
        <w:rPr>
          <w:b/>
        </w:rPr>
      </w:pPr>
    </w:p>
    <w:p w14:paraId="7732D5C5" w14:textId="0C6E64DF" w:rsidR="00722AFE" w:rsidRPr="00722AFE" w:rsidRDefault="00722AFE" w:rsidP="006E06E0">
      <w:pPr>
        <w:rPr>
          <w:b/>
        </w:rPr>
      </w:pPr>
      <w:r w:rsidRPr="00722AFE">
        <w:rPr>
          <w:b/>
        </w:rPr>
        <w:t xml:space="preserve">Appendix </w:t>
      </w:r>
      <w:r w:rsidR="003017CB">
        <w:rPr>
          <w:b/>
        </w:rPr>
        <w:t>5</w:t>
      </w:r>
    </w:p>
    <w:p w14:paraId="4C0F46FF" w14:textId="77777777" w:rsidR="00722AFE" w:rsidRPr="00722AFE" w:rsidRDefault="00722AFE" w:rsidP="00722AFE">
      <w:pPr>
        <w:pStyle w:val="yiv0291665337msonormal"/>
        <w:rPr>
          <w:color w:val="1D2228"/>
        </w:rPr>
      </w:pPr>
      <w:r w:rsidRPr="00722AFE">
        <w:rPr>
          <w:b/>
          <w:bCs/>
          <w:color w:val="1D2228"/>
          <w:u w:val="single"/>
        </w:rPr>
        <w:t>24/04/2020 – KF Update on Estate Management Matters to Gilston Park Estate - Joint Working Group</w:t>
      </w:r>
    </w:p>
    <w:p w14:paraId="0123915D" w14:textId="77777777" w:rsidR="00722AFE" w:rsidRPr="00722AFE" w:rsidRDefault="00722AFE" w:rsidP="00722AFE">
      <w:pPr>
        <w:pStyle w:val="yiv0291665337msonormal"/>
        <w:rPr>
          <w:color w:val="1D2228"/>
        </w:rPr>
      </w:pPr>
      <w:r w:rsidRPr="00722AFE">
        <w:rPr>
          <w:color w:val="1D2228"/>
        </w:rPr>
        <w:t> James Shepherd from Knight Frank reported the following verbally to the Group.</w:t>
      </w:r>
    </w:p>
    <w:p w14:paraId="4C8C3F67" w14:textId="77777777" w:rsidR="00722AFE" w:rsidRPr="00722AFE" w:rsidRDefault="00722AFE" w:rsidP="00722AFE">
      <w:pPr>
        <w:pStyle w:val="yiv0291665337msonormal"/>
        <w:rPr>
          <w:color w:val="1D2228"/>
        </w:rPr>
      </w:pPr>
      <w:r w:rsidRPr="00722AFE">
        <w:rPr>
          <w:color w:val="1D2228"/>
        </w:rPr>
        <w:t> </w:t>
      </w:r>
      <w:r w:rsidRPr="00722AFE">
        <w:rPr>
          <w:b/>
          <w:bCs/>
          <w:color w:val="1D2228"/>
        </w:rPr>
        <w:t>1.</w:t>
      </w:r>
      <w:r w:rsidRPr="00722AFE">
        <w:rPr>
          <w:color w:val="1D2228"/>
        </w:rPr>
        <w:t xml:space="preserve">     </w:t>
      </w:r>
      <w:r w:rsidRPr="00722AFE">
        <w:rPr>
          <w:b/>
          <w:bCs/>
          <w:color w:val="1D2228"/>
          <w:u w:val="single"/>
        </w:rPr>
        <w:t>Health &amp; Safety</w:t>
      </w:r>
    </w:p>
    <w:p w14:paraId="3B69291D" w14:textId="77777777" w:rsidR="00722AFE" w:rsidRPr="00722AFE" w:rsidRDefault="00722AFE" w:rsidP="00722AFE">
      <w:pPr>
        <w:pStyle w:val="yiv0291665337msonormal"/>
        <w:rPr>
          <w:color w:val="1D2228"/>
        </w:rPr>
      </w:pPr>
      <w:r w:rsidRPr="00722AFE">
        <w:rPr>
          <w:color w:val="1D2228"/>
        </w:rPr>
        <w:t> a)     KF staff and KF managed works are operating on the Estate under enhanced protocols due to COVID-19.  For the time-being only essential site visits and contractors works are being undertaken and the timings for routine or planned works is under continual review.</w:t>
      </w:r>
    </w:p>
    <w:p w14:paraId="5A7D7380" w14:textId="5395D2A6" w:rsidR="00722AFE" w:rsidRPr="00722AFE" w:rsidRDefault="00722AFE" w:rsidP="00004251">
      <w:pPr>
        <w:pStyle w:val="yiv0291665337msolistparagraph"/>
        <w:spacing w:before="0" w:beforeAutospacing="0" w:after="0" w:afterAutospacing="0"/>
        <w:rPr>
          <w:color w:val="1D2228"/>
        </w:rPr>
      </w:pPr>
      <w:r w:rsidRPr="00722AFE">
        <w:rPr>
          <w:b/>
          <w:bCs/>
          <w:color w:val="1D2228"/>
        </w:rPr>
        <w:t>2.</w:t>
      </w:r>
      <w:r w:rsidRPr="00722AFE">
        <w:rPr>
          <w:color w:val="1D2228"/>
        </w:rPr>
        <w:t xml:space="preserve">     </w:t>
      </w:r>
      <w:r w:rsidRPr="00722AFE">
        <w:rPr>
          <w:b/>
          <w:bCs/>
          <w:color w:val="1D2228"/>
          <w:u w:val="single"/>
        </w:rPr>
        <w:t>Trees &amp; Biodiversity</w:t>
      </w:r>
    </w:p>
    <w:p w14:paraId="19C4C9A6"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a)     Woodland management plan is ongoing – some Rural Payments Agency (RPA) matters have been dealt with since last update to allow progression with grant funding for the Plan.</w:t>
      </w:r>
    </w:p>
    <w:p w14:paraId="2D78981C"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 </w:t>
      </w:r>
    </w:p>
    <w:p w14:paraId="0670237F"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b)     Further planned tree safety surveys due this spring are now complete.  Works being costed and KF will update Group again prior to large scale works proceeding.</w:t>
      </w:r>
    </w:p>
    <w:p w14:paraId="170E70E4" w14:textId="77777777" w:rsidR="00722AFE" w:rsidRPr="00722AFE" w:rsidRDefault="00722AFE" w:rsidP="00722AFE">
      <w:pPr>
        <w:pStyle w:val="yiv0291665337msolistparagraph"/>
        <w:spacing w:before="0" w:beforeAutospacing="0" w:after="0" w:afterAutospacing="0"/>
        <w:rPr>
          <w:color w:val="1D2228"/>
        </w:rPr>
      </w:pPr>
    </w:p>
    <w:p w14:paraId="200DA5AF"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c)     Emergency tree works (fallen on footpaths) completed since last update.  However, three more trees reported as fallen in Black Hut Wood – KF aware and in the process of organising removal.</w:t>
      </w:r>
    </w:p>
    <w:p w14:paraId="4699EFA8"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 </w:t>
      </w:r>
    </w:p>
    <w:p w14:paraId="1A8BEC01"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d)     It has been reported to KF that a local resident cut up and removed some fallen trees – a reminder to those present that this is not something PFP would want to see happen – principally due to risk of accident/injury, particularly in the current circumstances.  Any fallen trees blocking PROWs on the Estate to be reported to KF for KF to action via approved contractors.</w:t>
      </w:r>
    </w:p>
    <w:p w14:paraId="04E9B264" w14:textId="77777777" w:rsidR="00722AFE" w:rsidRPr="00722AFE" w:rsidRDefault="00722AFE" w:rsidP="00722AFE">
      <w:pPr>
        <w:pStyle w:val="yiv0291665337msonormal"/>
        <w:rPr>
          <w:color w:val="1D2228"/>
        </w:rPr>
      </w:pPr>
      <w:r w:rsidRPr="00722AFE">
        <w:rPr>
          <w:color w:val="1D2228"/>
        </w:rPr>
        <w:t> </w:t>
      </w:r>
      <w:r w:rsidRPr="00722AFE">
        <w:rPr>
          <w:b/>
          <w:bCs/>
          <w:color w:val="1D2228"/>
        </w:rPr>
        <w:t>3.</w:t>
      </w:r>
      <w:r w:rsidRPr="00722AFE">
        <w:rPr>
          <w:color w:val="1D2228"/>
        </w:rPr>
        <w:t xml:space="preserve">     </w:t>
      </w:r>
      <w:r w:rsidRPr="00722AFE">
        <w:rPr>
          <w:b/>
          <w:bCs/>
          <w:color w:val="1D2228"/>
          <w:u w:val="single"/>
        </w:rPr>
        <w:t>Flooding &amp; Drainage</w:t>
      </w:r>
    </w:p>
    <w:p w14:paraId="146D5982" w14:textId="77777777" w:rsidR="00722AFE" w:rsidRPr="00722AFE" w:rsidRDefault="00722AFE" w:rsidP="00722AFE">
      <w:pPr>
        <w:pStyle w:val="yiv0291665337msonormal"/>
        <w:rPr>
          <w:color w:val="1D2228"/>
        </w:rPr>
      </w:pPr>
      <w:r w:rsidRPr="00722AFE">
        <w:rPr>
          <w:color w:val="1D2228"/>
        </w:rPr>
        <w:t> a)     Gilston Lane Flooding - Incident related to Goldings/Fiddlers Brook (January 2020)</w:t>
      </w:r>
    </w:p>
    <w:p w14:paraId="420F8606"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No further update since update provided 21/02/19 via PM.</w:t>
      </w:r>
    </w:p>
    <w:p w14:paraId="68957E0D" w14:textId="77777777" w:rsidR="00722AFE" w:rsidRPr="00722AFE" w:rsidRDefault="00722AFE" w:rsidP="00722AFE">
      <w:pPr>
        <w:pStyle w:val="yiv0291665337msonormal"/>
        <w:rPr>
          <w:color w:val="1D2228"/>
        </w:rPr>
      </w:pPr>
      <w:r w:rsidRPr="00722AFE">
        <w:rPr>
          <w:color w:val="1D2228"/>
        </w:rPr>
        <w:lastRenderedPageBreak/>
        <w:t xml:space="preserve"> b)     Eastwick Hall Lane Flooding- Regular surface water flooding reported historically – area in the region of Eastwick Hall Cottages is a “high risk” area for surface water flooding according to HCC (as Lead Local Flood Authority (LLFA)).  </w:t>
      </w:r>
    </w:p>
    <w:p w14:paraId="4A11ABD0"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KF has raised the issue with both HCC and local water company as suspected water leaks observed in the summer.  KF arranged but then postponed (due to COVID-19 policy) planned meeting with farm tenant recently to consider what if anything they can do to help alleviate the flooding – meeting to take place when safe/practical to do so.</w:t>
      </w:r>
    </w:p>
    <w:p w14:paraId="22F92467" w14:textId="77777777" w:rsidR="00722AFE" w:rsidRPr="00722AFE" w:rsidRDefault="00722AFE" w:rsidP="00722AFE">
      <w:pPr>
        <w:pStyle w:val="yiv0291665337msonormal"/>
        <w:rPr>
          <w:color w:val="1D2228"/>
        </w:rPr>
      </w:pPr>
      <w:r w:rsidRPr="00722AFE">
        <w:rPr>
          <w:color w:val="1D2228"/>
        </w:rPr>
        <w:t xml:space="preserve">Due to COVID-19 policy, HCC agreed to undertake site visit to inspect alone and report back (rather than meet with KF and tenant).  KF awaiting response from HCC although it was noted they are having to triage works/visits due to the impacts of COVID-19 so this may be delayed. </w:t>
      </w:r>
    </w:p>
    <w:p w14:paraId="4AF65517" w14:textId="77777777" w:rsidR="00722AFE" w:rsidRPr="00722AFE" w:rsidRDefault="00722AFE" w:rsidP="00722AFE">
      <w:pPr>
        <w:pStyle w:val="yiv0291665337msolistparagraph"/>
        <w:spacing w:before="0" w:beforeAutospacing="0" w:after="0" w:afterAutospacing="0"/>
        <w:rPr>
          <w:color w:val="1D2228"/>
        </w:rPr>
      </w:pPr>
      <w:r w:rsidRPr="00722AFE">
        <w:rPr>
          <w:b/>
          <w:bCs/>
          <w:color w:val="1D2228"/>
        </w:rPr>
        <w:t>4.</w:t>
      </w:r>
      <w:r w:rsidRPr="00722AFE">
        <w:rPr>
          <w:color w:val="1D2228"/>
        </w:rPr>
        <w:t xml:space="preserve">     </w:t>
      </w:r>
      <w:r w:rsidRPr="00722AFE">
        <w:rPr>
          <w:b/>
          <w:bCs/>
          <w:color w:val="1D2228"/>
          <w:u w:val="single"/>
        </w:rPr>
        <w:t>Rights of Way &amp; Access</w:t>
      </w:r>
    </w:p>
    <w:p w14:paraId="672B2CBE" w14:textId="77777777" w:rsidR="00722AFE" w:rsidRPr="00722AFE" w:rsidRDefault="00722AFE" w:rsidP="00722AFE">
      <w:pPr>
        <w:pStyle w:val="yiv0291665337msonormal"/>
        <w:rPr>
          <w:color w:val="1D2228"/>
        </w:rPr>
      </w:pPr>
      <w:r w:rsidRPr="00722AFE">
        <w:rPr>
          <w:color w:val="1D2228"/>
        </w:rPr>
        <w:t xml:space="preserve"> a)     Due to government and KF policy in respect of COVID-19, KF has postponed routine inspections of the Estate this spring.  In lieu of meetings, KF spoke to and will also write to remind farm tenants of their obligations in respect of ditching, </w:t>
      </w:r>
      <w:proofErr w:type="gramStart"/>
      <w:r w:rsidRPr="00722AFE">
        <w:rPr>
          <w:color w:val="1D2228"/>
        </w:rPr>
        <w:t>footpaths</w:t>
      </w:r>
      <w:proofErr w:type="gramEnd"/>
      <w:r w:rsidRPr="00722AFE">
        <w:rPr>
          <w:color w:val="1D2228"/>
        </w:rPr>
        <w:t xml:space="preserve"> and rights of way.  </w:t>
      </w:r>
    </w:p>
    <w:p w14:paraId="7E60699C" w14:textId="77777777" w:rsidR="00722AFE" w:rsidRPr="00722AFE" w:rsidRDefault="00722AFE" w:rsidP="00722AFE">
      <w:pPr>
        <w:pStyle w:val="yiv0291665337msonormal"/>
        <w:rPr>
          <w:color w:val="1D2228"/>
        </w:rPr>
      </w:pPr>
      <w:r w:rsidRPr="00722AFE">
        <w:rPr>
          <w:color w:val="1D2228"/>
        </w:rPr>
        <w:t xml:space="preserve"> b)     KF continue to liaise with a charity called Disabled Ramblers (via Mr Mark de </w:t>
      </w:r>
      <w:proofErr w:type="spellStart"/>
      <w:r w:rsidRPr="00722AFE">
        <w:rPr>
          <w:color w:val="1D2228"/>
        </w:rPr>
        <w:t>Rivaz</w:t>
      </w:r>
      <w:proofErr w:type="spellEnd"/>
      <w:r w:rsidRPr="00722AFE">
        <w:rPr>
          <w:color w:val="1D2228"/>
        </w:rPr>
        <w:t>) and farm tenants to assist with better access to parts of the Estate where practicable.</w:t>
      </w:r>
    </w:p>
    <w:p w14:paraId="53C077C9"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c)     Mr Martyn Reid, Footpath Warden for Hunsdon PC requested a meeting with KF to discuss disabled access, footpath condition (</w:t>
      </w:r>
      <w:proofErr w:type="spellStart"/>
      <w:r w:rsidRPr="00722AFE">
        <w:rPr>
          <w:color w:val="1D2228"/>
        </w:rPr>
        <w:t>Cockrobin</w:t>
      </w:r>
      <w:proofErr w:type="spellEnd"/>
      <w:r w:rsidRPr="00722AFE">
        <w:rPr>
          <w:color w:val="1D2228"/>
        </w:rPr>
        <w:t xml:space="preserve"> Lane) and possible location of bench seating.  KF (Kathryn Brown) met Martyn Reid and updated PFP – PFP instructions given for KF to source and install two benches with location to be confirmed by HPC.</w:t>
      </w:r>
    </w:p>
    <w:p w14:paraId="19C04C70"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 </w:t>
      </w:r>
    </w:p>
    <w:p w14:paraId="0141262E"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d)     ROW structures - PFP has agreed to pay for the installation of Kissing Gate at Drury Lane and Kent Carriage Gap on New Rd to assist with trespass and replacement of the damaged gate.  HCC is to supply/provide materials and KF are awaiting these to be able to proceed with installation.</w:t>
      </w:r>
    </w:p>
    <w:p w14:paraId="3B625CBF" w14:textId="77777777" w:rsidR="00722AFE" w:rsidRPr="00722AFE" w:rsidRDefault="00722AFE" w:rsidP="00722AFE">
      <w:pPr>
        <w:pStyle w:val="yiv0291665337msolistparagraph"/>
        <w:spacing w:before="0" w:beforeAutospacing="0" w:after="0" w:afterAutospacing="0"/>
        <w:rPr>
          <w:b/>
          <w:bCs/>
          <w:color w:val="1D2228"/>
        </w:rPr>
      </w:pPr>
    </w:p>
    <w:p w14:paraId="478CE168" w14:textId="77777777" w:rsidR="00722AFE" w:rsidRPr="00722AFE" w:rsidRDefault="00722AFE" w:rsidP="00722AFE">
      <w:pPr>
        <w:pStyle w:val="yiv0291665337msolistparagraph"/>
        <w:spacing w:before="0" w:beforeAutospacing="0" w:after="0" w:afterAutospacing="0"/>
        <w:rPr>
          <w:color w:val="1D2228"/>
        </w:rPr>
      </w:pPr>
      <w:r w:rsidRPr="00722AFE">
        <w:rPr>
          <w:b/>
          <w:bCs/>
          <w:color w:val="1D2228"/>
        </w:rPr>
        <w:t>5.</w:t>
      </w:r>
      <w:r w:rsidRPr="00722AFE">
        <w:rPr>
          <w:color w:val="1D2228"/>
        </w:rPr>
        <w:t xml:space="preserve">     </w:t>
      </w:r>
      <w:r w:rsidRPr="00722AFE">
        <w:rPr>
          <w:b/>
          <w:bCs/>
          <w:color w:val="1D2228"/>
          <w:u w:val="single"/>
        </w:rPr>
        <w:t>Security, Trespass, Tipping &amp; Noise Complaints</w:t>
      </w:r>
    </w:p>
    <w:p w14:paraId="02B025CE"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 </w:t>
      </w:r>
    </w:p>
    <w:p w14:paraId="3AA70D34"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 xml:space="preserve">a)     Ongoing vigilance required as parts of the Estate are prone to criminal activity. </w:t>
      </w:r>
    </w:p>
    <w:p w14:paraId="35B254AB" w14:textId="77777777" w:rsidR="00722AFE" w:rsidRPr="00722AFE" w:rsidRDefault="00722AFE" w:rsidP="00722AFE">
      <w:pPr>
        <w:pStyle w:val="yiv0291665337msolistparagraph"/>
        <w:spacing w:before="0" w:beforeAutospacing="0" w:after="0" w:afterAutospacing="0"/>
        <w:rPr>
          <w:color w:val="1D2228"/>
        </w:rPr>
      </w:pPr>
    </w:p>
    <w:p w14:paraId="1566E743"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b)     Deer coursing, fly-tipping and minor vandalism (locks smashed at Acorn St) reported on the Estate since last update in February.  There is a view amongst urban fringe landowners and farmers that the lockdown is unfortunately contributing to the increase in fly-tipping and trespass nationally. This is likely to be an added cost and burden to the Estate and particularly its farm tenants.</w:t>
      </w:r>
    </w:p>
    <w:p w14:paraId="27C29F3A" w14:textId="77777777" w:rsidR="00722AFE" w:rsidRPr="00722AFE" w:rsidRDefault="00722AFE" w:rsidP="00722AFE">
      <w:pPr>
        <w:pStyle w:val="yiv0291665337msolistparagraph"/>
        <w:spacing w:before="0" w:beforeAutospacing="0" w:after="0" w:afterAutospacing="0"/>
        <w:ind w:left="720"/>
        <w:rPr>
          <w:color w:val="1D2228"/>
        </w:rPr>
      </w:pPr>
      <w:r w:rsidRPr="00722AFE">
        <w:rPr>
          <w:color w:val="1D2228"/>
        </w:rPr>
        <w:t> </w:t>
      </w:r>
    </w:p>
    <w:p w14:paraId="70633C26" w14:textId="77777777" w:rsidR="00722AFE" w:rsidRPr="00722AFE" w:rsidRDefault="00722AFE" w:rsidP="00722AFE">
      <w:pPr>
        <w:pStyle w:val="yiv0291665337msolistparagraph"/>
        <w:spacing w:before="0" w:beforeAutospacing="0" w:after="0" w:afterAutospacing="0"/>
        <w:rPr>
          <w:color w:val="1D2228"/>
        </w:rPr>
      </w:pPr>
      <w:r w:rsidRPr="00722AFE">
        <w:rPr>
          <w:color w:val="1D2228"/>
        </w:rPr>
        <w:t xml:space="preserve">c)     Noise complaint raised by Cllr Frank O’Shea (Hunsdon Parish Council) due to bird </w:t>
      </w:r>
      <w:proofErr w:type="spellStart"/>
      <w:r w:rsidRPr="00722AFE">
        <w:rPr>
          <w:color w:val="1D2228"/>
        </w:rPr>
        <w:t>scarers</w:t>
      </w:r>
      <w:proofErr w:type="spellEnd"/>
      <w:r w:rsidRPr="00722AFE">
        <w:rPr>
          <w:color w:val="1D2228"/>
        </w:rPr>
        <w:t xml:space="preserve"> / “scatter guns” – KF has since asked farm tenants to be more considerate, where possible, in their use of such devices.</w:t>
      </w:r>
    </w:p>
    <w:p w14:paraId="6DEB4E92" w14:textId="77777777" w:rsidR="00722AFE" w:rsidRPr="00722AFE" w:rsidRDefault="00722AFE" w:rsidP="006E06E0">
      <w:pPr>
        <w:rPr>
          <w:b/>
        </w:rPr>
      </w:pPr>
    </w:p>
    <w:p w14:paraId="51B02EE2" w14:textId="77777777" w:rsidR="00722AFE" w:rsidRPr="00722AFE" w:rsidRDefault="00722AFE" w:rsidP="006E06E0">
      <w:pPr>
        <w:rPr>
          <w:b/>
        </w:rPr>
      </w:pPr>
    </w:p>
    <w:p w14:paraId="0D45804A" w14:textId="743FE139" w:rsidR="00722AFE" w:rsidRPr="00722AFE" w:rsidRDefault="00722AFE" w:rsidP="006E06E0">
      <w:pPr>
        <w:rPr>
          <w:b/>
        </w:rPr>
      </w:pPr>
      <w:r w:rsidRPr="00722AFE">
        <w:rPr>
          <w:b/>
        </w:rPr>
        <w:t>Appendix 8</w:t>
      </w:r>
    </w:p>
    <w:p w14:paraId="18A7C5B4" w14:textId="3F0A55CD" w:rsidR="00722AFE" w:rsidRPr="00722AFE" w:rsidRDefault="00722AFE" w:rsidP="006E06E0">
      <w:pPr>
        <w:rPr>
          <w:b/>
        </w:rPr>
      </w:pPr>
      <w:r w:rsidRPr="00722AFE">
        <w:rPr>
          <w:b/>
        </w:rPr>
        <w:t>PCSO Leon Bruyn Report</w:t>
      </w:r>
    </w:p>
    <w:p w14:paraId="0A8A8081" w14:textId="7E707EF8" w:rsidR="00722AFE" w:rsidRPr="00722AFE" w:rsidRDefault="00722AFE" w:rsidP="006E06E0">
      <w:pPr>
        <w:rPr>
          <w:bCs/>
        </w:rPr>
      </w:pPr>
    </w:p>
    <w:p w14:paraId="1D6D481B" w14:textId="77777777" w:rsidR="00722AFE" w:rsidRP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2A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hope you are keeping safe and well.</w:t>
      </w:r>
    </w:p>
    <w:p w14:paraId="0473E74A" w14:textId="77777777" w:rsidR="00722AFE" w:rsidRP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7CAD30" w14:textId="77777777" w:rsidR="00722AFE" w:rsidRP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722A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Unfortunately</w:t>
      </w:r>
      <w:proofErr w:type="gramEnd"/>
      <w:r w:rsidRPr="00722A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will not be available for the PC meeting due to operational requirements however I have looked over the crime reports for the past month period and there is nothing for me to report on.</w:t>
      </w:r>
    </w:p>
    <w:p w14:paraId="630D0A30" w14:textId="77777777" w:rsidR="00722AFE" w:rsidRP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2A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 your information and awareness, we seem to have had an increases in Burglaries of Residential Non-Dwelling buildings, namely sheds, garages , barns and outbuildings where tools and machinery have been targeted, so please can this be mentioned at the meeting?</w:t>
      </w:r>
    </w:p>
    <w:p w14:paraId="064CC81B" w14:textId="4621B28E" w:rsid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2A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any questions from the meeting with regards to anything, including covid-19 lockdown, please let me know and I will endeavour to answer them</w:t>
      </w:r>
      <w:r w:rsidR="002018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CBC788" w14:textId="45B26CFF" w:rsidR="002018EC" w:rsidRDefault="002018EC"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55ED2" w14:textId="3F0AF4BD" w:rsidR="002018EC" w:rsidRPr="00722AFE" w:rsidRDefault="002018EC"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9</w:t>
      </w:r>
    </w:p>
    <w:p w14:paraId="6AFF544E" w14:textId="77777777" w:rsidR="002018EC" w:rsidRPr="002018EC" w:rsidRDefault="002018EC" w:rsidP="002018EC">
      <w:pPr>
        <w:rPr>
          <w:rFonts w:eastAsiaTheme="minorHAnsi"/>
          <w:b/>
        </w:rPr>
      </w:pPr>
      <w:r w:rsidRPr="002018EC">
        <w:rPr>
          <w:rFonts w:eastAsiaTheme="minorHAnsi"/>
          <w:b/>
        </w:rPr>
        <w:t>County councillor report May 2020 (as of 7</w:t>
      </w:r>
      <w:r w:rsidRPr="002018EC">
        <w:rPr>
          <w:rFonts w:eastAsiaTheme="minorHAnsi"/>
          <w:b/>
          <w:vertAlign w:val="superscript"/>
        </w:rPr>
        <w:t>th</w:t>
      </w:r>
      <w:r w:rsidRPr="002018EC">
        <w:rPr>
          <w:rFonts w:eastAsiaTheme="minorHAnsi"/>
          <w:b/>
        </w:rPr>
        <w:t xml:space="preserve"> May)</w:t>
      </w:r>
    </w:p>
    <w:p w14:paraId="60521897" w14:textId="77777777" w:rsidR="002018EC" w:rsidRPr="002018EC" w:rsidRDefault="002018EC" w:rsidP="002018EC">
      <w:pPr>
        <w:rPr>
          <w:rFonts w:eastAsiaTheme="minorHAnsi"/>
          <w:b/>
        </w:rPr>
      </w:pPr>
    </w:p>
    <w:p w14:paraId="48863431" w14:textId="77777777" w:rsidR="002018EC" w:rsidRPr="002018EC" w:rsidRDefault="002018EC" w:rsidP="002018EC">
      <w:pPr>
        <w:keepNext/>
        <w:outlineLvl w:val="2"/>
        <w:rPr>
          <w:b/>
        </w:rPr>
      </w:pPr>
      <w:r w:rsidRPr="002018EC">
        <w:rPr>
          <w:b/>
        </w:rPr>
        <w:t xml:space="preserve">It was confirmed that, following on from its approval by Cabinet last month, each Member will be receiving an additional £5k uplift to the money available to them through their locality budget this year. This additional funding is being provided on the basis that at least </w:t>
      </w:r>
      <w:r w:rsidRPr="002018EC">
        <w:rPr>
          <w:b/>
          <w:u w:val="single"/>
        </w:rPr>
        <w:t>£5,000 of each member’s budget must be spent on COVID-19 related schemes</w:t>
      </w:r>
      <w:r w:rsidRPr="002018EC">
        <w:rPr>
          <w:b/>
        </w:rPr>
        <w:t>.</w:t>
      </w:r>
    </w:p>
    <w:p w14:paraId="5F8D25BF" w14:textId="77777777" w:rsidR="002018EC" w:rsidRPr="002018EC" w:rsidRDefault="002018EC" w:rsidP="002018EC">
      <w:pPr>
        <w:spacing w:after="160" w:line="259" w:lineRule="auto"/>
        <w:rPr>
          <w:rFonts w:eastAsiaTheme="minorHAnsi"/>
        </w:rPr>
      </w:pPr>
      <w:r w:rsidRPr="002018EC">
        <w:rPr>
          <w:rFonts w:eastAsiaTheme="minorHAnsi"/>
        </w:rPr>
        <w:t xml:space="preserve">At the same time, from </w:t>
      </w:r>
      <w:r w:rsidRPr="002018EC">
        <w:rPr>
          <w:rFonts w:eastAsiaTheme="minorHAnsi"/>
          <w:b/>
          <w:bCs/>
        </w:rPr>
        <w:t>Monday 11</w:t>
      </w:r>
      <w:r w:rsidRPr="002018EC">
        <w:rPr>
          <w:rFonts w:eastAsiaTheme="minorHAnsi"/>
          <w:b/>
          <w:bCs/>
          <w:vertAlign w:val="superscript"/>
        </w:rPr>
        <w:t>th</w:t>
      </w:r>
      <w:r w:rsidRPr="002018EC">
        <w:rPr>
          <w:rFonts w:eastAsiaTheme="minorHAnsi"/>
          <w:b/>
          <w:bCs/>
        </w:rPr>
        <w:t xml:space="preserve"> May</w:t>
      </w:r>
      <w:r w:rsidRPr="002018EC">
        <w:rPr>
          <w:rFonts w:eastAsiaTheme="minorHAnsi"/>
        </w:rPr>
        <w:t xml:space="preserve"> the main 2020/21 scheme will also open for all forms of application. </w:t>
      </w:r>
    </w:p>
    <w:p w14:paraId="44EE0A72" w14:textId="77777777" w:rsidR="002018EC" w:rsidRPr="002018EC" w:rsidRDefault="002018EC" w:rsidP="002018EC">
      <w:pPr>
        <w:spacing w:after="160" w:line="259" w:lineRule="auto"/>
        <w:rPr>
          <w:rFonts w:eastAsiaTheme="minorHAnsi"/>
          <w:b/>
          <w:bCs/>
        </w:rPr>
      </w:pPr>
      <w:r w:rsidRPr="002018EC">
        <w:rPr>
          <w:rFonts w:eastAsiaTheme="minorHAnsi"/>
        </w:rPr>
        <w:t xml:space="preserve">As in the past county council election years, the scheme will close in mid-February to allow for a clear gap between the closure of the scheme and the opening of campaigning. Grants will therefore need to be approved by members by the end of business on </w:t>
      </w:r>
      <w:r w:rsidRPr="002018EC">
        <w:rPr>
          <w:rFonts w:eastAsiaTheme="minorHAnsi"/>
          <w:b/>
          <w:bCs/>
        </w:rPr>
        <w:t>15</w:t>
      </w:r>
      <w:r w:rsidRPr="002018EC">
        <w:rPr>
          <w:rFonts w:eastAsiaTheme="minorHAnsi"/>
          <w:b/>
          <w:bCs/>
          <w:vertAlign w:val="superscript"/>
        </w:rPr>
        <w:t>th</w:t>
      </w:r>
      <w:r w:rsidRPr="002018EC">
        <w:rPr>
          <w:rFonts w:eastAsiaTheme="minorHAnsi"/>
          <w:b/>
          <w:bCs/>
        </w:rPr>
        <w:t xml:space="preserve"> February.</w:t>
      </w:r>
    </w:p>
    <w:p w14:paraId="7B138D21" w14:textId="77777777" w:rsidR="002018EC" w:rsidRPr="002018EC" w:rsidRDefault="002018EC" w:rsidP="002018EC">
      <w:pPr>
        <w:spacing w:after="160" w:line="259" w:lineRule="auto"/>
        <w:rPr>
          <w:rFonts w:eastAsiaTheme="minorHAnsi"/>
          <w:b/>
          <w:bCs/>
        </w:rPr>
      </w:pPr>
      <w:r w:rsidRPr="002018EC">
        <w:rPr>
          <w:rFonts w:eastAsiaTheme="minorHAnsi"/>
          <w:b/>
          <w:bCs/>
        </w:rPr>
        <w:t>Hertfordshire Local Minerals Plan</w:t>
      </w:r>
    </w:p>
    <w:p w14:paraId="381A2366" w14:textId="77777777" w:rsidR="002018EC" w:rsidRPr="002018EC" w:rsidRDefault="002018EC" w:rsidP="002018EC">
      <w:pPr>
        <w:spacing w:after="160" w:line="259" w:lineRule="auto"/>
        <w:rPr>
          <w:rFonts w:eastAsiaTheme="minorHAnsi"/>
          <w:b/>
          <w:bCs/>
        </w:rPr>
      </w:pPr>
      <w:r w:rsidRPr="002018EC">
        <w:rPr>
          <w:rFonts w:eastAsiaTheme="minorHAnsi"/>
        </w:rPr>
        <w:t xml:space="preserve">we are still waiting for further work to be submitted by Tarmac in support of </w:t>
      </w:r>
      <w:proofErr w:type="spellStart"/>
      <w:r w:rsidRPr="002018EC">
        <w:rPr>
          <w:rFonts w:eastAsiaTheme="minorHAnsi"/>
        </w:rPr>
        <w:t>Briggens</w:t>
      </w:r>
      <w:proofErr w:type="spellEnd"/>
      <w:r w:rsidRPr="002018EC">
        <w:rPr>
          <w:rFonts w:eastAsiaTheme="minorHAnsi"/>
        </w:rPr>
        <w:t xml:space="preserve"> and this has led to a delay in the progress of the document and therefore submission to the planning inspectorate. Also, owing to the number of changes that we are proposing to the text (and possibly policies, subject the reports from Tarmac) there may be the possibility of publishing a second reg 19 version of the plan so that stakeholders have the opportunity to comment on the changes that we are proposing prior to any submission. There is of course also the issue of </w:t>
      </w:r>
      <w:proofErr w:type="spellStart"/>
      <w:r w:rsidRPr="002018EC">
        <w:rPr>
          <w:rFonts w:eastAsiaTheme="minorHAnsi"/>
        </w:rPr>
        <w:t>Covid</w:t>
      </w:r>
      <w:proofErr w:type="spellEnd"/>
      <w:r w:rsidRPr="002018EC">
        <w:rPr>
          <w:rFonts w:eastAsiaTheme="minorHAnsi"/>
        </w:rPr>
        <w:t xml:space="preserve"> 19 and thinking carefully about any public engagement. All of this means that we are preparing a new Minerals and Waste Development Scheme, which is the formal timetable for plan production.</w:t>
      </w:r>
    </w:p>
    <w:p w14:paraId="5DCCD5FF" w14:textId="77777777" w:rsidR="002018EC" w:rsidRPr="002018EC" w:rsidRDefault="002018EC" w:rsidP="002018EC">
      <w:pPr>
        <w:keepNext/>
        <w:outlineLvl w:val="2"/>
        <w:rPr>
          <w:b/>
        </w:rPr>
      </w:pPr>
      <w:bookmarkStart w:id="0" w:name="_Mental_health_support"/>
      <w:bookmarkEnd w:id="0"/>
      <w:r w:rsidRPr="002018EC">
        <w:rPr>
          <w:b/>
        </w:rPr>
        <w:t>Mental health support during Covid-19</w:t>
      </w:r>
    </w:p>
    <w:p w14:paraId="163A7E97" w14:textId="77777777" w:rsidR="002018EC" w:rsidRPr="002018EC" w:rsidRDefault="002018EC" w:rsidP="002018EC">
      <w:pPr>
        <w:spacing w:after="160" w:line="259" w:lineRule="auto"/>
        <w:rPr>
          <w:rFonts w:eastAsiaTheme="minorHAnsi"/>
        </w:rPr>
      </w:pPr>
      <w:r w:rsidRPr="002018EC">
        <w:rPr>
          <w:rFonts w:eastAsiaTheme="minorHAnsi"/>
        </w:rPr>
        <w:t xml:space="preserve">A new group has been set up to oversee the mental health and wellbeing support available to Hertfordshire residents and staff during the Covid-19 pandemic.  Hertfordshire’s Behaviour Change Unit (part of Public Health) is supporting the group, and has already developed a </w:t>
      </w:r>
      <w:hyperlink r:id="rId11" w:history="1">
        <w:r w:rsidRPr="002018EC">
          <w:rPr>
            <w:rFonts w:eastAsiaTheme="minorHAnsi"/>
            <w:color w:val="0563C1" w:themeColor="hyperlink"/>
            <w:u w:val="single"/>
          </w:rPr>
          <w:t>Top Tips for resilience at home</w:t>
        </w:r>
      </w:hyperlink>
      <w:r w:rsidRPr="002018EC">
        <w:rPr>
          <w:rFonts w:eastAsiaTheme="minorHAnsi"/>
        </w:rPr>
        <w:t xml:space="preserve"> infographic, which is also </w:t>
      </w:r>
      <w:hyperlink r:id="rId12" w:anchor="Wellbeing" w:history="1">
        <w:r w:rsidRPr="002018EC">
          <w:rPr>
            <w:rFonts w:eastAsiaTheme="minorHAnsi"/>
            <w:color w:val="0563C1" w:themeColor="hyperlink"/>
            <w:u w:val="single"/>
          </w:rPr>
          <w:t>available as individual social media cards here.</w:t>
        </w:r>
      </w:hyperlink>
      <w:r w:rsidRPr="002018EC">
        <w:rPr>
          <w:rFonts w:eastAsiaTheme="minorHAnsi"/>
        </w:rPr>
        <w:t xml:space="preserve">  </w:t>
      </w:r>
    </w:p>
    <w:p w14:paraId="5D17305C" w14:textId="77777777" w:rsidR="002018EC" w:rsidRPr="002018EC" w:rsidRDefault="002018EC" w:rsidP="002018EC">
      <w:pPr>
        <w:spacing w:after="160" w:line="259" w:lineRule="auto"/>
        <w:rPr>
          <w:rFonts w:eastAsiaTheme="minorHAnsi"/>
          <w:color w:val="323232"/>
          <w:lang w:val="en"/>
        </w:rPr>
      </w:pPr>
      <w:r w:rsidRPr="002018EC">
        <w:rPr>
          <w:rFonts w:eastAsiaTheme="minorHAnsi"/>
        </w:rPr>
        <w:t xml:space="preserve">Information for children, young people and their parents is available at </w:t>
      </w:r>
      <w:hyperlink r:id="rId13" w:history="1">
        <w:r w:rsidRPr="002018EC">
          <w:rPr>
            <w:rFonts w:eastAsiaTheme="minorHAnsi"/>
            <w:color w:val="0563C1" w:themeColor="hyperlink"/>
            <w:u w:val="single"/>
          </w:rPr>
          <w:t>www.justtalkherts.org</w:t>
        </w:r>
      </w:hyperlink>
      <w:r w:rsidRPr="002018EC">
        <w:rPr>
          <w:rFonts w:eastAsiaTheme="minorHAnsi"/>
        </w:rPr>
        <w:t xml:space="preserve"> and a live webinar for 11-19 year olds to address their questions about Covid-19 takes place on Thursday 14 May 2020 11-30am-12.30pm. A </w:t>
      </w:r>
      <w:hyperlink r:id="rId14" w:history="1">
        <w:r w:rsidRPr="002018EC">
          <w:rPr>
            <w:rFonts w:eastAsiaTheme="minorHAnsi"/>
            <w:color w:val="0563C1" w:themeColor="hyperlink"/>
            <w:u w:val="single"/>
          </w:rPr>
          <w:t>confidential helpline</w:t>
        </w:r>
      </w:hyperlink>
      <w:r w:rsidRPr="002018EC">
        <w:rPr>
          <w:rFonts w:eastAsiaTheme="minorHAnsi"/>
        </w:rPr>
        <w:t xml:space="preserve"> is in operation</w:t>
      </w:r>
      <w:r w:rsidRPr="002018EC">
        <w:rPr>
          <w:rFonts w:eastAsiaTheme="minorHAnsi"/>
          <w:color w:val="323232"/>
          <w:lang w:val="en"/>
        </w:rPr>
        <w:t xml:space="preserve"> for health and social care staff across Hertfordshire who need support with emotional issues during the pandemic; and a </w:t>
      </w:r>
      <w:r w:rsidRPr="002018EC">
        <w:rPr>
          <w:rFonts w:eastAsiaTheme="minorHAnsi"/>
        </w:rPr>
        <w:t xml:space="preserve">series of guides to support people through bereavement are available </w:t>
      </w:r>
      <w:hyperlink r:id="rId15" w:history="1">
        <w:r w:rsidRPr="002018EC">
          <w:rPr>
            <w:rFonts w:eastAsiaTheme="minorHAnsi"/>
            <w:color w:val="0563C1" w:themeColor="hyperlink"/>
            <w:u w:val="single"/>
          </w:rPr>
          <w:t>on the County Council website.</w:t>
        </w:r>
      </w:hyperlink>
      <w:r w:rsidRPr="002018EC">
        <w:rPr>
          <w:rFonts w:eastAsiaTheme="minorHAnsi"/>
        </w:rPr>
        <w:t xml:space="preserve"> </w:t>
      </w:r>
    </w:p>
    <w:p w14:paraId="5DA71A87" w14:textId="77777777" w:rsidR="002018EC" w:rsidRPr="002018EC" w:rsidRDefault="002018EC" w:rsidP="002018EC">
      <w:pPr>
        <w:keepNext/>
        <w:outlineLvl w:val="2"/>
        <w:rPr>
          <w:b/>
        </w:rPr>
      </w:pPr>
      <w:bookmarkStart w:id="1" w:name="_Date_set_for"/>
      <w:bookmarkEnd w:id="1"/>
      <w:r w:rsidRPr="002018EC">
        <w:rPr>
          <w:b/>
        </w:rPr>
        <w:t>Date set for reopening of Household Waste Recycling Centres</w:t>
      </w:r>
    </w:p>
    <w:p w14:paraId="6EB19677" w14:textId="77777777" w:rsidR="002018EC" w:rsidRPr="002018EC" w:rsidRDefault="002018EC" w:rsidP="002018EC">
      <w:pPr>
        <w:spacing w:after="160" w:line="259" w:lineRule="auto"/>
        <w:rPr>
          <w:rFonts w:eastAsiaTheme="minorHAnsi"/>
        </w:rPr>
      </w:pPr>
      <w:r w:rsidRPr="002018EC">
        <w:rPr>
          <w:rFonts w:eastAsiaTheme="minorHAnsi"/>
        </w:rPr>
        <w:t xml:space="preserve">Ten of Hertfordshire’s Household Waste Recycling Centres (HWRC) will reopen from Monday 11 May to allow residents, where essential, to dispose of waste that cannot be put in their normal recycling bins or safely stored at home. </w:t>
      </w:r>
    </w:p>
    <w:p w14:paraId="2DE642E0" w14:textId="77777777" w:rsidR="002018EC" w:rsidRPr="002018EC" w:rsidRDefault="002018EC" w:rsidP="002018EC">
      <w:pPr>
        <w:spacing w:after="160" w:line="259" w:lineRule="auto"/>
        <w:rPr>
          <w:rFonts w:eastAsiaTheme="minorHAnsi"/>
        </w:rPr>
      </w:pPr>
      <w:r w:rsidRPr="002018EC">
        <w:rPr>
          <w:rFonts w:eastAsiaTheme="minorHAnsi"/>
        </w:rPr>
        <w:t xml:space="preserve">The ten sites – Berkhamsted, Bishop’s Stortford, Harpenden, Letchworth, Potters Bar, Rickmansworth, Royston, Stevenage, </w:t>
      </w:r>
      <w:proofErr w:type="spellStart"/>
      <w:r w:rsidRPr="002018EC">
        <w:rPr>
          <w:rFonts w:eastAsiaTheme="minorHAnsi"/>
        </w:rPr>
        <w:t>Turnford</w:t>
      </w:r>
      <w:proofErr w:type="spellEnd"/>
      <w:r w:rsidRPr="002018EC">
        <w:rPr>
          <w:rFonts w:eastAsiaTheme="minorHAnsi"/>
        </w:rPr>
        <w:t xml:space="preserve"> and </w:t>
      </w:r>
      <w:proofErr w:type="spellStart"/>
      <w:r w:rsidRPr="002018EC">
        <w:rPr>
          <w:rFonts w:eastAsiaTheme="minorHAnsi"/>
        </w:rPr>
        <w:t>Waterdale</w:t>
      </w:r>
      <w:proofErr w:type="spellEnd"/>
      <w:r w:rsidRPr="002018EC">
        <w:rPr>
          <w:rFonts w:eastAsiaTheme="minorHAnsi"/>
        </w:rPr>
        <w:t xml:space="preserve"> – will open under tight social distancing controls and will only be able to accept a limited range of materials. </w:t>
      </w:r>
    </w:p>
    <w:p w14:paraId="75A057B9" w14:textId="77777777" w:rsidR="002018EC" w:rsidRPr="002018EC" w:rsidRDefault="002018EC" w:rsidP="002018EC">
      <w:pPr>
        <w:spacing w:after="160" w:line="259" w:lineRule="auto"/>
        <w:rPr>
          <w:rFonts w:eastAsiaTheme="minorHAnsi"/>
        </w:rPr>
      </w:pPr>
      <w:r w:rsidRPr="002018EC">
        <w:rPr>
          <w:rFonts w:eastAsiaTheme="minorHAnsi"/>
        </w:rPr>
        <w:lastRenderedPageBreak/>
        <w:t xml:space="preserve">Residents should only visit a HWRC if it is </w:t>
      </w:r>
      <w:proofErr w:type="gramStart"/>
      <w:r w:rsidRPr="002018EC">
        <w:rPr>
          <w:rFonts w:eastAsiaTheme="minorHAnsi"/>
        </w:rPr>
        <w:t>absolutely essential</w:t>
      </w:r>
      <w:proofErr w:type="gramEnd"/>
      <w:r w:rsidRPr="002018EC">
        <w:rPr>
          <w:rFonts w:eastAsiaTheme="minorHAnsi"/>
        </w:rPr>
        <w:t xml:space="preserve">, for example if storing the waste at home represents a genuine health or safety risk. Anyone in self-isolation, or with COVID-19 symptoms, must not visit the HWRCs under any circumstances. </w:t>
      </w:r>
    </w:p>
    <w:p w14:paraId="235257EF" w14:textId="77777777" w:rsidR="002018EC" w:rsidRPr="002018EC" w:rsidRDefault="002018EC" w:rsidP="002018EC">
      <w:pPr>
        <w:spacing w:after="160" w:line="259" w:lineRule="auto"/>
        <w:rPr>
          <w:rFonts w:eastAsiaTheme="minorHAnsi"/>
        </w:rPr>
      </w:pPr>
      <w:r w:rsidRPr="002018EC">
        <w:rPr>
          <w:rFonts w:eastAsiaTheme="minorHAnsi"/>
        </w:rPr>
        <w:t xml:space="preserve">Just like in supermarkets, the HWRCs planned for reopening are being rearranged to ensure their safe use whilst also protecting site staff. </w:t>
      </w:r>
    </w:p>
    <w:p w14:paraId="29042BE4"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Anyone in self-isolation, or with COVID-19 symptoms, must not visit the HWRCs under any circumstances. </w:t>
      </w:r>
    </w:p>
    <w:p w14:paraId="201488EC"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The centres will operate on a ‘one in, one out’ basis, with a limited number of vehicles allowed within the centre at any one time. </w:t>
      </w:r>
    </w:p>
    <w:p w14:paraId="4ED576F6"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Once in the centre visitors will be asked to follow identified pathways and queue, at a safe distance, to access each waste container. </w:t>
      </w:r>
    </w:p>
    <w:p w14:paraId="6E41A22B"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Staff will not be able to help you carry waste from your car to the containers. </w:t>
      </w:r>
    </w:p>
    <w:p w14:paraId="66F72D8D"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Site equipment, such as handrails and steps to access containers, will be regularly cleaned in line with public health advice. </w:t>
      </w:r>
    </w:p>
    <w:p w14:paraId="339B63A6" w14:textId="77777777" w:rsidR="002018EC" w:rsidRPr="002018EC" w:rsidRDefault="002018EC" w:rsidP="002018EC">
      <w:pPr>
        <w:numPr>
          <w:ilvl w:val="0"/>
          <w:numId w:val="14"/>
        </w:numPr>
        <w:spacing w:before="100" w:beforeAutospacing="1" w:after="100" w:afterAutospacing="1" w:line="259" w:lineRule="auto"/>
        <w:rPr>
          <w:rFonts w:eastAsia="Calibri"/>
        </w:rPr>
      </w:pPr>
      <w:r w:rsidRPr="002018EC">
        <w:rPr>
          <w:rFonts w:eastAsia="Calibri"/>
        </w:rPr>
        <w:t xml:space="preserve">We are asking for residents not to use large vans or trailers to help reduce queuing. </w:t>
      </w:r>
    </w:p>
    <w:p w14:paraId="6B4AA095" w14:textId="77777777" w:rsidR="002018EC" w:rsidRPr="002018EC" w:rsidRDefault="002018EC" w:rsidP="002018EC">
      <w:pPr>
        <w:spacing w:after="160" w:line="259" w:lineRule="auto"/>
        <w:rPr>
          <w:rFonts w:eastAsiaTheme="minorHAnsi"/>
        </w:rPr>
      </w:pPr>
      <w:r w:rsidRPr="002018EC">
        <w:rPr>
          <w:rFonts w:eastAsiaTheme="minorHAnsi"/>
        </w:rPr>
        <w:t xml:space="preserve">These measures are in place to protect residents and staff and must be followed. We will close centres if an acceptable level of health and safety cannot be maintained. </w:t>
      </w:r>
    </w:p>
    <w:p w14:paraId="28FF66B2" w14:textId="77777777" w:rsidR="002018EC" w:rsidRPr="002018EC" w:rsidRDefault="009A4A93" w:rsidP="002018EC">
      <w:pPr>
        <w:spacing w:after="160" w:line="259" w:lineRule="auto"/>
        <w:rPr>
          <w:rFonts w:eastAsiaTheme="minorHAnsi"/>
        </w:rPr>
      </w:pPr>
      <w:hyperlink r:id="rId16" w:history="1">
        <w:r w:rsidR="002018EC" w:rsidRPr="002018EC">
          <w:rPr>
            <w:rFonts w:eastAsiaTheme="minorHAnsi"/>
            <w:color w:val="0563C1" w:themeColor="hyperlink"/>
            <w:u w:val="single"/>
          </w:rPr>
          <w:t>Please check our website</w:t>
        </w:r>
      </w:hyperlink>
      <w:r w:rsidR="002018EC" w:rsidRPr="002018EC">
        <w:rPr>
          <w:rFonts w:eastAsiaTheme="minorHAnsi"/>
        </w:rPr>
        <w:t xml:space="preserve"> for details of site opening times, and to check the queues on the live webcams. </w:t>
      </w:r>
    </w:p>
    <w:p w14:paraId="69138A29"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 xml:space="preserve">Full health and safety training for staff is taking place along with PPE provision and protocols for cleaning the areas of each site members of the public will have access such as railings. </w:t>
      </w:r>
    </w:p>
    <w:p w14:paraId="2DA83C62"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The remaining six sites (after the ten we plan to open) will not open in the short term, as they cannot currently be operated with safe social distancing. We are working with our contractors to try and solve this for as many sites as possible.</w:t>
      </w:r>
    </w:p>
    <w:p w14:paraId="2A214E40" w14:textId="77777777" w:rsidR="002018EC" w:rsidRPr="002018EC" w:rsidRDefault="002018EC" w:rsidP="002018EC">
      <w:pPr>
        <w:keepNext/>
        <w:outlineLvl w:val="2"/>
        <w:rPr>
          <w:b/>
        </w:rPr>
      </w:pPr>
      <w:bookmarkStart w:id="2" w:name="_Protecting_adult_care"/>
      <w:bookmarkEnd w:id="2"/>
      <w:r w:rsidRPr="002018EC">
        <w:rPr>
          <w:b/>
        </w:rPr>
        <w:t>Protecting adult care services now and in the future</w:t>
      </w:r>
    </w:p>
    <w:p w14:paraId="5AC3AE23" w14:textId="77777777" w:rsidR="002018EC" w:rsidRPr="002018EC" w:rsidRDefault="002018EC" w:rsidP="002018EC">
      <w:pPr>
        <w:spacing w:after="160" w:line="259" w:lineRule="auto"/>
        <w:rPr>
          <w:rFonts w:eastAsiaTheme="minorHAnsi"/>
        </w:rPr>
      </w:pPr>
      <w:r w:rsidRPr="002018EC">
        <w:rPr>
          <w:rFonts w:eastAsiaTheme="minorHAnsi"/>
        </w:rPr>
        <w:t>Hertfordshire County Council in collaboration with NHS and Public Health partners, has agreed a comprehensive plan of action to further prevent and control the spread of COVID-19 as well as increase testing in its adult care homes and the wider care community.</w:t>
      </w:r>
    </w:p>
    <w:p w14:paraId="1FFC5A18" w14:textId="77777777" w:rsidR="002018EC" w:rsidRPr="002018EC" w:rsidRDefault="002018EC" w:rsidP="002018EC">
      <w:pPr>
        <w:spacing w:after="160" w:line="259" w:lineRule="auto"/>
        <w:rPr>
          <w:rFonts w:eastAsiaTheme="minorHAnsi"/>
        </w:rPr>
      </w:pPr>
      <w:r w:rsidRPr="002018EC">
        <w:rPr>
          <w:rFonts w:eastAsiaTheme="minorHAnsi"/>
        </w:rPr>
        <w:t xml:space="preserve">By its very nature, the majority of people in residential and nursing care homes in Hertfordshire </w:t>
      </w:r>
      <w:proofErr w:type="gramStart"/>
      <w:r w:rsidRPr="002018EC">
        <w:rPr>
          <w:rFonts w:eastAsiaTheme="minorHAnsi"/>
        </w:rPr>
        <w:t>are;</w:t>
      </w:r>
      <w:proofErr w:type="gramEnd"/>
      <w:r w:rsidRPr="002018EC">
        <w:rPr>
          <w:rFonts w:eastAsiaTheme="minorHAnsi"/>
        </w:rPr>
        <w:t xml:space="preserve"> over 85, already in need of significant care and support, with some at the end of their lives. This puts them at a greater risk if they do contract the virus. </w:t>
      </w:r>
    </w:p>
    <w:p w14:paraId="2F191B58" w14:textId="77777777" w:rsidR="002018EC" w:rsidRPr="002018EC" w:rsidRDefault="002018EC" w:rsidP="002018EC">
      <w:pPr>
        <w:spacing w:after="160" w:line="259" w:lineRule="auto"/>
        <w:rPr>
          <w:rFonts w:eastAsiaTheme="minorHAnsi"/>
        </w:rPr>
      </w:pPr>
      <w:r w:rsidRPr="002018EC">
        <w:rPr>
          <w:rFonts w:eastAsiaTheme="minorHAnsi"/>
        </w:rPr>
        <w:t xml:space="preserve">The county council has already worked with care home providers to proactively implement actions to help stop the spread of this virus. This includes a testing programme, led by Public Health England, across Hertfordshire to increase the number of health and care staff who are available to work. This is aimed at alleviating considerable pressures on the services caused by high numbers of staff being absent with suggestive COVID-19 symptoms or self-isolating due to a household member having symptoms. This is also important to minimise the risk of transmission of the virus within care homes. </w:t>
      </w:r>
    </w:p>
    <w:p w14:paraId="713AC387" w14:textId="77777777" w:rsidR="002018EC" w:rsidRPr="002018EC" w:rsidRDefault="002018EC" w:rsidP="002018EC">
      <w:pPr>
        <w:spacing w:after="160" w:line="259" w:lineRule="auto"/>
        <w:rPr>
          <w:rFonts w:eastAsiaTheme="minorHAnsi"/>
        </w:rPr>
      </w:pPr>
      <w:r w:rsidRPr="002018EC">
        <w:rPr>
          <w:rFonts w:eastAsiaTheme="minorHAnsi"/>
        </w:rPr>
        <w:t>A comprehensive testing programme for care home residents is also being implemented to ensure homes can quickly identify residents and staff members who have Covid-19, even if they are not exhibiting symptoms. We can then isolate them comfortably in their room and care for them appropriately.</w:t>
      </w:r>
    </w:p>
    <w:p w14:paraId="766BF399" w14:textId="77777777" w:rsidR="002018EC" w:rsidRPr="002018EC" w:rsidRDefault="002018EC" w:rsidP="002018EC">
      <w:pPr>
        <w:spacing w:after="160" w:line="259" w:lineRule="auto"/>
        <w:rPr>
          <w:rFonts w:eastAsiaTheme="minorHAnsi"/>
        </w:rPr>
      </w:pPr>
      <w:r w:rsidRPr="002018EC">
        <w:rPr>
          <w:rFonts w:eastAsiaTheme="minorHAnsi"/>
        </w:rPr>
        <w:lastRenderedPageBreak/>
        <w:t xml:space="preserve">NHS colleagues are providing extra infection control training for care homes with additional nursing staff deployed to support this work. </w:t>
      </w:r>
    </w:p>
    <w:p w14:paraId="266D219B" w14:textId="77777777" w:rsidR="002018EC" w:rsidRPr="002018EC" w:rsidRDefault="002018EC" w:rsidP="002018EC">
      <w:pPr>
        <w:spacing w:after="160" w:line="259" w:lineRule="auto"/>
        <w:rPr>
          <w:rFonts w:eastAsiaTheme="minorHAnsi"/>
        </w:rPr>
      </w:pPr>
      <w:r w:rsidRPr="002018EC">
        <w:rPr>
          <w:rFonts w:eastAsiaTheme="minorHAnsi"/>
        </w:rPr>
        <w:t xml:space="preserve">The county council and NHS partners are, wherever possible, using NHS facilities and other temporary accommodation to care for residents who have spent some time in hospital before returning to their care homes. </w:t>
      </w:r>
    </w:p>
    <w:p w14:paraId="43AEF5E0" w14:textId="77777777" w:rsidR="002018EC" w:rsidRPr="002018EC" w:rsidRDefault="002018EC" w:rsidP="002018EC">
      <w:pPr>
        <w:spacing w:after="160" w:line="259" w:lineRule="auto"/>
        <w:rPr>
          <w:rFonts w:eastAsiaTheme="minorHAnsi"/>
        </w:rPr>
      </w:pPr>
      <w:r w:rsidRPr="002018EC">
        <w:rPr>
          <w:rFonts w:eastAsiaTheme="minorHAnsi"/>
        </w:rPr>
        <w:t xml:space="preserve">Actions Hertfordshire County Council has directly taken so far: </w:t>
      </w:r>
    </w:p>
    <w:p w14:paraId="2A1B5F8E"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Ensured a central stock of PPE is available and being prioritised for care providers, special schools and other organisations who provide care and support and can arrange for this to be delivered through its helpdesk if a provider’s supplies are running low</w:t>
      </w:r>
    </w:p>
    <w:p w14:paraId="772D8181"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 xml:space="preserve">Acted quickly to make use of the initial £26m from central government to provide a significant package of financial support to homes from Government to cover agency costs for staff who are either sick or on self-isolation, and fund extra people </w:t>
      </w:r>
    </w:p>
    <w:p w14:paraId="27CE378A"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Used the two per cent increase in council tax (adult care precept) to fund an above inflation increase of staff wages to keep them above the national average</w:t>
      </w:r>
    </w:p>
    <w:p w14:paraId="2D355E69"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Helped care homes to set up and utilise, separate COVID-19 wings/corridors/floors, within care homes (that would physically allow) – to physically separate service users, with dedicated staff</w:t>
      </w:r>
    </w:p>
    <w:p w14:paraId="73739B3D"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 xml:space="preserve">Helped the NHS to release over 600 nursing beds through a mixture of buying extra spaces in care homes and bringing back into use two former care homes </w:t>
      </w:r>
    </w:p>
    <w:p w14:paraId="35175CBC" w14:textId="77777777" w:rsidR="002018EC" w:rsidRPr="002018EC" w:rsidRDefault="002018EC" w:rsidP="002018EC">
      <w:pPr>
        <w:numPr>
          <w:ilvl w:val="0"/>
          <w:numId w:val="15"/>
        </w:numPr>
        <w:spacing w:before="100" w:beforeAutospacing="1" w:after="100" w:afterAutospacing="1" w:line="259" w:lineRule="auto"/>
        <w:rPr>
          <w:rFonts w:eastAsia="Calibri"/>
        </w:rPr>
      </w:pPr>
      <w:r w:rsidRPr="002018EC">
        <w:rPr>
          <w:rFonts w:eastAsia="Calibri"/>
        </w:rPr>
        <w:t>Redeployed almost a thousand (around 850) staff to support COVID-19 efforts</w:t>
      </w:r>
    </w:p>
    <w:p w14:paraId="5C4D6F96" w14:textId="77777777" w:rsidR="002018EC" w:rsidRPr="002018EC" w:rsidRDefault="002018EC" w:rsidP="002018EC">
      <w:pPr>
        <w:keepNext/>
        <w:outlineLvl w:val="2"/>
        <w:rPr>
          <w:b/>
        </w:rPr>
      </w:pPr>
      <w:bookmarkStart w:id="3" w:name="_LifeUnderLockdown:_write_your"/>
      <w:bookmarkEnd w:id="3"/>
      <w:r w:rsidRPr="002018EC">
        <w:rPr>
          <w:b/>
        </w:rPr>
        <w:t xml:space="preserve">#LifeUnderLockdown: write your story in Hertfordshire’s history </w:t>
      </w:r>
    </w:p>
    <w:p w14:paraId="21BEBEC9" w14:textId="77777777" w:rsidR="002018EC" w:rsidRPr="002018EC" w:rsidRDefault="002018EC" w:rsidP="002018EC">
      <w:pPr>
        <w:spacing w:after="160" w:line="259" w:lineRule="auto"/>
        <w:rPr>
          <w:rFonts w:eastAsiaTheme="minorHAnsi"/>
        </w:rPr>
      </w:pPr>
      <w:r w:rsidRPr="002018EC">
        <w:rPr>
          <w:rFonts w:eastAsiaTheme="minorHAnsi"/>
        </w:rPr>
        <w:t xml:space="preserve">Hertfordshire Archives and Local Studies are asking residents across the county to share their experiences from this extraordinary time and play their part in recording history. </w:t>
      </w:r>
    </w:p>
    <w:p w14:paraId="2DA9F113" w14:textId="77777777" w:rsidR="002018EC" w:rsidRPr="002018EC" w:rsidRDefault="002018EC" w:rsidP="002018EC">
      <w:pPr>
        <w:spacing w:after="160" w:line="259" w:lineRule="auto"/>
        <w:rPr>
          <w:rFonts w:eastAsiaTheme="minorHAnsi"/>
        </w:rPr>
      </w:pPr>
      <w:r w:rsidRPr="002018EC">
        <w:rPr>
          <w:rFonts w:eastAsiaTheme="minorHAnsi"/>
        </w:rPr>
        <w:t xml:space="preserve">Memories and experiences can be shared online using Herts Memories, a volunteer led website celebrating Hertfordshire’s past, and will form a virtual record showcasing how the county coped during the pandemic. </w:t>
      </w:r>
    </w:p>
    <w:p w14:paraId="6B922763" w14:textId="77777777" w:rsidR="002018EC" w:rsidRPr="002018EC" w:rsidRDefault="002018EC" w:rsidP="002018EC">
      <w:pPr>
        <w:spacing w:after="160" w:line="259" w:lineRule="auto"/>
        <w:rPr>
          <w:rFonts w:eastAsiaTheme="minorHAnsi"/>
        </w:rPr>
      </w:pPr>
      <w:r w:rsidRPr="002018EC">
        <w:rPr>
          <w:rFonts w:eastAsiaTheme="minorHAnsi"/>
        </w:rPr>
        <w:t xml:space="preserve">Residents are invited to share memories, via </w:t>
      </w:r>
      <w:hyperlink r:id="rId17" w:history="1">
        <w:r w:rsidRPr="002018EC">
          <w:rPr>
            <w:rFonts w:eastAsiaTheme="minorHAnsi"/>
            <w:color w:val="0563C1" w:themeColor="hyperlink"/>
            <w:u w:val="single"/>
          </w:rPr>
          <w:t>www.hertsmemories.org.uk</w:t>
        </w:r>
      </w:hyperlink>
      <w:r w:rsidRPr="002018EC">
        <w:rPr>
          <w:rFonts w:eastAsiaTheme="minorHAnsi"/>
        </w:rPr>
        <w:t xml:space="preserve"> from what life is like during the current lockdown. These can be photos, written memories or stories, PDF documents, files or video clips from YouTube or Vimeo of anything residents have been doing, from creative projects to exploring a new hobby or even getting to grips with technology to stay in touch virtually. </w:t>
      </w:r>
    </w:p>
    <w:p w14:paraId="60FDF7B9" w14:textId="77777777" w:rsidR="002018EC" w:rsidRPr="002018EC" w:rsidRDefault="002018EC" w:rsidP="002018EC">
      <w:pPr>
        <w:spacing w:after="160" w:line="259" w:lineRule="auto"/>
        <w:rPr>
          <w:rFonts w:eastAsiaTheme="minorHAnsi"/>
        </w:rPr>
      </w:pPr>
      <w:r w:rsidRPr="002018EC">
        <w:rPr>
          <w:rFonts w:eastAsiaTheme="minorHAnsi"/>
        </w:rPr>
        <w:t xml:space="preserve">Hertfordshire Archives and Local Studies offer an insight into the county’s history dating back to 1060. They hold a huge range of historical documents, photographs, </w:t>
      </w:r>
      <w:proofErr w:type="gramStart"/>
      <w:r w:rsidRPr="002018EC">
        <w:rPr>
          <w:rFonts w:eastAsiaTheme="minorHAnsi"/>
        </w:rPr>
        <w:t>maps</w:t>
      </w:r>
      <w:proofErr w:type="gramEnd"/>
      <w:r w:rsidRPr="002018EC">
        <w:rPr>
          <w:rFonts w:eastAsiaTheme="minorHAnsi"/>
        </w:rPr>
        <w:t xml:space="preserve"> and records including hospital and military records stored securely on over seven miles of shelving. </w:t>
      </w:r>
    </w:p>
    <w:p w14:paraId="0A1570AB" w14:textId="77777777" w:rsidR="002018EC" w:rsidRPr="002018EC" w:rsidRDefault="002018EC" w:rsidP="002018EC">
      <w:pPr>
        <w:spacing w:after="160" w:line="259" w:lineRule="auto"/>
        <w:rPr>
          <w:rFonts w:eastAsiaTheme="minorHAnsi"/>
        </w:rPr>
      </w:pPr>
      <w:r w:rsidRPr="002018EC">
        <w:rPr>
          <w:rFonts w:eastAsiaTheme="minorHAnsi"/>
        </w:rPr>
        <w:t>The Herts Memories website was launched in 2009 to celebrate life in Hertfordshire, as it is today and as it was in the past.</w:t>
      </w:r>
    </w:p>
    <w:p w14:paraId="738FF848" w14:textId="77777777" w:rsidR="002018EC" w:rsidRPr="002018EC" w:rsidRDefault="002018EC" w:rsidP="002018EC">
      <w:pPr>
        <w:spacing w:after="160" w:line="259" w:lineRule="auto"/>
        <w:rPr>
          <w:rFonts w:eastAsiaTheme="minorHAnsi"/>
        </w:rPr>
      </w:pPr>
      <w:r w:rsidRPr="002018EC">
        <w:rPr>
          <w:rFonts w:eastAsiaTheme="minorHAnsi"/>
        </w:rPr>
        <w:t>The site is a community history website run by local volunteers and hosted by Hertfordshire County Council. The content is contributed by members of the public and volunteers. Volunteer editors post the articles and moderate for offensive material, but the County Council is not responsible for checking the factual accuracy of the content.</w:t>
      </w:r>
    </w:p>
    <w:p w14:paraId="7534C9C7" w14:textId="77777777" w:rsidR="002018EC" w:rsidRPr="002018EC" w:rsidRDefault="002018EC" w:rsidP="002018EC">
      <w:pPr>
        <w:keepNext/>
        <w:outlineLvl w:val="2"/>
        <w:rPr>
          <w:b/>
        </w:rPr>
      </w:pPr>
      <w:bookmarkStart w:id="4" w:name="_National_News"/>
      <w:bookmarkStart w:id="5" w:name="_Business_rates_revaluation"/>
      <w:bookmarkEnd w:id="4"/>
      <w:bookmarkEnd w:id="5"/>
      <w:r w:rsidRPr="002018EC">
        <w:rPr>
          <w:b/>
        </w:rPr>
        <w:t xml:space="preserve">Business rates revaluation postponed </w:t>
      </w:r>
    </w:p>
    <w:p w14:paraId="052DDF97" w14:textId="77777777" w:rsidR="002018EC" w:rsidRPr="002018EC" w:rsidRDefault="009A4A93" w:rsidP="002018EC">
      <w:pPr>
        <w:spacing w:after="160" w:line="259" w:lineRule="auto"/>
        <w:rPr>
          <w:rFonts w:eastAsiaTheme="minorHAnsi"/>
        </w:rPr>
      </w:pPr>
      <w:hyperlink r:id="rId18" w:history="1">
        <w:r w:rsidR="002018EC" w:rsidRPr="002018EC">
          <w:rPr>
            <w:rFonts w:eastAsiaTheme="minorHAnsi"/>
            <w:color w:val="0563C1" w:themeColor="hyperlink"/>
            <w:u w:val="single"/>
          </w:rPr>
          <w:t>A revaluation of business rates will no longer take place in 2021</w:t>
        </w:r>
      </w:hyperlink>
      <w:r w:rsidR="002018EC" w:rsidRPr="002018EC">
        <w:rPr>
          <w:rFonts w:eastAsiaTheme="minorHAnsi"/>
        </w:rPr>
        <w:t xml:space="preserve"> to help reduce uncertainty for firms affected by the impacts of coronavirus. Legislation had been introduced to bring the next revaluation forward by one year from 2022 to </w:t>
      </w:r>
      <w:proofErr w:type="gramStart"/>
      <w:r w:rsidR="002018EC" w:rsidRPr="002018EC">
        <w:rPr>
          <w:rFonts w:eastAsiaTheme="minorHAnsi"/>
        </w:rPr>
        <w:t>2021, but</w:t>
      </w:r>
      <w:proofErr w:type="gramEnd"/>
      <w:r w:rsidR="002018EC" w:rsidRPr="002018EC">
        <w:rPr>
          <w:rFonts w:eastAsiaTheme="minorHAnsi"/>
        </w:rPr>
        <w:t xml:space="preserve"> following the recent economic impacts of </w:t>
      </w:r>
      <w:r w:rsidR="002018EC" w:rsidRPr="002018EC">
        <w:rPr>
          <w:rFonts w:eastAsiaTheme="minorHAnsi"/>
        </w:rPr>
        <w:lastRenderedPageBreak/>
        <w:t>the coronavirus pandemic ministers want to ensure businesses have more certainty during this difficult time.</w:t>
      </w:r>
    </w:p>
    <w:p w14:paraId="4BE766EA" w14:textId="77777777" w:rsidR="002018EC" w:rsidRPr="002018EC" w:rsidRDefault="002018EC" w:rsidP="002018EC">
      <w:pPr>
        <w:keepNext/>
        <w:outlineLvl w:val="2"/>
        <w:rPr>
          <w:b/>
        </w:rPr>
      </w:pPr>
      <w:bookmarkStart w:id="6" w:name="_Local_authority_grant"/>
      <w:bookmarkEnd w:id="6"/>
      <w:r w:rsidRPr="002018EC">
        <w:rPr>
          <w:b/>
        </w:rPr>
        <w:t>Local authority grant payments to small and medium businesses</w:t>
      </w:r>
    </w:p>
    <w:p w14:paraId="07640EA8" w14:textId="77777777" w:rsidR="002018EC" w:rsidRPr="002018EC" w:rsidRDefault="002018EC" w:rsidP="002018EC">
      <w:pPr>
        <w:spacing w:after="160" w:line="259" w:lineRule="auto"/>
        <w:rPr>
          <w:rFonts w:eastAsiaTheme="minorHAnsi"/>
        </w:rPr>
      </w:pPr>
      <w:r w:rsidRPr="002018EC">
        <w:rPr>
          <w:rFonts w:eastAsiaTheme="minorHAnsi"/>
        </w:rPr>
        <w:t xml:space="preserve">The Department for Business, Energy and Industrial Strategy (BEIS) </w:t>
      </w:r>
      <w:hyperlink r:id="rId19" w:history="1">
        <w:r w:rsidRPr="002018EC">
          <w:rPr>
            <w:rFonts w:eastAsiaTheme="minorHAnsi"/>
            <w:color w:val="0563C1" w:themeColor="hyperlink"/>
            <w:u w:val="single"/>
          </w:rPr>
          <w:t>has published their weekly update on the amount of funding distributed through the Small Business Grants Fund scheme and the Retail, Hospitality and Leisure Business Grants Fund</w:t>
        </w:r>
      </w:hyperlink>
      <w:r w:rsidRPr="002018EC">
        <w:rPr>
          <w:rFonts w:eastAsiaTheme="minorHAnsi"/>
        </w:rPr>
        <w:t xml:space="preserve"> by each council. As of 3 May, £8.6 billion has been paid out to over 697,000 properties. This represents 70 per cent of the total allocation and 73 per cent of the total number of properties identified by councils as eligible to receive the grants.  </w:t>
      </w:r>
    </w:p>
    <w:p w14:paraId="2492E8DF" w14:textId="77777777" w:rsidR="002018EC" w:rsidRPr="002018EC" w:rsidRDefault="002018EC" w:rsidP="002018EC">
      <w:pPr>
        <w:keepNext/>
        <w:outlineLvl w:val="2"/>
        <w:rPr>
          <w:b/>
        </w:rPr>
      </w:pPr>
      <w:bookmarkStart w:id="7" w:name="_Eligibility_for_government"/>
      <w:bookmarkEnd w:id="7"/>
      <w:r w:rsidRPr="002018EC">
        <w:rPr>
          <w:b/>
        </w:rPr>
        <w:t>Eligibility for government childcare offers protected</w:t>
      </w:r>
    </w:p>
    <w:p w14:paraId="32FC8270" w14:textId="77777777" w:rsidR="002018EC" w:rsidRPr="002018EC" w:rsidRDefault="002018EC" w:rsidP="002018EC">
      <w:pPr>
        <w:spacing w:after="160" w:line="259" w:lineRule="auto"/>
        <w:rPr>
          <w:rFonts w:eastAsiaTheme="minorHAnsi"/>
        </w:rPr>
      </w:pPr>
      <w:r w:rsidRPr="002018EC">
        <w:rPr>
          <w:rFonts w:eastAsiaTheme="minorHAnsi"/>
        </w:rPr>
        <w:t xml:space="preserve">Parents who are normally eligible for the government’s childcare offers will </w:t>
      </w:r>
      <w:hyperlink r:id="rId20" w:history="1">
        <w:r w:rsidRPr="002018EC">
          <w:rPr>
            <w:rFonts w:eastAsiaTheme="minorHAnsi"/>
            <w:color w:val="0563C1" w:themeColor="hyperlink"/>
            <w:u w:val="single"/>
          </w:rPr>
          <w:t>continue receiving the entitlements during the summer term</w:t>
        </w:r>
      </w:hyperlink>
      <w:r w:rsidRPr="002018EC">
        <w:rPr>
          <w:rFonts w:eastAsiaTheme="minorHAnsi"/>
        </w:rPr>
        <w:t xml:space="preserve"> if their income levels fall due to the impact of coronavirus. The Government has announced that any working parent usually eligible for 30 hours free childcare or Tax-Free Childcare will remain eligible if they fall below the minimum income requirement due to COVID-19.</w:t>
      </w:r>
    </w:p>
    <w:p w14:paraId="1C24CAD9" w14:textId="77777777" w:rsidR="002018EC" w:rsidRPr="002018EC" w:rsidRDefault="002018EC" w:rsidP="002018EC">
      <w:pPr>
        <w:keepNext/>
        <w:outlineLvl w:val="2"/>
        <w:rPr>
          <w:b/>
          <w:bCs/>
        </w:rPr>
      </w:pPr>
      <w:bookmarkStart w:id="8" w:name="_British_Chambers_of"/>
      <w:bookmarkEnd w:id="8"/>
      <w:r w:rsidRPr="002018EC">
        <w:rPr>
          <w:b/>
        </w:rPr>
        <w:t>British Chambers of Commerce say firms need up to three weeks to exit lockdown</w:t>
      </w:r>
    </w:p>
    <w:p w14:paraId="4A86973C" w14:textId="77777777" w:rsidR="002018EC" w:rsidRPr="002018EC" w:rsidRDefault="002018EC" w:rsidP="002018EC">
      <w:pPr>
        <w:spacing w:after="160" w:line="259" w:lineRule="auto"/>
        <w:rPr>
          <w:rFonts w:eastAsiaTheme="minorHAnsi"/>
        </w:rPr>
      </w:pPr>
      <w:r w:rsidRPr="002018EC">
        <w:rPr>
          <w:rFonts w:eastAsiaTheme="minorHAnsi"/>
        </w:rPr>
        <w:t xml:space="preserve">The British Chambers of Commerce says </w:t>
      </w:r>
      <w:hyperlink r:id="rId21" w:history="1">
        <w:r w:rsidRPr="002018EC">
          <w:rPr>
            <w:rFonts w:eastAsiaTheme="minorHAnsi"/>
            <w:color w:val="0563C1" w:themeColor="hyperlink"/>
            <w:u w:val="single"/>
          </w:rPr>
          <w:t>businesses will need up to three weeks to resume activity</w:t>
        </w:r>
      </w:hyperlink>
      <w:r w:rsidRPr="002018EC">
        <w:rPr>
          <w:rFonts w:eastAsiaTheme="minorHAnsi"/>
        </w:rPr>
        <w:t xml:space="preserve"> once the coronavirus lockdown is eased, most likely with forms of safety measures in place to protect health.</w:t>
      </w:r>
    </w:p>
    <w:p w14:paraId="2864BFAD" w14:textId="77777777" w:rsidR="002018EC" w:rsidRPr="002018EC" w:rsidRDefault="002018EC" w:rsidP="002018EC">
      <w:pPr>
        <w:keepNext/>
        <w:outlineLvl w:val="2"/>
        <w:rPr>
          <w:b/>
        </w:rPr>
      </w:pPr>
      <w:bookmarkStart w:id="9" w:name="_Guidance_for_businesses"/>
      <w:bookmarkStart w:id="10" w:name="_Dementia:_advice_for"/>
      <w:bookmarkEnd w:id="9"/>
      <w:bookmarkEnd w:id="10"/>
      <w:r w:rsidRPr="002018EC">
        <w:rPr>
          <w:b/>
        </w:rPr>
        <w:t>Dementia: advice for volunteers</w:t>
      </w:r>
    </w:p>
    <w:p w14:paraId="3C1A1262" w14:textId="77777777" w:rsidR="002018EC" w:rsidRPr="002018EC" w:rsidRDefault="002018EC" w:rsidP="002018EC">
      <w:pPr>
        <w:spacing w:after="160" w:line="259" w:lineRule="auto"/>
        <w:rPr>
          <w:rFonts w:eastAsiaTheme="minorHAnsi"/>
        </w:rPr>
      </w:pPr>
      <w:r w:rsidRPr="002018EC">
        <w:rPr>
          <w:rFonts w:eastAsiaTheme="minorHAnsi"/>
        </w:rPr>
        <w:t xml:space="preserve">Innovations in Dementia Community Interest Company (CIC) has produced </w:t>
      </w:r>
      <w:hyperlink r:id="rId22" w:history="1">
        <w:r w:rsidRPr="002018EC">
          <w:rPr>
            <w:rFonts w:eastAsiaTheme="minorHAnsi"/>
            <w:color w:val="0563C1" w:themeColor="hyperlink"/>
            <w:u w:val="single"/>
          </w:rPr>
          <w:t>four short videos to inform volunteers about supporting people with dementia</w:t>
        </w:r>
      </w:hyperlink>
      <w:r w:rsidRPr="002018EC">
        <w:rPr>
          <w:rFonts w:eastAsiaTheme="minorHAnsi"/>
        </w:rPr>
        <w:t xml:space="preserve"> which can be downloaded for free under ‘tips to share with a volunteer’. They are for the many thousands of volunteers who are supporting people living in the community, whether by keeping in touch or delivering shopping and prescriptions. Many of these volunteers may not have met people living with dementia before and may be nervous about how to communicate and build a relationship. Innovations in Dementia CIC have </w:t>
      </w:r>
      <w:hyperlink r:id="rId23" w:history="1">
        <w:r w:rsidRPr="002018EC">
          <w:rPr>
            <w:rFonts w:eastAsiaTheme="minorHAnsi"/>
            <w:color w:val="0563C1" w:themeColor="hyperlink"/>
            <w:u w:val="single"/>
          </w:rPr>
          <w:t>also produced some useful checklists for volunteers.</w:t>
        </w:r>
      </w:hyperlink>
    </w:p>
    <w:p w14:paraId="4F401ED4" w14:textId="77777777" w:rsidR="002018EC" w:rsidRPr="002018EC" w:rsidRDefault="002018EC" w:rsidP="002018EC">
      <w:pPr>
        <w:keepNext/>
        <w:outlineLvl w:val="2"/>
        <w:rPr>
          <w:b/>
        </w:rPr>
      </w:pPr>
      <w:bookmarkStart w:id="11" w:name="_Remote_education:_examples"/>
      <w:bookmarkEnd w:id="11"/>
      <w:r w:rsidRPr="002018EC">
        <w:rPr>
          <w:b/>
        </w:rPr>
        <w:t>Remote education: examples of best practice for schools</w:t>
      </w:r>
    </w:p>
    <w:p w14:paraId="69EB9410" w14:textId="77777777" w:rsidR="002018EC" w:rsidRPr="002018EC" w:rsidRDefault="002018EC" w:rsidP="002018EC">
      <w:pPr>
        <w:spacing w:after="160" w:line="259" w:lineRule="auto"/>
        <w:rPr>
          <w:rFonts w:eastAsiaTheme="minorHAnsi"/>
        </w:rPr>
      </w:pPr>
      <w:r w:rsidRPr="002018EC">
        <w:rPr>
          <w:rFonts w:eastAsiaTheme="minorHAnsi"/>
        </w:rPr>
        <w:t xml:space="preserve">The Department for Education has </w:t>
      </w:r>
      <w:hyperlink r:id="rId24" w:anchor="adapting-the-curriculum-for-remote-education" w:history="1">
        <w:r w:rsidRPr="002018EC">
          <w:rPr>
            <w:rFonts w:eastAsiaTheme="minorHAnsi"/>
            <w:color w:val="0563C1" w:themeColor="hyperlink"/>
            <w:u w:val="single"/>
          </w:rPr>
          <w:t>published a series if case studies</w:t>
        </w:r>
      </w:hyperlink>
      <w:r w:rsidRPr="002018EC">
        <w:rPr>
          <w:rFonts w:eastAsiaTheme="minorHAnsi"/>
        </w:rPr>
        <w:t xml:space="preserve"> to share examples of </w:t>
      </w:r>
      <w:hyperlink r:id="rId25" w:history="1">
        <w:r w:rsidRPr="002018EC">
          <w:rPr>
            <w:rFonts w:eastAsiaTheme="minorHAnsi"/>
            <w:color w:val="0563C1" w:themeColor="hyperlink"/>
            <w:u w:val="single"/>
          </w:rPr>
          <w:t>remote education practice for schools during coronavirus</w:t>
        </w:r>
      </w:hyperlink>
      <w:r w:rsidRPr="002018EC">
        <w:rPr>
          <w:rFonts w:eastAsiaTheme="minorHAnsi"/>
        </w:rPr>
        <w:t>. The Department gathered them by consulting with schools and academies across England. Names of individuals and schools have been removed to protect their privacy.</w:t>
      </w:r>
    </w:p>
    <w:p w14:paraId="0D9C1CFB" w14:textId="77777777" w:rsidR="002018EC" w:rsidRPr="002018EC" w:rsidRDefault="002018EC" w:rsidP="002018EC">
      <w:pPr>
        <w:rPr>
          <w:rFonts w:eastAsiaTheme="minorHAnsi"/>
          <w:b/>
        </w:rPr>
      </w:pPr>
      <w:bookmarkStart w:id="12" w:name="_Government_condemns_cyber"/>
      <w:bookmarkEnd w:id="12"/>
    </w:p>
    <w:p w14:paraId="391083A1" w14:textId="77777777" w:rsidR="002018EC" w:rsidRPr="002018EC" w:rsidRDefault="002018EC" w:rsidP="002018EC">
      <w:pPr>
        <w:spacing w:after="100" w:afterAutospacing="1"/>
        <w:rPr>
          <w:rFonts w:eastAsiaTheme="minorHAnsi"/>
          <w:b/>
          <w:bCs/>
          <w:color w:val="4A4A4A"/>
          <w:lang w:val="en"/>
        </w:rPr>
      </w:pPr>
      <w:r w:rsidRPr="002018EC">
        <w:rPr>
          <w:rFonts w:eastAsiaTheme="minorHAnsi"/>
          <w:b/>
          <w:bCs/>
          <w:color w:val="4A4A4A"/>
          <w:lang w:val="en"/>
        </w:rPr>
        <w:t xml:space="preserve">Leisure </w:t>
      </w:r>
      <w:proofErr w:type="spellStart"/>
      <w:r w:rsidRPr="002018EC">
        <w:rPr>
          <w:rFonts w:eastAsiaTheme="minorHAnsi"/>
          <w:b/>
          <w:bCs/>
          <w:color w:val="4A4A4A"/>
          <w:lang w:val="en"/>
        </w:rPr>
        <w:t>Centres</w:t>
      </w:r>
      <w:proofErr w:type="spellEnd"/>
      <w:r w:rsidRPr="002018EC">
        <w:rPr>
          <w:rFonts w:eastAsiaTheme="minorHAnsi"/>
          <w:b/>
          <w:bCs/>
          <w:color w:val="4A4A4A"/>
          <w:lang w:val="en"/>
        </w:rPr>
        <w:t xml:space="preserve"> and Parks</w:t>
      </w:r>
    </w:p>
    <w:p w14:paraId="4996850A" w14:textId="77777777" w:rsidR="002018EC" w:rsidRPr="002018EC" w:rsidRDefault="002018EC" w:rsidP="002018EC">
      <w:pPr>
        <w:spacing w:after="100" w:afterAutospacing="1"/>
        <w:rPr>
          <w:rFonts w:eastAsiaTheme="minorHAnsi"/>
          <w:color w:val="4A4A4A"/>
          <w:lang w:val="en"/>
        </w:rPr>
      </w:pPr>
      <w:r w:rsidRPr="002018EC">
        <w:rPr>
          <w:rFonts w:eastAsiaTheme="minorHAnsi"/>
          <w:color w:val="4A4A4A"/>
          <w:lang w:val="en"/>
        </w:rPr>
        <w:t xml:space="preserve">Parks remain open but at the request of the Police we were asked to close the car park at Pishiobury to ensure social distancing and to discourage driving </w:t>
      </w:r>
      <w:proofErr w:type="gramStart"/>
      <w:r w:rsidRPr="002018EC">
        <w:rPr>
          <w:rFonts w:eastAsiaTheme="minorHAnsi"/>
          <w:color w:val="4A4A4A"/>
          <w:lang w:val="en"/>
        </w:rPr>
        <w:t>in order to</w:t>
      </w:r>
      <w:proofErr w:type="gramEnd"/>
      <w:r w:rsidRPr="002018EC">
        <w:rPr>
          <w:rFonts w:eastAsiaTheme="minorHAnsi"/>
          <w:color w:val="4A4A4A"/>
          <w:lang w:val="en"/>
        </w:rPr>
        <w:t xml:space="preserve"> take exercise. The Police may be reviewing their stance on driving although I </w:t>
      </w:r>
      <w:proofErr w:type="gramStart"/>
      <w:r w:rsidRPr="002018EC">
        <w:rPr>
          <w:rFonts w:eastAsiaTheme="minorHAnsi"/>
          <w:color w:val="4A4A4A"/>
          <w:lang w:val="en"/>
        </w:rPr>
        <w:t>haven’t</w:t>
      </w:r>
      <w:proofErr w:type="gramEnd"/>
      <w:r w:rsidRPr="002018EC">
        <w:rPr>
          <w:rFonts w:eastAsiaTheme="minorHAnsi"/>
          <w:color w:val="4A4A4A"/>
          <w:lang w:val="en"/>
        </w:rPr>
        <w:t xml:space="preserve"> heard anything official.</w:t>
      </w:r>
    </w:p>
    <w:p w14:paraId="2E7AAA66" w14:textId="77777777" w:rsidR="002018EC" w:rsidRPr="002018EC" w:rsidRDefault="002018EC" w:rsidP="002018EC">
      <w:pPr>
        <w:spacing w:after="100" w:afterAutospacing="1"/>
        <w:rPr>
          <w:rFonts w:eastAsiaTheme="minorHAnsi"/>
          <w:color w:val="4A4A4A"/>
          <w:lang w:val="en"/>
        </w:rPr>
      </w:pPr>
      <w:proofErr w:type="gramStart"/>
      <w:r w:rsidRPr="002018EC">
        <w:rPr>
          <w:rFonts w:eastAsiaTheme="minorHAnsi"/>
          <w:color w:val="4A4A4A"/>
          <w:lang w:val="en"/>
        </w:rPr>
        <w:t>All of</w:t>
      </w:r>
      <w:proofErr w:type="gramEnd"/>
      <w:r w:rsidRPr="002018EC">
        <w:rPr>
          <w:rFonts w:eastAsiaTheme="minorHAnsi"/>
          <w:color w:val="4A4A4A"/>
          <w:lang w:val="en"/>
        </w:rPr>
        <w:t xml:space="preserve"> our existing leisure </w:t>
      </w:r>
      <w:proofErr w:type="spellStart"/>
      <w:r w:rsidRPr="002018EC">
        <w:rPr>
          <w:rFonts w:eastAsiaTheme="minorHAnsi"/>
          <w:color w:val="4A4A4A"/>
          <w:lang w:val="en"/>
        </w:rPr>
        <w:t>centres</w:t>
      </w:r>
      <w:proofErr w:type="spellEnd"/>
      <w:r w:rsidRPr="002018EC">
        <w:rPr>
          <w:rFonts w:eastAsiaTheme="minorHAnsi"/>
          <w:color w:val="4A4A4A"/>
          <w:lang w:val="en"/>
        </w:rPr>
        <w:t xml:space="preserve"> are closed owing to </w:t>
      </w:r>
      <w:proofErr w:type="spellStart"/>
      <w:r w:rsidRPr="002018EC">
        <w:rPr>
          <w:rFonts w:eastAsiaTheme="minorHAnsi"/>
          <w:color w:val="4A4A4A"/>
          <w:lang w:val="en"/>
        </w:rPr>
        <w:t>Covid</w:t>
      </w:r>
      <w:proofErr w:type="spellEnd"/>
      <w:r w:rsidRPr="002018EC">
        <w:rPr>
          <w:rFonts w:eastAsiaTheme="minorHAnsi"/>
          <w:color w:val="4A4A4A"/>
          <w:lang w:val="en"/>
        </w:rPr>
        <w:t xml:space="preserve">. The Leisure Service Provider SLM will maintain a level of staff on site to ensure good maintenance and that the </w:t>
      </w:r>
      <w:proofErr w:type="spellStart"/>
      <w:r w:rsidRPr="002018EC">
        <w:rPr>
          <w:rFonts w:eastAsiaTheme="minorHAnsi"/>
          <w:color w:val="4A4A4A"/>
          <w:lang w:val="en"/>
        </w:rPr>
        <w:t>centres</w:t>
      </w:r>
      <w:proofErr w:type="spellEnd"/>
      <w:r w:rsidRPr="002018EC">
        <w:rPr>
          <w:rFonts w:eastAsiaTheme="minorHAnsi"/>
          <w:color w:val="4A4A4A"/>
          <w:lang w:val="en"/>
        </w:rPr>
        <w:t xml:space="preserve"> can open as quickly as possible once lockdown is eased or ended.</w:t>
      </w:r>
    </w:p>
    <w:p w14:paraId="32E7D5C2" w14:textId="77777777" w:rsidR="002018EC" w:rsidRPr="002018EC" w:rsidRDefault="002018EC" w:rsidP="002018EC">
      <w:pPr>
        <w:spacing w:after="100" w:afterAutospacing="1"/>
        <w:rPr>
          <w:rFonts w:eastAsiaTheme="minorHAnsi"/>
          <w:color w:val="4A4A4A"/>
          <w:lang w:val="en"/>
        </w:rPr>
      </w:pPr>
      <w:r w:rsidRPr="002018EC">
        <w:rPr>
          <w:rFonts w:eastAsiaTheme="minorHAnsi"/>
          <w:color w:val="4A4A4A"/>
          <w:lang w:val="en"/>
        </w:rPr>
        <w:t xml:space="preserve">Grange Paddocks new Leisure Centre. The contractor will proceed with the construction at an appropriate pace subject to any restrictions and ability to receive supplies etc.  </w:t>
      </w:r>
      <w:proofErr w:type="spellStart"/>
      <w:r w:rsidRPr="002018EC">
        <w:rPr>
          <w:rFonts w:eastAsiaTheme="minorHAnsi"/>
          <w:color w:val="4A4A4A"/>
          <w:lang w:val="en"/>
        </w:rPr>
        <w:t>Hartham</w:t>
      </w:r>
      <w:proofErr w:type="spellEnd"/>
      <w:r w:rsidRPr="002018EC">
        <w:rPr>
          <w:rFonts w:eastAsiaTheme="minorHAnsi"/>
          <w:color w:val="4A4A4A"/>
          <w:lang w:val="en"/>
        </w:rPr>
        <w:t xml:space="preserve"> Leisure design and planning application requires further work and consultation and </w:t>
      </w:r>
      <w:proofErr w:type="gramStart"/>
      <w:r w:rsidRPr="002018EC">
        <w:rPr>
          <w:rFonts w:eastAsiaTheme="minorHAnsi"/>
          <w:color w:val="4A4A4A"/>
          <w:lang w:val="en"/>
        </w:rPr>
        <w:t>I’ll</w:t>
      </w:r>
      <w:proofErr w:type="gramEnd"/>
      <w:r w:rsidRPr="002018EC">
        <w:rPr>
          <w:rFonts w:eastAsiaTheme="minorHAnsi"/>
          <w:color w:val="4A4A4A"/>
          <w:lang w:val="en"/>
        </w:rPr>
        <w:t xml:space="preserve"> update when I know more. We are working on new designs and aiming to increase the energy efficiency of the new elements in the </w:t>
      </w:r>
      <w:proofErr w:type="spellStart"/>
      <w:r w:rsidRPr="002018EC">
        <w:rPr>
          <w:rFonts w:eastAsiaTheme="minorHAnsi"/>
          <w:color w:val="4A4A4A"/>
          <w:lang w:val="en"/>
        </w:rPr>
        <w:t>centre</w:t>
      </w:r>
      <w:proofErr w:type="spellEnd"/>
      <w:r w:rsidRPr="002018EC">
        <w:rPr>
          <w:rFonts w:eastAsiaTheme="minorHAnsi"/>
          <w:color w:val="4A4A4A"/>
          <w:lang w:val="en"/>
        </w:rPr>
        <w:t>.</w:t>
      </w:r>
    </w:p>
    <w:p w14:paraId="030050FE" w14:textId="77777777" w:rsidR="002018EC" w:rsidRPr="002018EC" w:rsidRDefault="002018EC" w:rsidP="002018EC">
      <w:pPr>
        <w:spacing w:after="100" w:afterAutospacing="1"/>
        <w:rPr>
          <w:rFonts w:eastAsiaTheme="minorHAnsi"/>
          <w:color w:val="4A4A4A"/>
          <w:lang w:val="en"/>
        </w:rPr>
      </w:pPr>
      <w:r w:rsidRPr="002018EC">
        <w:rPr>
          <w:rFonts w:eastAsiaTheme="minorHAnsi"/>
          <w:b/>
          <w:bCs/>
          <w:color w:val="4A4A4A"/>
          <w:lang w:val="en"/>
        </w:rPr>
        <w:lastRenderedPageBreak/>
        <w:t xml:space="preserve">Hertford Theatre </w:t>
      </w:r>
      <w:r w:rsidRPr="002018EC">
        <w:rPr>
          <w:rFonts w:eastAsiaTheme="minorHAnsi"/>
          <w:color w:val="4A4A4A"/>
          <w:lang w:val="en"/>
        </w:rPr>
        <w:t>Also remains closed. Technical and environmental work in relation to the proposed re-build continues during the lockdown period. It is likely the commencement of construction will be delayed by a few months.</w:t>
      </w:r>
    </w:p>
    <w:p w14:paraId="3E2FC7C3" w14:textId="77777777" w:rsidR="002018EC" w:rsidRPr="002018EC" w:rsidRDefault="002018EC" w:rsidP="002018EC">
      <w:pPr>
        <w:spacing w:after="100" w:afterAutospacing="1"/>
        <w:rPr>
          <w:rFonts w:eastAsiaTheme="minorHAnsi"/>
          <w:color w:val="4A4A4A"/>
          <w:lang w:val="en"/>
        </w:rPr>
      </w:pPr>
      <w:r w:rsidRPr="002018EC">
        <w:rPr>
          <w:rFonts w:eastAsiaTheme="minorHAnsi"/>
          <w:b/>
          <w:bCs/>
          <w:color w:val="4A4A4A"/>
          <w:lang w:val="en"/>
        </w:rPr>
        <w:t xml:space="preserve">Council Operation.  </w:t>
      </w:r>
      <w:r w:rsidRPr="002018EC">
        <w:rPr>
          <w:rFonts w:eastAsiaTheme="minorHAnsi"/>
          <w:color w:val="4A4A4A"/>
          <w:lang w:val="en"/>
        </w:rPr>
        <w:t>Council business continues but in a different form but face to face meetings are now replaced by Zoom meetings including any Board meetings associated with council major projects. Members have been trained on Zoom so that committee meetings such as Development Management may resume. Waste Collection continues to work well although the brown bin/garden collections have currently ceased to ensure that the statutory service may continue with as little interruption as possible.</w:t>
      </w:r>
    </w:p>
    <w:p w14:paraId="4A0F531E" w14:textId="77777777" w:rsidR="002018EC" w:rsidRPr="002018EC" w:rsidRDefault="002018EC" w:rsidP="002018EC">
      <w:pPr>
        <w:spacing w:after="160" w:line="259" w:lineRule="auto"/>
        <w:rPr>
          <w:rFonts w:eastAsiaTheme="minorHAnsi"/>
        </w:rPr>
      </w:pPr>
    </w:p>
    <w:p w14:paraId="48F4771F" w14:textId="77777777" w:rsidR="002018EC" w:rsidRPr="002018EC" w:rsidRDefault="002018EC" w:rsidP="002018EC">
      <w:pPr>
        <w:spacing w:after="160" w:line="259" w:lineRule="auto"/>
        <w:rPr>
          <w:rFonts w:eastAsiaTheme="minorHAnsi"/>
        </w:rPr>
      </w:pPr>
    </w:p>
    <w:p w14:paraId="658AB634" w14:textId="77777777" w:rsidR="002018EC" w:rsidRPr="002018EC" w:rsidRDefault="002018EC" w:rsidP="002018EC">
      <w:pPr>
        <w:autoSpaceDE w:val="0"/>
        <w:autoSpaceDN w:val="0"/>
        <w:adjustRightInd w:val="0"/>
        <w:rPr>
          <w:rFonts w:eastAsiaTheme="minorHAnsi"/>
          <w:color w:val="000000"/>
        </w:rPr>
      </w:pPr>
      <w:bookmarkStart w:id="13" w:name="_Public_Guardian_advice"/>
      <w:bookmarkEnd w:id="13"/>
    </w:p>
    <w:p w14:paraId="157CCFD8" w14:textId="77777777" w:rsidR="002018EC" w:rsidRPr="002018EC" w:rsidRDefault="002018EC" w:rsidP="002018EC">
      <w:pPr>
        <w:autoSpaceDE w:val="0"/>
        <w:autoSpaceDN w:val="0"/>
        <w:adjustRightInd w:val="0"/>
        <w:rPr>
          <w:rFonts w:eastAsiaTheme="minorHAnsi"/>
          <w:color w:val="000000"/>
        </w:rPr>
      </w:pPr>
    </w:p>
    <w:p w14:paraId="4AA5602A" w14:textId="77777777" w:rsidR="00722AFE" w:rsidRPr="00722AFE" w:rsidRDefault="00722AFE" w:rsidP="00722AF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3F372" w14:textId="77777777" w:rsidR="00722AFE" w:rsidRPr="00722AFE" w:rsidRDefault="00722AFE" w:rsidP="006E06E0">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722AFE" w:rsidRPr="00722AF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A6AEA" w14:textId="77777777" w:rsidR="009A4A93" w:rsidRDefault="009A4A93">
      <w:r>
        <w:separator/>
      </w:r>
    </w:p>
  </w:endnote>
  <w:endnote w:type="continuationSeparator" w:id="0">
    <w:p w14:paraId="01A88E8F" w14:textId="77777777" w:rsidR="009A4A93" w:rsidRDefault="009A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5E8C7" w14:textId="77777777" w:rsidR="009A4A93" w:rsidRDefault="009A4A93">
      <w:r>
        <w:separator/>
      </w:r>
    </w:p>
  </w:footnote>
  <w:footnote w:type="continuationSeparator" w:id="0">
    <w:p w14:paraId="54FE7A40" w14:textId="77777777" w:rsidR="009A4A93" w:rsidRDefault="009A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5"/>
  </w:num>
  <w:num w:numId="4">
    <w:abstractNumId w:val="4"/>
  </w:num>
  <w:num w:numId="5">
    <w:abstractNumId w:val="14"/>
  </w:num>
  <w:num w:numId="6">
    <w:abstractNumId w:val="6"/>
  </w:num>
  <w:num w:numId="7">
    <w:abstractNumId w:val="0"/>
  </w:num>
  <w:num w:numId="8">
    <w:abstractNumId w:val="12"/>
  </w:num>
  <w:num w:numId="9">
    <w:abstractNumId w:val="11"/>
  </w:num>
  <w:num w:numId="10">
    <w:abstractNumId w:val="1"/>
  </w:num>
  <w:num w:numId="11">
    <w:abstractNumId w:val="13"/>
  </w:num>
  <w:num w:numId="12">
    <w:abstractNumId w:val="3"/>
  </w:num>
  <w:num w:numId="13">
    <w:abstractNumId w:val="7"/>
  </w:num>
  <w:num w:numId="14">
    <w:abstractNumId w:val="8"/>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4251"/>
    <w:rsid w:val="0000757D"/>
    <w:rsid w:val="000115D5"/>
    <w:rsid w:val="00012A2C"/>
    <w:rsid w:val="0002271A"/>
    <w:rsid w:val="00030565"/>
    <w:rsid w:val="0003355D"/>
    <w:rsid w:val="00036E74"/>
    <w:rsid w:val="00041ECB"/>
    <w:rsid w:val="0004239C"/>
    <w:rsid w:val="000435A4"/>
    <w:rsid w:val="000518EB"/>
    <w:rsid w:val="00053DFA"/>
    <w:rsid w:val="000576FE"/>
    <w:rsid w:val="000714A9"/>
    <w:rsid w:val="00074AAE"/>
    <w:rsid w:val="000833BA"/>
    <w:rsid w:val="00087FD9"/>
    <w:rsid w:val="00091316"/>
    <w:rsid w:val="00091D20"/>
    <w:rsid w:val="00095BA3"/>
    <w:rsid w:val="00096636"/>
    <w:rsid w:val="000A50B6"/>
    <w:rsid w:val="000B798B"/>
    <w:rsid w:val="000D0D48"/>
    <w:rsid w:val="000D5CEB"/>
    <w:rsid w:val="000E4C42"/>
    <w:rsid w:val="000F1677"/>
    <w:rsid w:val="00101398"/>
    <w:rsid w:val="00106146"/>
    <w:rsid w:val="00107B22"/>
    <w:rsid w:val="001133A3"/>
    <w:rsid w:val="001143AA"/>
    <w:rsid w:val="00131407"/>
    <w:rsid w:val="00136220"/>
    <w:rsid w:val="00142D6F"/>
    <w:rsid w:val="00160D37"/>
    <w:rsid w:val="00176AC9"/>
    <w:rsid w:val="00177EA0"/>
    <w:rsid w:val="001A48CC"/>
    <w:rsid w:val="001B0F12"/>
    <w:rsid w:val="001C3D75"/>
    <w:rsid w:val="001C4A43"/>
    <w:rsid w:val="001D5121"/>
    <w:rsid w:val="001D626F"/>
    <w:rsid w:val="001E1694"/>
    <w:rsid w:val="001E2B87"/>
    <w:rsid w:val="001E77EF"/>
    <w:rsid w:val="001F0E15"/>
    <w:rsid w:val="001F396A"/>
    <w:rsid w:val="002018EC"/>
    <w:rsid w:val="00217AE9"/>
    <w:rsid w:val="0022667A"/>
    <w:rsid w:val="00235901"/>
    <w:rsid w:val="00242FDB"/>
    <w:rsid w:val="0024583A"/>
    <w:rsid w:val="00263A42"/>
    <w:rsid w:val="002671F8"/>
    <w:rsid w:val="00272A95"/>
    <w:rsid w:val="00272EEC"/>
    <w:rsid w:val="00282E22"/>
    <w:rsid w:val="00285283"/>
    <w:rsid w:val="002931E7"/>
    <w:rsid w:val="002A51CF"/>
    <w:rsid w:val="002B0415"/>
    <w:rsid w:val="002D7482"/>
    <w:rsid w:val="002F4CB7"/>
    <w:rsid w:val="003017CB"/>
    <w:rsid w:val="00301BFF"/>
    <w:rsid w:val="00302E20"/>
    <w:rsid w:val="003120BC"/>
    <w:rsid w:val="0031542A"/>
    <w:rsid w:val="00315FE1"/>
    <w:rsid w:val="003202D2"/>
    <w:rsid w:val="0032443F"/>
    <w:rsid w:val="00327B95"/>
    <w:rsid w:val="0033754A"/>
    <w:rsid w:val="00337BF1"/>
    <w:rsid w:val="00340498"/>
    <w:rsid w:val="003419D8"/>
    <w:rsid w:val="003450B6"/>
    <w:rsid w:val="003509ED"/>
    <w:rsid w:val="003570D0"/>
    <w:rsid w:val="00361B7B"/>
    <w:rsid w:val="0036780D"/>
    <w:rsid w:val="00380706"/>
    <w:rsid w:val="00391BF7"/>
    <w:rsid w:val="00394A84"/>
    <w:rsid w:val="003A0961"/>
    <w:rsid w:val="003A433F"/>
    <w:rsid w:val="003B0D86"/>
    <w:rsid w:val="003B1906"/>
    <w:rsid w:val="003D00E6"/>
    <w:rsid w:val="003D0FFB"/>
    <w:rsid w:val="003D21E7"/>
    <w:rsid w:val="003D6507"/>
    <w:rsid w:val="003E346A"/>
    <w:rsid w:val="0040582B"/>
    <w:rsid w:val="004105FC"/>
    <w:rsid w:val="004244CA"/>
    <w:rsid w:val="0042557D"/>
    <w:rsid w:val="00427074"/>
    <w:rsid w:val="004300B7"/>
    <w:rsid w:val="004328A6"/>
    <w:rsid w:val="00444E3C"/>
    <w:rsid w:val="0045386D"/>
    <w:rsid w:val="004712BA"/>
    <w:rsid w:val="00472825"/>
    <w:rsid w:val="004A22AF"/>
    <w:rsid w:val="004B008F"/>
    <w:rsid w:val="004B30D0"/>
    <w:rsid w:val="004C3BC8"/>
    <w:rsid w:val="004C7161"/>
    <w:rsid w:val="004E30E7"/>
    <w:rsid w:val="00504458"/>
    <w:rsid w:val="00514E6D"/>
    <w:rsid w:val="005246FA"/>
    <w:rsid w:val="00525034"/>
    <w:rsid w:val="0052751B"/>
    <w:rsid w:val="0053632C"/>
    <w:rsid w:val="005551EE"/>
    <w:rsid w:val="0055779A"/>
    <w:rsid w:val="00561C70"/>
    <w:rsid w:val="00574873"/>
    <w:rsid w:val="00584EF5"/>
    <w:rsid w:val="0059283C"/>
    <w:rsid w:val="005A6B68"/>
    <w:rsid w:val="005B033F"/>
    <w:rsid w:val="005B39AE"/>
    <w:rsid w:val="005B7B9A"/>
    <w:rsid w:val="005C4D41"/>
    <w:rsid w:val="005D3E24"/>
    <w:rsid w:val="005E4955"/>
    <w:rsid w:val="005E7741"/>
    <w:rsid w:val="005F18E1"/>
    <w:rsid w:val="00602F86"/>
    <w:rsid w:val="00605DC0"/>
    <w:rsid w:val="00606F43"/>
    <w:rsid w:val="0061255E"/>
    <w:rsid w:val="006132B8"/>
    <w:rsid w:val="0062466E"/>
    <w:rsid w:val="00630E46"/>
    <w:rsid w:val="00634C18"/>
    <w:rsid w:val="00634CB9"/>
    <w:rsid w:val="00641ECE"/>
    <w:rsid w:val="00647030"/>
    <w:rsid w:val="0065118B"/>
    <w:rsid w:val="00660536"/>
    <w:rsid w:val="00672257"/>
    <w:rsid w:val="00682F0B"/>
    <w:rsid w:val="00683AA5"/>
    <w:rsid w:val="006856FC"/>
    <w:rsid w:val="00692004"/>
    <w:rsid w:val="006978A2"/>
    <w:rsid w:val="006A592E"/>
    <w:rsid w:val="006C1551"/>
    <w:rsid w:val="006C3BD7"/>
    <w:rsid w:val="006C3C39"/>
    <w:rsid w:val="006D1723"/>
    <w:rsid w:val="006D45BA"/>
    <w:rsid w:val="006E06E0"/>
    <w:rsid w:val="006E283C"/>
    <w:rsid w:val="006E52A6"/>
    <w:rsid w:val="00706770"/>
    <w:rsid w:val="00706982"/>
    <w:rsid w:val="00706F64"/>
    <w:rsid w:val="0071153F"/>
    <w:rsid w:val="00722AFE"/>
    <w:rsid w:val="00726E4C"/>
    <w:rsid w:val="00733F0F"/>
    <w:rsid w:val="00743123"/>
    <w:rsid w:val="007541A1"/>
    <w:rsid w:val="00764989"/>
    <w:rsid w:val="00771357"/>
    <w:rsid w:val="00771D69"/>
    <w:rsid w:val="00774A81"/>
    <w:rsid w:val="00787EAD"/>
    <w:rsid w:val="00795A35"/>
    <w:rsid w:val="0079672F"/>
    <w:rsid w:val="00797A5B"/>
    <w:rsid w:val="007A1370"/>
    <w:rsid w:val="007A227E"/>
    <w:rsid w:val="007B6E15"/>
    <w:rsid w:val="007C79E3"/>
    <w:rsid w:val="007D14C5"/>
    <w:rsid w:val="007D2927"/>
    <w:rsid w:val="007D2F72"/>
    <w:rsid w:val="007D4C83"/>
    <w:rsid w:val="007E0319"/>
    <w:rsid w:val="007E1B77"/>
    <w:rsid w:val="007E4D7B"/>
    <w:rsid w:val="007E5DC7"/>
    <w:rsid w:val="007E7FB4"/>
    <w:rsid w:val="007F08EE"/>
    <w:rsid w:val="007F31C9"/>
    <w:rsid w:val="007F34C6"/>
    <w:rsid w:val="007F7654"/>
    <w:rsid w:val="00810727"/>
    <w:rsid w:val="00821FF1"/>
    <w:rsid w:val="008349EF"/>
    <w:rsid w:val="008533DF"/>
    <w:rsid w:val="00862607"/>
    <w:rsid w:val="0087197C"/>
    <w:rsid w:val="00890BCC"/>
    <w:rsid w:val="0089268A"/>
    <w:rsid w:val="00893B3B"/>
    <w:rsid w:val="00897076"/>
    <w:rsid w:val="008A121A"/>
    <w:rsid w:val="008B13B7"/>
    <w:rsid w:val="008B32D0"/>
    <w:rsid w:val="008B3BD1"/>
    <w:rsid w:val="008C38AB"/>
    <w:rsid w:val="008C5A3A"/>
    <w:rsid w:val="008D4FEA"/>
    <w:rsid w:val="008E03EB"/>
    <w:rsid w:val="008E524F"/>
    <w:rsid w:val="008E7CF8"/>
    <w:rsid w:val="008F6B7B"/>
    <w:rsid w:val="009005DE"/>
    <w:rsid w:val="00902899"/>
    <w:rsid w:val="00907009"/>
    <w:rsid w:val="009241B0"/>
    <w:rsid w:val="00924D56"/>
    <w:rsid w:val="00930791"/>
    <w:rsid w:val="009312BB"/>
    <w:rsid w:val="009668D8"/>
    <w:rsid w:val="00983D93"/>
    <w:rsid w:val="00990C64"/>
    <w:rsid w:val="009A1456"/>
    <w:rsid w:val="009A2436"/>
    <w:rsid w:val="009A4A93"/>
    <w:rsid w:val="009C6D6C"/>
    <w:rsid w:val="009D1CA7"/>
    <w:rsid w:val="009F0E01"/>
    <w:rsid w:val="009F678D"/>
    <w:rsid w:val="00A10ACA"/>
    <w:rsid w:val="00A2039E"/>
    <w:rsid w:val="00A379B6"/>
    <w:rsid w:val="00A42F0F"/>
    <w:rsid w:val="00A53D36"/>
    <w:rsid w:val="00A5555D"/>
    <w:rsid w:val="00A57621"/>
    <w:rsid w:val="00A7297F"/>
    <w:rsid w:val="00A8294E"/>
    <w:rsid w:val="00A82B56"/>
    <w:rsid w:val="00A85ADF"/>
    <w:rsid w:val="00A95EB2"/>
    <w:rsid w:val="00AA72B0"/>
    <w:rsid w:val="00AC31CA"/>
    <w:rsid w:val="00AC40ED"/>
    <w:rsid w:val="00AC4FA1"/>
    <w:rsid w:val="00AC5579"/>
    <w:rsid w:val="00AD0363"/>
    <w:rsid w:val="00AE5FF9"/>
    <w:rsid w:val="00AE6C4F"/>
    <w:rsid w:val="00AE73B0"/>
    <w:rsid w:val="00AF483E"/>
    <w:rsid w:val="00AF6B97"/>
    <w:rsid w:val="00AF72E1"/>
    <w:rsid w:val="00B020D3"/>
    <w:rsid w:val="00B02545"/>
    <w:rsid w:val="00B02A1E"/>
    <w:rsid w:val="00B07800"/>
    <w:rsid w:val="00B07B89"/>
    <w:rsid w:val="00B11870"/>
    <w:rsid w:val="00B153BF"/>
    <w:rsid w:val="00B458C3"/>
    <w:rsid w:val="00B46BEC"/>
    <w:rsid w:val="00B52705"/>
    <w:rsid w:val="00B57B0D"/>
    <w:rsid w:val="00B7234A"/>
    <w:rsid w:val="00B82592"/>
    <w:rsid w:val="00BB11A0"/>
    <w:rsid w:val="00BD1470"/>
    <w:rsid w:val="00BE1C93"/>
    <w:rsid w:val="00BF5F75"/>
    <w:rsid w:val="00C05C9F"/>
    <w:rsid w:val="00C074E8"/>
    <w:rsid w:val="00C10484"/>
    <w:rsid w:val="00C2011D"/>
    <w:rsid w:val="00C2515B"/>
    <w:rsid w:val="00C27247"/>
    <w:rsid w:val="00C31128"/>
    <w:rsid w:val="00C347F5"/>
    <w:rsid w:val="00C413B5"/>
    <w:rsid w:val="00C42432"/>
    <w:rsid w:val="00C43889"/>
    <w:rsid w:val="00C45223"/>
    <w:rsid w:val="00C63E10"/>
    <w:rsid w:val="00C64BDD"/>
    <w:rsid w:val="00C83725"/>
    <w:rsid w:val="00C846F9"/>
    <w:rsid w:val="00CA37E1"/>
    <w:rsid w:val="00CB56D9"/>
    <w:rsid w:val="00CC265C"/>
    <w:rsid w:val="00CC7D0F"/>
    <w:rsid w:val="00CD1CD9"/>
    <w:rsid w:val="00CD4DAA"/>
    <w:rsid w:val="00CE4027"/>
    <w:rsid w:val="00CE60EA"/>
    <w:rsid w:val="00D364F0"/>
    <w:rsid w:val="00D36D45"/>
    <w:rsid w:val="00D42059"/>
    <w:rsid w:val="00D52E47"/>
    <w:rsid w:val="00D54537"/>
    <w:rsid w:val="00D545E4"/>
    <w:rsid w:val="00D548F3"/>
    <w:rsid w:val="00D600D0"/>
    <w:rsid w:val="00D63091"/>
    <w:rsid w:val="00D65D1A"/>
    <w:rsid w:val="00D804F4"/>
    <w:rsid w:val="00D81B01"/>
    <w:rsid w:val="00D950CA"/>
    <w:rsid w:val="00DA01BA"/>
    <w:rsid w:val="00DA4336"/>
    <w:rsid w:val="00DB3528"/>
    <w:rsid w:val="00DB4F69"/>
    <w:rsid w:val="00DC5C1F"/>
    <w:rsid w:val="00DD2BE7"/>
    <w:rsid w:val="00DE2531"/>
    <w:rsid w:val="00DE7871"/>
    <w:rsid w:val="00E03FA3"/>
    <w:rsid w:val="00E34577"/>
    <w:rsid w:val="00E420C8"/>
    <w:rsid w:val="00E44680"/>
    <w:rsid w:val="00E643A2"/>
    <w:rsid w:val="00E67FCA"/>
    <w:rsid w:val="00E703A5"/>
    <w:rsid w:val="00E72A6E"/>
    <w:rsid w:val="00E77B75"/>
    <w:rsid w:val="00E86336"/>
    <w:rsid w:val="00E942E3"/>
    <w:rsid w:val="00E94B79"/>
    <w:rsid w:val="00E97FBA"/>
    <w:rsid w:val="00EA0B98"/>
    <w:rsid w:val="00EA6BFA"/>
    <w:rsid w:val="00EA79BF"/>
    <w:rsid w:val="00ED675E"/>
    <w:rsid w:val="00ED78D4"/>
    <w:rsid w:val="00EE5071"/>
    <w:rsid w:val="00EF5299"/>
    <w:rsid w:val="00F1017E"/>
    <w:rsid w:val="00F13395"/>
    <w:rsid w:val="00F16575"/>
    <w:rsid w:val="00F170EF"/>
    <w:rsid w:val="00F25E95"/>
    <w:rsid w:val="00F37DE0"/>
    <w:rsid w:val="00F45F35"/>
    <w:rsid w:val="00F6224F"/>
    <w:rsid w:val="00F7298D"/>
    <w:rsid w:val="00F80546"/>
    <w:rsid w:val="00F827D2"/>
    <w:rsid w:val="00F85540"/>
    <w:rsid w:val="00F85A2D"/>
    <w:rsid w:val="00F913F5"/>
    <w:rsid w:val="00F9665C"/>
    <w:rsid w:val="00F96B9F"/>
    <w:rsid w:val="00FA05A7"/>
    <w:rsid w:val="00FA29AA"/>
    <w:rsid w:val="00FA7C4C"/>
    <w:rsid w:val="00FB46B3"/>
    <w:rsid w:val="00FB4E1F"/>
    <w:rsid w:val="00FB65C5"/>
    <w:rsid w:val="00FB6DFF"/>
    <w:rsid w:val="00FD3376"/>
    <w:rsid w:val="00FE2348"/>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www.justtalkherts.org" TargetMode="External"/><Relationship Id="rId18" Type="http://schemas.openxmlformats.org/officeDocument/2006/relationships/hyperlink" Target="https://www.gov.uk/government/news/business-rates-revaluation-postpon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ritishchambers.org.uk/news/2020/05/bcc-coronavirus-business-impact-tracker-most-firms-can-be-ready-for-restart-within-three-weeks" TargetMode="External"/><Relationship Id="rId7" Type="http://schemas.openxmlformats.org/officeDocument/2006/relationships/endnotes" Target="endnotes.xml"/><Relationship Id="rId12" Type="http://schemas.openxmlformats.org/officeDocument/2006/relationships/hyperlink" Target="https://www.hertfordshire.gov.uk/about-the-council/news/campaign-toolkits/coronavirus.aspx" TargetMode="External"/><Relationship Id="rId17" Type="http://schemas.openxmlformats.org/officeDocument/2006/relationships/hyperlink" Target="http://www.hertsmemories.org.uk" TargetMode="External"/><Relationship Id="rId25" Type="http://schemas.openxmlformats.org/officeDocument/2006/relationships/hyperlink" Target="https://www.gov.uk/guidance/remote-education-practice-for-schools-during-coronavirus-covid-19" TargetMode="External"/><Relationship Id="rId2" Type="http://schemas.openxmlformats.org/officeDocument/2006/relationships/numbering" Target="numbering.xml"/><Relationship Id="rId16" Type="http://schemas.openxmlformats.org/officeDocument/2006/relationships/hyperlink" Target="http://www.hertfordshire.gov.uk/hwrc" TargetMode="External"/><Relationship Id="rId20" Type="http://schemas.openxmlformats.org/officeDocument/2006/relationships/hyperlink" Target="https://www.gov.uk/government/news/eligibility-for-government-childcare-offers-prote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fordshire.gov.uk/media-library/documents/public-health/coronavirus/top-tips-to-promote-resilience-whilst-at-home.pdf" TargetMode="External"/><Relationship Id="rId24" Type="http://schemas.openxmlformats.org/officeDocument/2006/relationships/hyperlink" Target="https://www.gov.uk/government/collections/case-studies-remote-education-practice-for-schools-during-coronavirus-covid-19" TargetMode="External"/><Relationship Id="rId5" Type="http://schemas.openxmlformats.org/officeDocument/2006/relationships/webSettings" Target="webSettings.xml"/><Relationship Id="rId15" Type="http://schemas.openxmlformats.org/officeDocument/2006/relationships/hyperlink" Target="http://www.hertfordshire.gov.uk/coronavirusbereavement" TargetMode="External"/><Relationship Id="rId23" Type="http://schemas.openxmlformats.org/officeDocument/2006/relationships/hyperlink" Target="http://www.innovationsindementia.org.uk/the-coronavirus-situation/" TargetMode="External"/><Relationship Id="rId10" Type="http://schemas.openxmlformats.org/officeDocument/2006/relationships/hyperlink" Target="http://www.hegnp.org.uk" TargetMode="External"/><Relationship Id="rId19" Type="http://schemas.openxmlformats.org/officeDocument/2006/relationships/hyperlink" Target="https://www.gov.uk/government/publications/coronavirus-grant-funding-local-authority-payments-to-small-and-medium-businesses"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s://www.hpft.nhs.uk/news/hpft-launches-helpline-to-support-nhs-and-social-care-staff-across-hertfordshire-and-an-online-resource-library-for-all/" TargetMode="External"/><Relationship Id="rId22" Type="http://schemas.openxmlformats.org/officeDocument/2006/relationships/hyperlink" Target="http://www.innovationsindementia.org.uk/the-coronavirus-situ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30280</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282</cp:revision>
  <cp:lastPrinted>2020-06-10T09:31:00Z</cp:lastPrinted>
  <dcterms:created xsi:type="dcterms:W3CDTF">2020-05-19T06:22:00Z</dcterms:created>
  <dcterms:modified xsi:type="dcterms:W3CDTF">2020-06-10T09:32:00Z</dcterms:modified>
</cp:coreProperties>
</file>