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F9DC5" w14:textId="147174CA" w:rsidR="00427074" w:rsidRDefault="00427074" w:rsidP="00427074">
      <w:pPr>
        <w:ind w:right="-514"/>
        <w:jc w:val="center"/>
        <w:rPr>
          <w:rFonts w:ascii="Bodoni MT Black" w:hAnsi="Bodoni MT Black"/>
          <w:color w:val="008000"/>
          <w:sz w:val="36"/>
          <w:szCs w:val="36"/>
        </w:rPr>
      </w:pPr>
      <w:r>
        <w:rPr>
          <w:rFonts w:ascii="Bodoni MT Black" w:hAnsi="Bodoni MT Black"/>
          <w:color w:val="008000"/>
          <w:sz w:val="36"/>
          <w:szCs w:val="36"/>
        </w:rPr>
        <w:t>EASTWICK AND GILSTON PARISH COUNCIL</w:t>
      </w:r>
    </w:p>
    <w:p w14:paraId="760451D9" w14:textId="77777777" w:rsidR="00427074" w:rsidRDefault="00427074" w:rsidP="00427074">
      <w:pPr>
        <w:pStyle w:val="Title"/>
        <w:rPr>
          <w:sz w:val="22"/>
        </w:rPr>
      </w:pPr>
    </w:p>
    <w:p w14:paraId="1EC4F662" w14:textId="51466EA4" w:rsidR="00427074" w:rsidRPr="0091368B" w:rsidRDefault="00427074" w:rsidP="00427074">
      <w:pPr>
        <w:pStyle w:val="Title"/>
        <w:jc w:val="both"/>
        <w:rPr>
          <w:i/>
          <w:iCs/>
          <w:sz w:val="24"/>
        </w:rPr>
      </w:pPr>
      <w:r w:rsidRPr="0091368B">
        <w:rPr>
          <w:i/>
          <w:iCs/>
          <w:sz w:val="24"/>
        </w:rPr>
        <w:t>CHAIRMAN</w:t>
      </w:r>
      <w:r w:rsidRPr="0091368B">
        <w:rPr>
          <w:i/>
          <w:iCs/>
          <w:sz w:val="24"/>
        </w:rPr>
        <w:tab/>
      </w:r>
      <w:r w:rsidRPr="0091368B">
        <w:rPr>
          <w:i/>
          <w:iCs/>
          <w:sz w:val="24"/>
        </w:rPr>
        <w:tab/>
      </w:r>
      <w:r w:rsidRPr="0091368B">
        <w:rPr>
          <w:i/>
          <w:iCs/>
          <w:sz w:val="24"/>
        </w:rPr>
        <w:tab/>
      </w:r>
      <w:r w:rsidRPr="0091368B">
        <w:rPr>
          <w:i/>
          <w:iCs/>
          <w:sz w:val="24"/>
        </w:rPr>
        <w:tab/>
      </w:r>
      <w:r w:rsidRPr="0091368B">
        <w:rPr>
          <w:i/>
          <w:iCs/>
          <w:sz w:val="24"/>
        </w:rPr>
        <w:tab/>
      </w:r>
      <w:r w:rsidRPr="0091368B">
        <w:rPr>
          <w:i/>
          <w:iCs/>
          <w:sz w:val="24"/>
        </w:rPr>
        <w:tab/>
      </w:r>
      <w:r w:rsidRPr="0091368B">
        <w:rPr>
          <w:i/>
          <w:iCs/>
          <w:sz w:val="24"/>
        </w:rPr>
        <w:tab/>
      </w:r>
      <w:r w:rsidRPr="0091368B">
        <w:rPr>
          <w:i/>
          <w:iCs/>
          <w:sz w:val="24"/>
        </w:rPr>
        <w:tab/>
      </w:r>
      <w:r w:rsidRPr="0091368B">
        <w:rPr>
          <w:i/>
          <w:iCs/>
          <w:sz w:val="24"/>
        </w:rPr>
        <w:tab/>
        <w:t xml:space="preserve">            PARISH CLERK</w:t>
      </w:r>
    </w:p>
    <w:p w14:paraId="052CCD85" w14:textId="6224CFAF" w:rsidR="00427074" w:rsidRPr="0091368B" w:rsidRDefault="00427074" w:rsidP="00427074">
      <w:pPr>
        <w:pStyle w:val="Title"/>
        <w:jc w:val="both"/>
        <w:rPr>
          <w:sz w:val="24"/>
        </w:rPr>
      </w:pPr>
      <w:r w:rsidRPr="0091368B">
        <w:rPr>
          <w:sz w:val="24"/>
        </w:rPr>
        <w:t>MARK ORSON</w:t>
      </w:r>
      <w:r w:rsidRPr="0091368B">
        <w:rPr>
          <w:sz w:val="24"/>
        </w:rPr>
        <w:tab/>
      </w:r>
      <w:r w:rsidRPr="0091368B">
        <w:rPr>
          <w:sz w:val="24"/>
        </w:rPr>
        <w:tab/>
      </w:r>
      <w:r w:rsidRPr="0091368B">
        <w:rPr>
          <w:sz w:val="24"/>
        </w:rPr>
        <w:tab/>
      </w:r>
      <w:r w:rsidRPr="0091368B">
        <w:rPr>
          <w:sz w:val="24"/>
        </w:rPr>
        <w:tab/>
      </w:r>
      <w:r w:rsidRPr="0091368B">
        <w:rPr>
          <w:sz w:val="24"/>
        </w:rPr>
        <w:tab/>
      </w:r>
      <w:r w:rsidRPr="0091368B">
        <w:rPr>
          <w:sz w:val="24"/>
        </w:rPr>
        <w:tab/>
      </w:r>
      <w:r w:rsidRPr="0091368B">
        <w:rPr>
          <w:sz w:val="24"/>
        </w:rPr>
        <w:tab/>
      </w:r>
      <w:r w:rsidRPr="0091368B">
        <w:rPr>
          <w:sz w:val="24"/>
        </w:rPr>
        <w:tab/>
        <w:t xml:space="preserve">       CHRISTINE LAW</w:t>
      </w:r>
    </w:p>
    <w:p w14:paraId="22D51879" w14:textId="7DAB0D27" w:rsidR="00427074" w:rsidRPr="0091368B" w:rsidRDefault="00427074" w:rsidP="00427074">
      <w:pPr>
        <w:pStyle w:val="Title"/>
        <w:jc w:val="both"/>
        <w:rPr>
          <w:sz w:val="24"/>
        </w:rPr>
      </w:pPr>
      <w:r w:rsidRPr="0091368B">
        <w:rPr>
          <w:sz w:val="24"/>
        </w:rPr>
        <w:t>89 PYE CORNER</w:t>
      </w:r>
      <w:r w:rsidRPr="0091368B">
        <w:rPr>
          <w:sz w:val="24"/>
        </w:rPr>
        <w:tab/>
        <w:t xml:space="preserve">  </w:t>
      </w:r>
      <w:r w:rsidRPr="0091368B">
        <w:rPr>
          <w:sz w:val="24"/>
        </w:rPr>
        <w:tab/>
      </w:r>
      <w:r w:rsidRPr="0091368B">
        <w:rPr>
          <w:sz w:val="24"/>
        </w:rPr>
        <w:tab/>
      </w:r>
      <w:r w:rsidRPr="0091368B">
        <w:rPr>
          <w:sz w:val="24"/>
        </w:rPr>
        <w:tab/>
      </w:r>
      <w:r w:rsidRPr="0091368B">
        <w:rPr>
          <w:sz w:val="24"/>
        </w:rPr>
        <w:tab/>
      </w:r>
      <w:r w:rsidRPr="0091368B">
        <w:rPr>
          <w:sz w:val="24"/>
        </w:rPr>
        <w:tab/>
        <w:t xml:space="preserve">                     9CHURCH COTTAGES</w:t>
      </w:r>
    </w:p>
    <w:p w14:paraId="6418936D" w14:textId="15EECF9B" w:rsidR="00427074" w:rsidRPr="0091368B" w:rsidRDefault="00427074" w:rsidP="00427074">
      <w:pPr>
        <w:pStyle w:val="Title"/>
        <w:jc w:val="both"/>
        <w:rPr>
          <w:sz w:val="24"/>
        </w:rPr>
      </w:pPr>
      <w:r w:rsidRPr="0091368B">
        <w:rPr>
          <w:sz w:val="24"/>
        </w:rPr>
        <w:t>GILSTON</w:t>
      </w:r>
      <w:r w:rsidRPr="0091368B">
        <w:rPr>
          <w:sz w:val="24"/>
        </w:rPr>
        <w:tab/>
      </w:r>
      <w:r w:rsidRPr="0091368B">
        <w:rPr>
          <w:sz w:val="24"/>
        </w:rPr>
        <w:tab/>
      </w:r>
      <w:r w:rsidRPr="0091368B">
        <w:rPr>
          <w:sz w:val="24"/>
        </w:rPr>
        <w:tab/>
      </w:r>
      <w:r w:rsidRPr="0091368B">
        <w:rPr>
          <w:sz w:val="24"/>
        </w:rPr>
        <w:tab/>
      </w:r>
      <w:r w:rsidRPr="0091368B">
        <w:rPr>
          <w:sz w:val="24"/>
        </w:rPr>
        <w:tab/>
        <w:t xml:space="preserve">             </w:t>
      </w:r>
      <w:r w:rsidRPr="0091368B">
        <w:rPr>
          <w:sz w:val="24"/>
        </w:rPr>
        <w:tab/>
      </w:r>
      <w:r w:rsidRPr="0091368B">
        <w:rPr>
          <w:sz w:val="24"/>
        </w:rPr>
        <w:tab/>
      </w:r>
      <w:r w:rsidRPr="0091368B">
        <w:rPr>
          <w:sz w:val="24"/>
        </w:rPr>
        <w:tab/>
      </w:r>
      <w:r w:rsidRPr="0091368B">
        <w:rPr>
          <w:sz w:val="24"/>
        </w:rPr>
        <w:tab/>
        <w:t xml:space="preserve">        </w:t>
      </w:r>
      <w:r w:rsidR="0091368B">
        <w:rPr>
          <w:sz w:val="24"/>
        </w:rPr>
        <w:t xml:space="preserve">  </w:t>
      </w:r>
      <w:r w:rsidRPr="0091368B">
        <w:rPr>
          <w:sz w:val="24"/>
        </w:rPr>
        <w:t>GILSTO</w:t>
      </w:r>
      <w:r w:rsidR="0091368B">
        <w:rPr>
          <w:sz w:val="24"/>
        </w:rPr>
        <w:t>N</w:t>
      </w:r>
    </w:p>
    <w:p w14:paraId="1DDCA2A7" w14:textId="175784A1" w:rsidR="00427074" w:rsidRPr="0091368B" w:rsidRDefault="00427074" w:rsidP="00427074">
      <w:pPr>
        <w:pStyle w:val="Title"/>
        <w:jc w:val="both"/>
        <w:rPr>
          <w:sz w:val="24"/>
        </w:rPr>
      </w:pPr>
      <w:r w:rsidRPr="0091368B">
        <w:rPr>
          <w:sz w:val="24"/>
        </w:rPr>
        <w:t>NR HARLOW</w:t>
      </w:r>
      <w:r w:rsidRPr="0091368B">
        <w:rPr>
          <w:sz w:val="24"/>
        </w:rPr>
        <w:tab/>
      </w:r>
      <w:r w:rsidRPr="0091368B">
        <w:rPr>
          <w:sz w:val="24"/>
        </w:rPr>
        <w:tab/>
      </w:r>
      <w:r w:rsidRPr="0091368B">
        <w:rPr>
          <w:sz w:val="24"/>
        </w:rPr>
        <w:tab/>
      </w:r>
      <w:r w:rsidRPr="0091368B">
        <w:rPr>
          <w:sz w:val="24"/>
        </w:rPr>
        <w:tab/>
      </w:r>
      <w:r w:rsidRPr="0091368B">
        <w:rPr>
          <w:sz w:val="24"/>
        </w:rPr>
        <w:tab/>
      </w:r>
      <w:r w:rsidRPr="0091368B">
        <w:rPr>
          <w:sz w:val="24"/>
        </w:rPr>
        <w:tab/>
        <w:t xml:space="preserve"> </w:t>
      </w:r>
      <w:r w:rsidRPr="0091368B">
        <w:rPr>
          <w:sz w:val="24"/>
        </w:rPr>
        <w:tab/>
      </w:r>
      <w:r w:rsidRPr="0091368B">
        <w:rPr>
          <w:sz w:val="24"/>
        </w:rPr>
        <w:tab/>
      </w:r>
      <w:r w:rsidRPr="0091368B">
        <w:rPr>
          <w:sz w:val="24"/>
        </w:rPr>
        <w:tab/>
        <w:t xml:space="preserve">   NR HARLOW</w:t>
      </w:r>
    </w:p>
    <w:p w14:paraId="3458A348" w14:textId="19999A75" w:rsidR="00427074" w:rsidRPr="0091368B" w:rsidRDefault="00427074" w:rsidP="00427074">
      <w:pPr>
        <w:pStyle w:val="Title"/>
        <w:jc w:val="both"/>
        <w:rPr>
          <w:sz w:val="24"/>
        </w:rPr>
      </w:pPr>
      <w:r w:rsidRPr="0091368B">
        <w:rPr>
          <w:sz w:val="24"/>
        </w:rPr>
        <w:t xml:space="preserve">HERTS CM20 2RD </w:t>
      </w:r>
      <w:r w:rsidRPr="0091368B">
        <w:rPr>
          <w:sz w:val="24"/>
        </w:rPr>
        <w:tab/>
      </w:r>
      <w:r w:rsidRPr="0091368B">
        <w:rPr>
          <w:sz w:val="24"/>
        </w:rPr>
        <w:tab/>
      </w:r>
      <w:r w:rsidRPr="0091368B">
        <w:rPr>
          <w:sz w:val="24"/>
        </w:rPr>
        <w:tab/>
      </w:r>
      <w:r w:rsidRPr="0091368B">
        <w:rPr>
          <w:sz w:val="24"/>
        </w:rPr>
        <w:tab/>
      </w:r>
      <w:r w:rsidRPr="0091368B">
        <w:rPr>
          <w:sz w:val="24"/>
        </w:rPr>
        <w:tab/>
      </w:r>
      <w:r w:rsidRPr="0091368B">
        <w:rPr>
          <w:sz w:val="24"/>
        </w:rPr>
        <w:tab/>
      </w:r>
      <w:r w:rsidRPr="0091368B">
        <w:rPr>
          <w:sz w:val="24"/>
        </w:rPr>
        <w:tab/>
        <w:t xml:space="preserve">                 HERTS CM20 2RH</w:t>
      </w:r>
    </w:p>
    <w:p w14:paraId="477CC6FD" w14:textId="28E11038" w:rsidR="00427074" w:rsidRPr="0091368B" w:rsidRDefault="00427074" w:rsidP="00427074">
      <w:pPr>
        <w:pStyle w:val="Title"/>
        <w:jc w:val="both"/>
        <w:rPr>
          <w:sz w:val="24"/>
        </w:rPr>
      </w:pPr>
      <w:r w:rsidRPr="0091368B">
        <w:rPr>
          <w:sz w:val="24"/>
        </w:rPr>
        <w:t>TELEPHONE 01279 453257</w:t>
      </w:r>
      <w:r w:rsidRPr="0091368B">
        <w:rPr>
          <w:sz w:val="24"/>
        </w:rPr>
        <w:tab/>
      </w:r>
      <w:r w:rsidRPr="0091368B">
        <w:rPr>
          <w:sz w:val="24"/>
        </w:rPr>
        <w:tab/>
      </w:r>
      <w:r w:rsidRPr="0091368B">
        <w:rPr>
          <w:sz w:val="24"/>
        </w:rPr>
        <w:tab/>
      </w:r>
      <w:r w:rsidRPr="0091368B">
        <w:rPr>
          <w:sz w:val="24"/>
        </w:rPr>
        <w:tab/>
      </w:r>
      <w:r w:rsidRPr="0091368B">
        <w:rPr>
          <w:sz w:val="24"/>
        </w:rPr>
        <w:tab/>
        <w:t xml:space="preserve">    TELEPHONE 01279 411646</w:t>
      </w:r>
    </w:p>
    <w:p w14:paraId="18EABCD7" w14:textId="290FB495" w:rsidR="00427074" w:rsidRPr="0091368B" w:rsidRDefault="00427074" w:rsidP="00427074">
      <w:pPr>
        <w:pStyle w:val="Title"/>
        <w:jc w:val="both"/>
        <w:rPr>
          <w:sz w:val="24"/>
        </w:rPr>
      </w:pPr>
      <w:r w:rsidRPr="0091368B">
        <w:rPr>
          <w:sz w:val="24"/>
        </w:rPr>
        <w:t xml:space="preserve">Email: </w:t>
      </w:r>
      <w:hyperlink r:id="rId8" w:history="1">
        <w:r w:rsidRPr="0091368B">
          <w:rPr>
            <w:rStyle w:val="Hyperlink"/>
            <w:sz w:val="24"/>
          </w:rPr>
          <w:t>mark.orson@outlook.com</w:t>
        </w:r>
      </w:hyperlink>
      <w:r w:rsidRPr="0091368B">
        <w:rPr>
          <w:sz w:val="24"/>
        </w:rPr>
        <w:t xml:space="preserve"> </w:t>
      </w:r>
      <w:r w:rsidRPr="0091368B">
        <w:rPr>
          <w:sz w:val="24"/>
        </w:rPr>
        <w:tab/>
      </w:r>
      <w:r w:rsidRPr="0091368B">
        <w:rPr>
          <w:sz w:val="24"/>
        </w:rPr>
        <w:tab/>
        <w:t xml:space="preserve">                      Email: </w:t>
      </w:r>
      <w:hyperlink r:id="rId9" w:history="1">
        <w:r w:rsidRPr="0091368B">
          <w:rPr>
            <w:rStyle w:val="Hyperlink"/>
            <w:sz w:val="24"/>
          </w:rPr>
          <w:t>christine.law2@btinternet.com</w:t>
        </w:r>
      </w:hyperlink>
    </w:p>
    <w:p w14:paraId="6263458A" w14:textId="77777777" w:rsidR="00427074" w:rsidRPr="0091368B" w:rsidRDefault="00427074">
      <w:pPr>
        <w:pStyle w:val="Title"/>
        <w:jc w:val="both"/>
        <w:rPr>
          <w:sz w:val="24"/>
        </w:rPr>
      </w:pPr>
    </w:p>
    <w:p w14:paraId="20F0040D" w14:textId="4EDF4032" w:rsidR="00394A84" w:rsidRPr="0091368B" w:rsidRDefault="003666DE" w:rsidP="0052751B">
      <w:pPr>
        <w:pStyle w:val="Title"/>
        <w:jc w:val="left"/>
        <w:rPr>
          <w:sz w:val="24"/>
        </w:rPr>
      </w:pPr>
      <w:r>
        <w:rPr>
          <w:sz w:val="24"/>
        </w:rPr>
        <w:t>DRATF MINUTES</w:t>
      </w:r>
    </w:p>
    <w:p w14:paraId="052BE463" w14:textId="74DF40A9" w:rsidR="00394A84" w:rsidRPr="0091368B" w:rsidRDefault="00394A84" w:rsidP="00AF72E1">
      <w:pPr>
        <w:pStyle w:val="Title"/>
        <w:rPr>
          <w:sz w:val="24"/>
        </w:rPr>
      </w:pPr>
      <w:r w:rsidRPr="0091368B">
        <w:rPr>
          <w:sz w:val="24"/>
        </w:rPr>
        <w:t xml:space="preserve">Parish Council meeting of Monday </w:t>
      </w:r>
      <w:r w:rsidR="002C123B">
        <w:rPr>
          <w:sz w:val="24"/>
        </w:rPr>
        <w:t>11</w:t>
      </w:r>
      <w:r w:rsidR="002C123B" w:rsidRPr="002C123B">
        <w:rPr>
          <w:sz w:val="24"/>
          <w:vertAlign w:val="superscript"/>
        </w:rPr>
        <w:t>th</w:t>
      </w:r>
      <w:r w:rsidR="002C123B">
        <w:rPr>
          <w:sz w:val="24"/>
        </w:rPr>
        <w:t xml:space="preserve"> January 2021</w:t>
      </w:r>
      <w:r w:rsidRPr="0091368B">
        <w:rPr>
          <w:sz w:val="24"/>
        </w:rPr>
        <w:t xml:space="preserve"> at 8.0</w:t>
      </w:r>
      <w:r w:rsidR="002C123B">
        <w:rPr>
          <w:sz w:val="24"/>
        </w:rPr>
        <w:t>3</w:t>
      </w:r>
      <w:r w:rsidRPr="0091368B">
        <w:rPr>
          <w:sz w:val="24"/>
        </w:rPr>
        <w:t>pm</w:t>
      </w:r>
      <w:r w:rsidR="0036780D" w:rsidRPr="0091368B">
        <w:rPr>
          <w:sz w:val="24"/>
        </w:rPr>
        <w:t xml:space="preserve">.  </w:t>
      </w:r>
      <w:r w:rsidR="00AF72E1" w:rsidRPr="0091368B">
        <w:rPr>
          <w:sz w:val="24"/>
        </w:rPr>
        <w:t>Due to the current government regulations the Parish Council is unable to hold Parish Council meetings in the Village Hall. This meeting was held remotely using Zoom</w:t>
      </w:r>
      <w:r w:rsidR="007E1B77" w:rsidRPr="0091368B">
        <w:rPr>
          <w:sz w:val="24"/>
        </w:rPr>
        <w:t>.</w:t>
      </w:r>
      <w:r w:rsidR="0036780D" w:rsidRPr="0091368B">
        <w:rPr>
          <w:sz w:val="24"/>
        </w:rPr>
        <w:t xml:space="preserve">  </w:t>
      </w:r>
    </w:p>
    <w:p w14:paraId="61EA2196" w14:textId="77777777" w:rsidR="0089268A" w:rsidRPr="0091368B" w:rsidRDefault="0089268A" w:rsidP="0052751B">
      <w:pPr>
        <w:pStyle w:val="Title"/>
        <w:jc w:val="left"/>
        <w:rPr>
          <w:sz w:val="24"/>
        </w:rPr>
      </w:pPr>
    </w:p>
    <w:p w14:paraId="5F0986AB" w14:textId="6022CE1D" w:rsidR="0052751B" w:rsidRPr="0091368B" w:rsidRDefault="0052751B" w:rsidP="0052751B">
      <w:pPr>
        <w:pStyle w:val="Title"/>
        <w:jc w:val="left"/>
        <w:rPr>
          <w:b w:val="0"/>
          <w:sz w:val="24"/>
        </w:rPr>
      </w:pPr>
      <w:r w:rsidRPr="0091368B">
        <w:rPr>
          <w:sz w:val="24"/>
        </w:rPr>
        <w:t xml:space="preserve">PRESENT: </w:t>
      </w:r>
      <w:r w:rsidRPr="0091368B">
        <w:rPr>
          <w:b w:val="0"/>
          <w:sz w:val="24"/>
        </w:rPr>
        <w:t>Cllr Baxter, Beazley, Bryant,</w:t>
      </w:r>
      <w:r w:rsidR="003A0961" w:rsidRPr="0091368B">
        <w:rPr>
          <w:b w:val="0"/>
          <w:sz w:val="24"/>
        </w:rPr>
        <w:t xml:space="preserve"> Harvey, </w:t>
      </w:r>
      <w:r w:rsidRPr="0091368B">
        <w:rPr>
          <w:b w:val="0"/>
          <w:sz w:val="24"/>
        </w:rPr>
        <w:t xml:space="preserve">Jones, </w:t>
      </w:r>
      <w:r w:rsidR="0089268A" w:rsidRPr="0091368B">
        <w:rPr>
          <w:b w:val="0"/>
          <w:sz w:val="24"/>
        </w:rPr>
        <w:t>Orson</w:t>
      </w:r>
      <w:r w:rsidR="00302E20" w:rsidRPr="0091368B">
        <w:rPr>
          <w:b w:val="0"/>
          <w:sz w:val="24"/>
        </w:rPr>
        <w:t xml:space="preserve">, </w:t>
      </w:r>
      <w:r w:rsidRPr="0091368B">
        <w:rPr>
          <w:b w:val="0"/>
          <w:sz w:val="24"/>
        </w:rPr>
        <w:t>Wightwick</w:t>
      </w:r>
    </w:p>
    <w:p w14:paraId="360D454C" w14:textId="399CA66A" w:rsidR="00F85540" w:rsidRPr="0091368B" w:rsidRDefault="0052751B" w:rsidP="00D63091">
      <w:pPr>
        <w:pStyle w:val="Title"/>
        <w:jc w:val="left"/>
        <w:rPr>
          <w:sz w:val="24"/>
        </w:rPr>
      </w:pPr>
      <w:r w:rsidRPr="0091368B">
        <w:rPr>
          <w:b w:val="0"/>
          <w:sz w:val="24"/>
        </w:rPr>
        <w:t>In attendance: Eric Buckmaster (District &amp; County Councill</w:t>
      </w:r>
      <w:r w:rsidR="00D731CA" w:rsidRPr="0091368B">
        <w:rPr>
          <w:b w:val="0"/>
          <w:sz w:val="24"/>
        </w:rPr>
        <w:t>or)</w:t>
      </w:r>
      <w:r w:rsidR="006818A1" w:rsidRPr="0091368B">
        <w:rPr>
          <w:b w:val="0"/>
          <w:sz w:val="24"/>
        </w:rPr>
        <w:t>(his report is Appendix 1)</w:t>
      </w:r>
      <w:r w:rsidR="00D731CA" w:rsidRPr="0091368B">
        <w:rPr>
          <w:b w:val="0"/>
          <w:sz w:val="24"/>
        </w:rPr>
        <w:t>, Christine Law (Parish Clerk).</w:t>
      </w:r>
    </w:p>
    <w:p w14:paraId="362835CC" w14:textId="77777777" w:rsidR="00F85540" w:rsidRPr="0091368B" w:rsidRDefault="00F85540">
      <w:pPr>
        <w:pStyle w:val="Title"/>
        <w:jc w:val="left"/>
        <w:rPr>
          <w:sz w:val="24"/>
        </w:rPr>
      </w:pPr>
    </w:p>
    <w:p w14:paraId="5F3DE997" w14:textId="77777777" w:rsidR="00FB4E1F" w:rsidRPr="0091368B" w:rsidRDefault="00FB4E1F" w:rsidP="00FB4E1F">
      <w:pPr>
        <w:pStyle w:val="Title"/>
        <w:jc w:val="left"/>
        <w:rPr>
          <w:bCs w:val="0"/>
          <w:sz w:val="24"/>
        </w:rPr>
      </w:pPr>
      <w:r w:rsidRPr="0091368B">
        <w:rPr>
          <w:bCs w:val="0"/>
          <w:sz w:val="24"/>
        </w:rPr>
        <w:t>PUBLIC PARTICIPATION</w:t>
      </w:r>
    </w:p>
    <w:p w14:paraId="65374229" w14:textId="12032EE6" w:rsidR="00FB4E1F" w:rsidRPr="0091368B" w:rsidRDefault="00AC4FA1" w:rsidP="00BC03C4">
      <w:pPr>
        <w:pStyle w:val="ListParagraph"/>
        <w:numPr>
          <w:ilvl w:val="1"/>
          <w:numId w:val="3"/>
        </w:numPr>
        <w:rPr>
          <w:rFonts w:ascii="Times New Roman" w:hAnsi="Times New Roman"/>
          <w:sz w:val="24"/>
          <w:szCs w:val="24"/>
        </w:rPr>
      </w:pPr>
      <w:r w:rsidRPr="0091368B">
        <w:rPr>
          <w:rFonts w:ascii="Times New Roman" w:hAnsi="Times New Roman"/>
          <w:sz w:val="24"/>
          <w:szCs w:val="24"/>
        </w:rPr>
        <w:t xml:space="preserve">No </w:t>
      </w:r>
      <w:r w:rsidR="00726E4C" w:rsidRPr="0091368B">
        <w:rPr>
          <w:rFonts w:ascii="Times New Roman" w:hAnsi="Times New Roman"/>
          <w:sz w:val="24"/>
          <w:szCs w:val="24"/>
        </w:rPr>
        <w:t>members of the public were present.</w:t>
      </w:r>
    </w:p>
    <w:p w14:paraId="13F205D9" w14:textId="7ADA69B5" w:rsidR="00FB4E1F" w:rsidRPr="0091368B" w:rsidRDefault="00FB4E1F" w:rsidP="00FB4E1F">
      <w:pPr>
        <w:pStyle w:val="Title"/>
        <w:jc w:val="left"/>
        <w:rPr>
          <w:bCs w:val="0"/>
          <w:sz w:val="24"/>
        </w:rPr>
      </w:pPr>
      <w:r w:rsidRPr="0091368B">
        <w:rPr>
          <w:bCs w:val="0"/>
          <w:sz w:val="24"/>
        </w:rPr>
        <w:t>BUSINESS MEETING STAR</w:t>
      </w:r>
      <w:r w:rsidR="00D63091" w:rsidRPr="0091368B">
        <w:rPr>
          <w:bCs w:val="0"/>
          <w:sz w:val="24"/>
        </w:rPr>
        <w:t>T</w:t>
      </w:r>
      <w:r w:rsidRPr="0091368B">
        <w:rPr>
          <w:bCs w:val="0"/>
          <w:sz w:val="24"/>
        </w:rPr>
        <w:t>ED AT 8.</w:t>
      </w:r>
      <w:r w:rsidR="002C123B">
        <w:rPr>
          <w:bCs w:val="0"/>
          <w:sz w:val="24"/>
        </w:rPr>
        <w:t>3</w:t>
      </w:r>
      <w:r w:rsidR="00D731CA" w:rsidRPr="0091368B">
        <w:rPr>
          <w:bCs w:val="0"/>
          <w:sz w:val="24"/>
        </w:rPr>
        <w:t>0pm</w:t>
      </w:r>
    </w:p>
    <w:p w14:paraId="7AA44ACB" w14:textId="77777777" w:rsidR="00BD171B" w:rsidRPr="0091368B" w:rsidRDefault="00BD171B" w:rsidP="00FB4E1F">
      <w:pPr>
        <w:pStyle w:val="Title"/>
        <w:jc w:val="left"/>
        <w:rPr>
          <w:bCs w:val="0"/>
          <w:sz w:val="24"/>
        </w:rPr>
      </w:pPr>
    </w:p>
    <w:p w14:paraId="5170D3EE" w14:textId="20C41313" w:rsidR="008D12E8" w:rsidRPr="0091368B" w:rsidRDefault="008D12E8" w:rsidP="00BC03C4">
      <w:pPr>
        <w:pStyle w:val="NoSpacing"/>
        <w:numPr>
          <w:ilvl w:val="0"/>
          <w:numId w:val="13"/>
        </w:numPr>
        <w:rPr>
          <w:b/>
          <w:bCs/>
        </w:rPr>
      </w:pPr>
      <w:r w:rsidRPr="0091368B">
        <w:rPr>
          <w:b/>
          <w:bCs/>
        </w:rPr>
        <w:t>A</w:t>
      </w:r>
      <w:r w:rsidR="0025411B" w:rsidRPr="0091368B">
        <w:rPr>
          <w:b/>
          <w:bCs/>
        </w:rPr>
        <w:t>POLOGIES FOR ABSENCE</w:t>
      </w:r>
    </w:p>
    <w:p w14:paraId="331469C0" w14:textId="5ADCB0B0" w:rsidR="00DC307D" w:rsidRPr="0091368B" w:rsidRDefault="00DC307D" w:rsidP="00BC03C4">
      <w:pPr>
        <w:pStyle w:val="NoSpacing"/>
        <w:numPr>
          <w:ilvl w:val="1"/>
          <w:numId w:val="12"/>
        </w:numPr>
      </w:pPr>
      <w:r w:rsidRPr="0091368B">
        <w:t>PCSO Leon DeBruyn.</w:t>
      </w:r>
      <w:r w:rsidR="0015113B" w:rsidRPr="0091368B">
        <w:t xml:space="preserve"> PCSO’s </w:t>
      </w:r>
      <w:r w:rsidR="004D1631" w:rsidRPr="0091368B">
        <w:t xml:space="preserve">– </w:t>
      </w:r>
      <w:r w:rsidR="00A62B46">
        <w:t xml:space="preserve">He is not able to join us on our zoom </w:t>
      </w:r>
      <w:r w:rsidR="00F52AA2">
        <w:t>meeting,</w:t>
      </w:r>
      <w:r w:rsidR="00A62B46">
        <w:t xml:space="preserve"> but he has reported that has nothing new to report to us.</w:t>
      </w:r>
    </w:p>
    <w:p w14:paraId="628E7134" w14:textId="77777777" w:rsidR="0091368B" w:rsidRPr="0091368B" w:rsidRDefault="0091368B" w:rsidP="0091368B">
      <w:pPr>
        <w:pStyle w:val="NoSpacing"/>
        <w:ind w:left="1080"/>
      </w:pPr>
    </w:p>
    <w:p w14:paraId="30724765" w14:textId="106A8DB5" w:rsidR="00875EF5" w:rsidRPr="0091368B" w:rsidRDefault="0000289A" w:rsidP="00BC03C4">
      <w:pPr>
        <w:pStyle w:val="NoSpacing"/>
        <w:numPr>
          <w:ilvl w:val="0"/>
          <w:numId w:val="13"/>
        </w:numPr>
        <w:rPr>
          <w:b/>
          <w:bCs/>
        </w:rPr>
      </w:pPr>
      <w:r w:rsidRPr="0091368B">
        <w:rPr>
          <w:b/>
          <w:bCs/>
        </w:rPr>
        <w:t>COUNCILLOR’S DECLARATION OF</w:t>
      </w:r>
      <w:r w:rsidR="00EA6861" w:rsidRPr="0091368B">
        <w:rPr>
          <w:b/>
          <w:bCs/>
        </w:rPr>
        <w:t xml:space="preserve"> INTEREST</w:t>
      </w:r>
      <w:r w:rsidRPr="0091368B">
        <w:rPr>
          <w:b/>
          <w:bCs/>
        </w:rPr>
        <w:t xml:space="preserve"> </w:t>
      </w:r>
    </w:p>
    <w:p w14:paraId="71EE4D8C" w14:textId="38AFDD9D" w:rsidR="003F64FD" w:rsidRPr="0091368B" w:rsidRDefault="008D12E8" w:rsidP="00BC03C4">
      <w:pPr>
        <w:pStyle w:val="NoSpacing"/>
        <w:numPr>
          <w:ilvl w:val="1"/>
          <w:numId w:val="13"/>
        </w:numPr>
      </w:pPr>
      <w:r w:rsidRPr="0091368B">
        <w:t xml:space="preserve">Cllrs. Beazley &amp; Wightwick </w:t>
      </w:r>
      <w:r w:rsidR="00AE0B6E" w:rsidRPr="0091368B">
        <w:t xml:space="preserve">declared an interest in New Homes Bonus item </w:t>
      </w:r>
      <w:r w:rsidR="002C123B">
        <w:t>77</w:t>
      </w:r>
      <w:r w:rsidR="00A14D72" w:rsidRPr="0091368B">
        <w:t xml:space="preserve"> </w:t>
      </w:r>
      <w:r w:rsidR="00AE0B6E" w:rsidRPr="0091368B">
        <w:t xml:space="preserve">a) Play Equipment proposal </w:t>
      </w:r>
      <w:r w:rsidR="00A170F0" w:rsidRPr="0091368B">
        <w:t xml:space="preserve">and </w:t>
      </w:r>
      <w:r w:rsidR="002C123B">
        <w:t>77</w:t>
      </w:r>
      <w:r w:rsidR="00A170F0" w:rsidRPr="0091368B">
        <w:t xml:space="preserve"> b) Notice Board </w:t>
      </w:r>
      <w:r w:rsidR="00AE0B6E" w:rsidRPr="0091368B">
        <w:t>for Terlings Park as they are Terlings Park Management Company directors and Terlings Park residents</w:t>
      </w:r>
      <w:r w:rsidR="003F64FD" w:rsidRPr="0091368B">
        <w:t>.</w:t>
      </w:r>
    </w:p>
    <w:p w14:paraId="5EF26DBF" w14:textId="77777777" w:rsidR="0091368B" w:rsidRPr="0091368B" w:rsidRDefault="0091368B" w:rsidP="0091368B">
      <w:pPr>
        <w:pStyle w:val="NoSpacing"/>
        <w:ind w:left="1080"/>
      </w:pPr>
    </w:p>
    <w:p w14:paraId="73F969BD" w14:textId="52FF923E" w:rsidR="006B36C5" w:rsidRPr="0091368B" w:rsidRDefault="008F4678" w:rsidP="00BC03C4">
      <w:pPr>
        <w:pStyle w:val="NoSpacing"/>
        <w:numPr>
          <w:ilvl w:val="0"/>
          <w:numId w:val="13"/>
        </w:numPr>
        <w:rPr>
          <w:b/>
          <w:bCs/>
        </w:rPr>
      </w:pPr>
      <w:r w:rsidRPr="0091368B">
        <w:rPr>
          <w:b/>
          <w:bCs/>
        </w:rPr>
        <w:t>MINUTES FOR APPROVAL</w:t>
      </w:r>
    </w:p>
    <w:p w14:paraId="615D126D" w14:textId="1E20D952" w:rsidR="008D12E8" w:rsidRPr="0091368B" w:rsidRDefault="008D12E8" w:rsidP="00BC03C4">
      <w:pPr>
        <w:pStyle w:val="NoSpacing"/>
        <w:numPr>
          <w:ilvl w:val="1"/>
          <w:numId w:val="13"/>
        </w:numPr>
      </w:pPr>
      <w:r w:rsidRPr="0091368B">
        <w:t xml:space="preserve">The </w:t>
      </w:r>
      <w:r w:rsidR="007B6BE2" w:rsidRPr="0091368B">
        <w:t>minutes of</w:t>
      </w:r>
      <w:r w:rsidR="00EA6861" w:rsidRPr="0091368B">
        <w:t xml:space="preserve"> the</w:t>
      </w:r>
      <w:r w:rsidR="00A20614" w:rsidRPr="0091368B">
        <w:t xml:space="preserve"> </w:t>
      </w:r>
      <w:r w:rsidR="00B83C39">
        <w:t>9</w:t>
      </w:r>
      <w:r w:rsidR="00B83C39" w:rsidRPr="002C123B">
        <w:rPr>
          <w:vertAlign w:val="superscript"/>
        </w:rPr>
        <w:t>th of</w:t>
      </w:r>
      <w:r w:rsidR="002C123B">
        <w:t xml:space="preserve"> November</w:t>
      </w:r>
      <w:r w:rsidR="00A20614" w:rsidRPr="0091368B">
        <w:t xml:space="preserve"> 2020 Business Meeting </w:t>
      </w:r>
      <w:r w:rsidRPr="0091368B">
        <w:t xml:space="preserve">were </w:t>
      </w:r>
      <w:r w:rsidR="00A20614" w:rsidRPr="0091368B">
        <w:t>proposed</w:t>
      </w:r>
      <w:r w:rsidRPr="0091368B">
        <w:t xml:space="preserve"> by Cllr. </w:t>
      </w:r>
      <w:r w:rsidR="002C123B">
        <w:t>Jones</w:t>
      </w:r>
      <w:r w:rsidRPr="0091368B">
        <w:t xml:space="preserve"> and seconded by Cllr. </w:t>
      </w:r>
      <w:r w:rsidR="003F64FD" w:rsidRPr="0091368B">
        <w:t>Baxter</w:t>
      </w:r>
      <w:r w:rsidRPr="0091368B">
        <w:t>.</w:t>
      </w:r>
    </w:p>
    <w:p w14:paraId="7D263322" w14:textId="77777777" w:rsidR="0091368B" w:rsidRPr="0091368B" w:rsidRDefault="0091368B" w:rsidP="0091368B">
      <w:pPr>
        <w:pStyle w:val="NoSpacing"/>
        <w:ind w:left="1080"/>
      </w:pPr>
    </w:p>
    <w:p w14:paraId="62F18E1F" w14:textId="07D1F099" w:rsidR="008D12E8" w:rsidRPr="0091368B" w:rsidRDefault="008D12E8" w:rsidP="00BC03C4">
      <w:pPr>
        <w:pStyle w:val="NoSpacing"/>
        <w:numPr>
          <w:ilvl w:val="0"/>
          <w:numId w:val="13"/>
        </w:numPr>
        <w:rPr>
          <w:b/>
          <w:bCs/>
        </w:rPr>
      </w:pPr>
      <w:r w:rsidRPr="0091368B">
        <w:rPr>
          <w:b/>
          <w:bCs/>
        </w:rPr>
        <w:t>A</w:t>
      </w:r>
      <w:r w:rsidR="006B36C5" w:rsidRPr="0091368B">
        <w:rPr>
          <w:b/>
          <w:bCs/>
        </w:rPr>
        <w:t>CCOUNTS</w:t>
      </w:r>
    </w:p>
    <w:p w14:paraId="67E623B6" w14:textId="51AF57D2" w:rsidR="008D12E8" w:rsidRPr="0091368B" w:rsidRDefault="008D12E8" w:rsidP="00BC03C4">
      <w:pPr>
        <w:pStyle w:val="NoSpacing"/>
        <w:numPr>
          <w:ilvl w:val="1"/>
          <w:numId w:val="13"/>
        </w:numPr>
      </w:pPr>
      <w:r w:rsidRPr="0091368B">
        <w:t xml:space="preserve">Clerks summary of </w:t>
      </w:r>
      <w:r w:rsidR="00A1348F" w:rsidRPr="0091368B">
        <w:t>Accounts</w:t>
      </w:r>
      <w:r w:rsidR="00254BE7" w:rsidRPr="0091368B">
        <w:t>.</w:t>
      </w:r>
      <w:r w:rsidRPr="0091368B">
        <w:t xml:space="preserve"> These were </w:t>
      </w:r>
      <w:r w:rsidR="00692715" w:rsidRPr="0091368B">
        <w:t>proposed</w:t>
      </w:r>
      <w:r w:rsidRPr="0091368B">
        <w:t xml:space="preserve"> by Cllr Jones and seconded by Cllr Beazley.</w:t>
      </w:r>
      <w:r w:rsidR="000D0AA4">
        <w:t xml:space="preserve"> (Appendix 2)</w:t>
      </w:r>
    </w:p>
    <w:p w14:paraId="04CE5D5F" w14:textId="00B50847" w:rsidR="001A4E0D" w:rsidRDefault="001A4E0D" w:rsidP="00BC03C4">
      <w:pPr>
        <w:pStyle w:val="NoSpacing"/>
        <w:numPr>
          <w:ilvl w:val="1"/>
          <w:numId w:val="13"/>
        </w:numPr>
      </w:pPr>
      <w:r w:rsidRPr="0091368B">
        <w:t>Precept for 2021/2022 was discussed and it was agreed to keep this at £12,750.00.</w:t>
      </w:r>
      <w:r w:rsidR="002C123B">
        <w:t xml:space="preserve"> After this meeting the form was signed by Cllr Orson, Bryant &amp; Harvey.  Then Clerk sent </w:t>
      </w:r>
      <w:r w:rsidR="00A62B46">
        <w:t xml:space="preserve">the precept form </w:t>
      </w:r>
      <w:r w:rsidR="002C123B">
        <w:t>to EHDC accounts</w:t>
      </w:r>
      <w:r w:rsidR="00A62B46">
        <w:t>,</w:t>
      </w:r>
    </w:p>
    <w:p w14:paraId="106CD2C1" w14:textId="5E81FA61" w:rsidR="001A4E0D" w:rsidRDefault="002C123B" w:rsidP="00BC03C4">
      <w:pPr>
        <w:pStyle w:val="NoSpacing"/>
        <w:numPr>
          <w:ilvl w:val="1"/>
          <w:numId w:val="13"/>
        </w:numPr>
      </w:pPr>
      <w:r>
        <w:t>Stop Harlow North balance of funds were discussed and the proposal to move the funds to Hunsdon, Eastwick, Gilston Neighbourhood Planning Group funds were agreed. P</w:t>
      </w:r>
      <w:r w:rsidR="001A4E0D" w:rsidRPr="0091368B">
        <w:t xml:space="preserve">roposed by Cllr </w:t>
      </w:r>
      <w:r>
        <w:t>Wightwick</w:t>
      </w:r>
      <w:r w:rsidR="001A4E0D" w:rsidRPr="0091368B">
        <w:t xml:space="preserve"> and seconded by Cllr </w:t>
      </w:r>
      <w:r>
        <w:t>Jones</w:t>
      </w:r>
      <w:r w:rsidR="001A4E0D" w:rsidRPr="0091368B">
        <w:t>.</w:t>
      </w:r>
      <w:r w:rsidR="00D721BC">
        <w:t xml:space="preserve">  The clerk will write to SHN with the council’s outcome.</w:t>
      </w:r>
    </w:p>
    <w:p w14:paraId="054BDEA6" w14:textId="2907263E" w:rsidR="00D721BC" w:rsidRPr="0091368B" w:rsidRDefault="00D721BC" w:rsidP="00BC03C4">
      <w:pPr>
        <w:pStyle w:val="NoSpacing"/>
        <w:numPr>
          <w:ilvl w:val="1"/>
          <w:numId w:val="13"/>
        </w:numPr>
      </w:pPr>
      <w:r>
        <w:t xml:space="preserve">Terlings Park playground – It was asked if the funding for the playground be increased by £300.00 making a total of £1,000.00.  This was proposed by Cllr Bryant and seconded by Cllr Harvey.  Carried </w:t>
      </w:r>
      <w:r w:rsidR="00B83C39">
        <w:t>unanimously</w:t>
      </w:r>
      <w:r>
        <w:t xml:space="preserve">. </w:t>
      </w:r>
    </w:p>
    <w:p w14:paraId="224BEEF5" w14:textId="561AF8FB" w:rsidR="0091368B" w:rsidRPr="0091368B" w:rsidRDefault="0091368B" w:rsidP="00C873CB">
      <w:pPr>
        <w:pStyle w:val="NoSpacing"/>
        <w:ind w:left="720"/>
      </w:pPr>
    </w:p>
    <w:p w14:paraId="63CE9610" w14:textId="61FD8418" w:rsidR="0091368B" w:rsidRDefault="0091368B" w:rsidP="00C873CB">
      <w:pPr>
        <w:pStyle w:val="NoSpacing"/>
        <w:ind w:left="720"/>
      </w:pPr>
    </w:p>
    <w:p w14:paraId="55C16E33" w14:textId="77777777" w:rsidR="00D721BC" w:rsidRPr="0091368B" w:rsidRDefault="00D721BC" w:rsidP="00C873CB">
      <w:pPr>
        <w:pStyle w:val="NoSpacing"/>
        <w:ind w:left="720"/>
      </w:pPr>
    </w:p>
    <w:p w14:paraId="061E99F2" w14:textId="22F3587E" w:rsidR="00AD343C" w:rsidRPr="0091368B" w:rsidRDefault="00AD343C" w:rsidP="00BC03C4">
      <w:pPr>
        <w:pStyle w:val="NoSpacing"/>
        <w:numPr>
          <w:ilvl w:val="0"/>
          <w:numId w:val="13"/>
        </w:numPr>
        <w:rPr>
          <w:b/>
          <w:bCs/>
        </w:rPr>
      </w:pPr>
      <w:r w:rsidRPr="0091368B">
        <w:rPr>
          <w:b/>
          <w:bCs/>
        </w:rPr>
        <w:lastRenderedPageBreak/>
        <w:t xml:space="preserve">PLANNING AND ASSOCIATED APPLICATION  </w:t>
      </w:r>
    </w:p>
    <w:p w14:paraId="6C2C9DB8" w14:textId="0EBFC683" w:rsidR="00723143" w:rsidRPr="0091368B" w:rsidRDefault="00723143" w:rsidP="00BC03C4">
      <w:pPr>
        <w:pStyle w:val="NoSpacing"/>
        <w:numPr>
          <w:ilvl w:val="1"/>
          <w:numId w:val="13"/>
        </w:numPr>
      </w:pPr>
      <w:r w:rsidRPr="0091368B">
        <w:t xml:space="preserve">Places for People: </w:t>
      </w:r>
    </w:p>
    <w:p w14:paraId="06AB8DE4" w14:textId="77777777" w:rsidR="00723143" w:rsidRPr="0091368B" w:rsidRDefault="00723143" w:rsidP="00BC03C4">
      <w:pPr>
        <w:pStyle w:val="NoSpacing"/>
        <w:numPr>
          <w:ilvl w:val="2"/>
          <w:numId w:val="13"/>
        </w:numPr>
      </w:pPr>
      <w:r w:rsidRPr="0091368B">
        <w:t>Outline planning permission with all matters reserved apart from external vehicular access for a mixed-use development of up to 8,500 homes for a part of the Gilston Area.</w:t>
      </w:r>
    </w:p>
    <w:p w14:paraId="7E6F198C" w14:textId="77777777" w:rsidR="00723143" w:rsidRPr="0091368B" w:rsidRDefault="00723143" w:rsidP="00BC03C4">
      <w:pPr>
        <w:pStyle w:val="NoSpacing"/>
        <w:numPr>
          <w:ilvl w:val="2"/>
          <w:numId w:val="13"/>
        </w:numPr>
      </w:pPr>
      <w:r w:rsidRPr="0091368B">
        <w:t>Detailed planning permission for alteration to the existing Fifth Avenue bridge.</w:t>
      </w:r>
    </w:p>
    <w:p w14:paraId="07341922" w14:textId="77777777" w:rsidR="00723143" w:rsidRPr="0091368B" w:rsidRDefault="00723143" w:rsidP="00BC03C4">
      <w:pPr>
        <w:pStyle w:val="NoSpacing"/>
        <w:numPr>
          <w:ilvl w:val="2"/>
          <w:numId w:val="13"/>
        </w:numPr>
      </w:pPr>
      <w:r w:rsidRPr="0091368B">
        <w:t>Detailed Planning Permission for erection of a new road, pedestrian, and cycle way.  All awaiting permission.  No update.</w:t>
      </w:r>
    </w:p>
    <w:p w14:paraId="28EFEB02" w14:textId="796CF42A" w:rsidR="008D12E8" w:rsidRPr="0091368B" w:rsidRDefault="00B83C39" w:rsidP="00BD171B">
      <w:pPr>
        <w:pStyle w:val="NoSpacing"/>
        <w:ind w:left="1440"/>
      </w:pPr>
      <w:r>
        <w:t xml:space="preserve">The </w:t>
      </w:r>
      <w:r w:rsidR="00A56228">
        <w:t>HEG</w:t>
      </w:r>
      <w:r w:rsidR="005D1855">
        <w:t xml:space="preserve">NPG are in the process of formulating a response to the </w:t>
      </w:r>
      <w:r>
        <w:t xml:space="preserve">revised applications. </w:t>
      </w:r>
      <w:r w:rsidR="00A56228">
        <w:t>that</w:t>
      </w:r>
      <w:r>
        <w:t xml:space="preserve"> will </w:t>
      </w:r>
      <w:r w:rsidR="00A56228">
        <w:t>be published</w:t>
      </w:r>
      <w:r>
        <w:t xml:space="preserve"> on </w:t>
      </w:r>
      <w:r w:rsidR="00A56228">
        <w:t xml:space="preserve">their </w:t>
      </w:r>
      <w:r>
        <w:t>website</w:t>
      </w:r>
      <w:r w:rsidR="00A56228">
        <w:t xml:space="preserve"> </w:t>
      </w:r>
      <w:hyperlink r:id="rId10" w:history="1">
        <w:r w:rsidR="00A56228" w:rsidRPr="00BA48D9">
          <w:rPr>
            <w:rStyle w:val="Hyperlink"/>
          </w:rPr>
          <w:t>www.</w:t>
        </w:r>
        <w:r w:rsidR="00A56228" w:rsidRPr="00BA48D9">
          <w:rPr>
            <w:rStyle w:val="Hyperlink"/>
          </w:rPr>
          <w:t>hegnp.org.uk/</w:t>
        </w:r>
      </w:hyperlink>
      <w:r w:rsidR="00A56228">
        <w:t xml:space="preserve"> together with guidance for residents making their own responses.</w:t>
      </w:r>
      <w:r w:rsidR="005D1855">
        <w:t xml:space="preserve"> </w:t>
      </w:r>
      <w:r>
        <w:t>Consultation responses</w:t>
      </w:r>
      <w:r w:rsidR="005D1855">
        <w:t xml:space="preserve"> </w:t>
      </w:r>
      <w:r>
        <w:t xml:space="preserve">to be submitted </w:t>
      </w:r>
      <w:r w:rsidR="005D1855">
        <w:t>by 21</w:t>
      </w:r>
      <w:r w:rsidR="005D1855" w:rsidRPr="005D1855">
        <w:rPr>
          <w:vertAlign w:val="superscript"/>
        </w:rPr>
        <w:t>st</w:t>
      </w:r>
      <w:r w:rsidR="005D1855">
        <w:t xml:space="preserve"> January 2021.</w:t>
      </w:r>
    </w:p>
    <w:p w14:paraId="16E2CF47" w14:textId="26422553" w:rsidR="00ED6013" w:rsidRPr="0091368B" w:rsidRDefault="000A66BC" w:rsidP="00BC03C4">
      <w:pPr>
        <w:pStyle w:val="NoSpacing"/>
        <w:numPr>
          <w:ilvl w:val="1"/>
          <w:numId w:val="13"/>
        </w:numPr>
      </w:pPr>
      <w:r w:rsidRPr="0091368B">
        <w:t xml:space="preserve">Grassland, Pye Corner – Widening of access – 3/19/0849/FUL – has gone to appeal </w:t>
      </w:r>
      <w:r w:rsidR="00BD171B" w:rsidRPr="0091368B">
        <w:t>and awaiting</w:t>
      </w:r>
      <w:r w:rsidRPr="0091368B">
        <w:t xml:space="preserve"> decision</w:t>
      </w:r>
      <w:r w:rsidR="009E600D" w:rsidRPr="0091368B">
        <w:t>.</w:t>
      </w:r>
    </w:p>
    <w:p w14:paraId="1D1B096E" w14:textId="74924A29" w:rsidR="001A4E0D" w:rsidRPr="0091368B" w:rsidRDefault="001A4E0D" w:rsidP="00BC03C4">
      <w:pPr>
        <w:pStyle w:val="NoSpacing"/>
        <w:numPr>
          <w:ilvl w:val="1"/>
          <w:numId w:val="13"/>
        </w:numPr>
      </w:pPr>
      <w:r w:rsidRPr="0091368B">
        <w:t>1 Gilston Park House 3 applications for this property –.</w:t>
      </w:r>
    </w:p>
    <w:p w14:paraId="5FD430C6" w14:textId="493B800F" w:rsidR="001A4E0D" w:rsidRPr="0091368B" w:rsidRDefault="001A4E0D" w:rsidP="00BC03C4">
      <w:pPr>
        <w:pStyle w:val="NoSpacing"/>
        <w:numPr>
          <w:ilvl w:val="2"/>
          <w:numId w:val="13"/>
        </w:numPr>
      </w:pPr>
      <w:r w:rsidRPr="0091368B">
        <w:t xml:space="preserve">Kitchen hood exhaust replacement requiring a new hole in outside wall.  Existing hole for the old hood exhaust to be permanently closed and in-filled with materials matching wall stone colour.  </w:t>
      </w:r>
      <w:r w:rsidR="005D1855">
        <w:t>Granted 26.11.2020.</w:t>
      </w:r>
    </w:p>
    <w:p w14:paraId="7F4D75AF" w14:textId="0AAC98C4" w:rsidR="001A4E0D" w:rsidRDefault="001A4E0D" w:rsidP="00BC03C4">
      <w:pPr>
        <w:pStyle w:val="NoSpacing"/>
        <w:numPr>
          <w:ilvl w:val="2"/>
          <w:numId w:val="13"/>
        </w:numPr>
      </w:pPr>
      <w:r w:rsidRPr="0091368B">
        <w:t xml:space="preserve">Install two external Victorian style wrought iron lanterns on the porch, requiring two 2- centimetre holes in outside wall (4.2 metre above ground level).  </w:t>
      </w:r>
      <w:r w:rsidR="005D1855">
        <w:t>Granted 17.12.2020.</w:t>
      </w:r>
    </w:p>
    <w:p w14:paraId="1A6D5E76" w14:textId="1F7A56F7" w:rsidR="005D1855" w:rsidRDefault="005D1855" w:rsidP="00BC03C4">
      <w:pPr>
        <w:pStyle w:val="NoSpacing"/>
        <w:numPr>
          <w:ilvl w:val="1"/>
          <w:numId w:val="13"/>
        </w:numPr>
      </w:pPr>
      <w:r>
        <w:t>95 Pye Corner, Gilston.  First floor rear extension, enlargement of first floor side window and change first floor rear window to obscured glass.  Refused 17.12.2020.</w:t>
      </w:r>
    </w:p>
    <w:p w14:paraId="33670BC3" w14:textId="598718CB" w:rsidR="00381837" w:rsidRDefault="0071729D" w:rsidP="00BC03C4">
      <w:pPr>
        <w:pStyle w:val="NoSpacing"/>
        <w:numPr>
          <w:ilvl w:val="1"/>
          <w:numId w:val="13"/>
        </w:numPr>
      </w:pPr>
      <w:r>
        <w:t>7 Roseley Cottages, Eastwick. Variation on condition 2 (approved plans) 3/19/0585/FUL. Awaiting decision.</w:t>
      </w:r>
    </w:p>
    <w:p w14:paraId="2ECF01EF" w14:textId="5953B301" w:rsidR="0071729D" w:rsidRDefault="0071729D" w:rsidP="00BC03C4">
      <w:pPr>
        <w:pStyle w:val="NoSpacing"/>
        <w:numPr>
          <w:ilvl w:val="1"/>
          <w:numId w:val="13"/>
        </w:numPr>
      </w:pPr>
      <w:r>
        <w:t>Play Equipment – Terlings Park.  Awaiting decision.</w:t>
      </w:r>
    </w:p>
    <w:p w14:paraId="03EF2850" w14:textId="1E1F35E1" w:rsidR="0091368B" w:rsidRPr="0091368B" w:rsidRDefault="0071729D" w:rsidP="00BB0FB7">
      <w:pPr>
        <w:pStyle w:val="NoSpacing"/>
        <w:numPr>
          <w:ilvl w:val="1"/>
          <w:numId w:val="13"/>
        </w:numPr>
        <w:ind w:left="1800"/>
      </w:pPr>
      <w:r>
        <w:t xml:space="preserve">Land in Gilston Lane – Between Church cottages and Black Cottage. This was discussed in full and the council raised no objections </w:t>
      </w:r>
      <w:r w:rsidR="00A56228">
        <w:t>subject to</w:t>
      </w:r>
      <w:r>
        <w:t xml:space="preserve"> the Officers report/condition of 2006 </w:t>
      </w:r>
      <w:r w:rsidR="00A56228">
        <w:t>being</w:t>
      </w:r>
      <w:r>
        <w:t xml:space="preserve"> upheld.  </w:t>
      </w:r>
    </w:p>
    <w:p w14:paraId="328A558B" w14:textId="39802C35" w:rsidR="00031B5D" w:rsidRPr="0091368B" w:rsidRDefault="00031B5D" w:rsidP="00BC03C4">
      <w:pPr>
        <w:pStyle w:val="NoSpacing"/>
        <w:numPr>
          <w:ilvl w:val="0"/>
          <w:numId w:val="13"/>
        </w:numPr>
        <w:rPr>
          <w:b/>
          <w:bCs/>
        </w:rPr>
      </w:pPr>
      <w:r w:rsidRPr="0091368B">
        <w:rPr>
          <w:b/>
          <w:bCs/>
        </w:rPr>
        <w:t>UPDATE ON ITEMS WITH EAST HERTS/HERTFORDSHURE CC FOR ACTION</w:t>
      </w:r>
    </w:p>
    <w:p w14:paraId="739AF94C" w14:textId="7DE6D3D3" w:rsidR="008D12E8" w:rsidRPr="0091368B" w:rsidRDefault="008D12E8" w:rsidP="00BC03C4">
      <w:pPr>
        <w:pStyle w:val="NoSpacing"/>
        <w:numPr>
          <w:ilvl w:val="1"/>
          <w:numId w:val="13"/>
        </w:numPr>
      </w:pPr>
      <w:r w:rsidRPr="0091368B">
        <w:t>Cllr Orson report</w:t>
      </w:r>
      <w:r w:rsidR="009D776F" w:rsidRPr="0091368B">
        <w:t xml:space="preserve">ed </w:t>
      </w:r>
      <w:r w:rsidR="00970767" w:rsidRPr="0091368B">
        <w:t>that</w:t>
      </w:r>
      <w:r w:rsidR="009D776F" w:rsidRPr="0091368B">
        <w:t xml:space="preserve"> progress ha</w:t>
      </w:r>
      <w:r w:rsidR="00472D4C" w:rsidRPr="0091368B">
        <w:t>s</w:t>
      </w:r>
      <w:r w:rsidR="009D776F" w:rsidRPr="0091368B">
        <w:t xml:space="preserve"> been made </w:t>
      </w:r>
      <w:r w:rsidR="00EE7B7A" w:rsidRPr="0091368B">
        <w:t xml:space="preserve">following his letter of </w:t>
      </w:r>
      <w:r w:rsidR="003354A1" w:rsidRPr="0091368B">
        <w:t xml:space="preserve">15 July 2020 raising </w:t>
      </w:r>
      <w:r w:rsidR="00EE7B7A" w:rsidRPr="0091368B">
        <w:t>formal complaint</w:t>
      </w:r>
      <w:r w:rsidR="003354A1" w:rsidRPr="0091368B">
        <w:t xml:space="preserve">s on </w:t>
      </w:r>
      <w:r w:rsidR="00033005" w:rsidRPr="0091368B">
        <w:t>several</w:t>
      </w:r>
      <w:r w:rsidR="003354A1" w:rsidRPr="0091368B">
        <w:t xml:space="preserve"> </w:t>
      </w:r>
      <w:r w:rsidR="00432385" w:rsidRPr="0091368B">
        <w:t>matters</w:t>
      </w:r>
      <w:r w:rsidR="00EE7B7A" w:rsidRPr="0091368B">
        <w:t xml:space="preserve"> to </w:t>
      </w:r>
      <w:r w:rsidR="00432385" w:rsidRPr="0091368B">
        <w:t>Richard</w:t>
      </w:r>
      <w:r w:rsidR="00EE7B7A" w:rsidRPr="0091368B">
        <w:t xml:space="preserve"> Cassidy EHC Chief </w:t>
      </w:r>
      <w:r w:rsidR="00432385" w:rsidRPr="0091368B">
        <w:t>Executive</w:t>
      </w:r>
      <w:r w:rsidR="00D23C4D" w:rsidRPr="0091368B">
        <w:t xml:space="preserve"> </w:t>
      </w:r>
    </w:p>
    <w:p w14:paraId="3AE5432F" w14:textId="0133468D" w:rsidR="000C5E19" w:rsidRPr="0091368B" w:rsidRDefault="00A56228" w:rsidP="00BC03C4">
      <w:pPr>
        <w:pStyle w:val="NoSpacing"/>
        <w:numPr>
          <w:ilvl w:val="2"/>
          <w:numId w:val="13"/>
        </w:numPr>
      </w:pPr>
      <w:r>
        <w:t>A</w:t>
      </w:r>
      <w:r w:rsidR="00FF115A">
        <w:t xml:space="preserve"> </w:t>
      </w:r>
      <w:r>
        <w:t xml:space="preserve">follow up </w:t>
      </w:r>
      <w:r w:rsidR="00FF115A">
        <w:t>zoom</w:t>
      </w:r>
      <w:r w:rsidR="00944FFF" w:rsidRPr="0091368B">
        <w:t xml:space="preserve"> meeting with Sara S</w:t>
      </w:r>
      <w:r w:rsidR="00A03945" w:rsidRPr="0091368B">
        <w:t>aunders</w:t>
      </w:r>
      <w:r w:rsidR="00282BBA" w:rsidRPr="0091368B">
        <w:t xml:space="preserve"> Head of Service</w:t>
      </w:r>
      <w:r w:rsidR="00944FFF" w:rsidRPr="0091368B">
        <w:t xml:space="preserve"> </w:t>
      </w:r>
      <w:r w:rsidR="00E50643" w:rsidRPr="0091368B">
        <w:t>to discuss</w:t>
      </w:r>
      <w:r w:rsidR="00944FFF" w:rsidRPr="0091368B">
        <w:t xml:space="preserve"> outstanding planning issues</w:t>
      </w:r>
      <w:r w:rsidR="00282BBA" w:rsidRPr="0091368B">
        <w:t xml:space="preserve"> </w:t>
      </w:r>
      <w:r>
        <w:t xml:space="preserve">is being scheduled </w:t>
      </w:r>
      <w:r w:rsidR="00282BBA" w:rsidRPr="0091368B">
        <w:t>and will be reporte</w:t>
      </w:r>
      <w:r w:rsidR="009E5F68" w:rsidRPr="0091368B">
        <w:t>d at our next meeting.</w:t>
      </w:r>
    </w:p>
    <w:p w14:paraId="3E826958" w14:textId="24893B66" w:rsidR="00B529A6" w:rsidRPr="0091368B" w:rsidRDefault="007A282B" w:rsidP="00BC03C4">
      <w:pPr>
        <w:pStyle w:val="NoSpacing"/>
        <w:numPr>
          <w:ilvl w:val="2"/>
          <w:numId w:val="13"/>
        </w:numPr>
      </w:pPr>
      <w:r w:rsidRPr="0091368B">
        <w:t>£40,000</w:t>
      </w:r>
      <w:r w:rsidR="006E2BBC" w:rsidRPr="0091368B">
        <w:t xml:space="preserve"> </w:t>
      </w:r>
      <w:r w:rsidR="00B529A6" w:rsidRPr="0091368B">
        <w:t xml:space="preserve">S106 money for Village Hall </w:t>
      </w:r>
      <w:r w:rsidRPr="0091368B">
        <w:t>improvements</w:t>
      </w:r>
      <w:r w:rsidR="006E2BBC" w:rsidRPr="0091368B">
        <w:t xml:space="preserve"> </w:t>
      </w:r>
      <w:r w:rsidR="00555249" w:rsidRPr="0091368B">
        <w:t xml:space="preserve">that had been reallocated </w:t>
      </w:r>
      <w:r w:rsidR="00A56228">
        <w:t xml:space="preserve">elsewhere </w:t>
      </w:r>
      <w:r w:rsidR="00555249" w:rsidRPr="0091368B">
        <w:t xml:space="preserve">by EHC </w:t>
      </w:r>
      <w:r w:rsidR="006E2BBC" w:rsidRPr="0091368B">
        <w:t>has been reinstated</w:t>
      </w:r>
      <w:r w:rsidR="00B529A6" w:rsidRPr="0091368B">
        <w:t>.</w:t>
      </w:r>
    </w:p>
    <w:p w14:paraId="1A519149" w14:textId="77777777" w:rsidR="0091368B" w:rsidRPr="0091368B" w:rsidRDefault="0091368B" w:rsidP="0091368B">
      <w:pPr>
        <w:pStyle w:val="NoSpacing"/>
        <w:ind w:left="1800"/>
      </w:pPr>
    </w:p>
    <w:p w14:paraId="17C5290F" w14:textId="6E20E82F" w:rsidR="003F3128" w:rsidRPr="0091368B" w:rsidRDefault="003F3128" w:rsidP="00BC03C4">
      <w:pPr>
        <w:pStyle w:val="NoSpacing"/>
        <w:numPr>
          <w:ilvl w:val="0"/>
          <w:numId w:val="13"/>
        </w:numPr>
        <w:rPr>
          <w:b/>
          <w:bCs/>
        </w:rPr>
      </w:pPr>
      <w:r w:rsidRPr="0091368B">
        <w:rPr>
          <w:b/>
          <w:bCs/>
        </w:rPr>
        <w:t>PARISH PATHS</w:t>
      </w:r>
    </w:p>
    <w:p w14:paraId="5832BEA7" w14:textId="260C9C8D" w:rsidR="00FF115A" w:rsidRDefault="00AA7131" w:rsidP="00BC03C4">
      <w:pPr>
        <w:pStyle w:val="NoSpacing"/>
        <w:numPr>
          <w:ilvl w:val="1"/>
          <w:numId w:val="13"/>
        </w:numPr>
      </w:pPr>
      <w:r w:rsidRPr="0091368B">
        <w:t xml:space="preserve">Cllr Jones reported </w:t>
      </w:r>
      <w:r w:rsidR="00FF115A">
        <w:t xml:space="preserve">that due to the bad weather he has been able to survey the footpaths.  The footpath benches have been installed – Cock Robin Lane/Eastwick Lane. </w:t>
      </w:r>
    </w:p>
    <w:p w14:paraId="098EC278" w14:textId="0FB41C6D" w:rsidR="008D12E8" w:rsidRDefault="000C5E19" w:rsidP="00BC03C4">
      <w:pPr>
        <w:pStyle w:val="NoSpacing"/>
        <w:numPr>
          <w:ilvl w:val="1"/>
          <w:numId w:val="13"/>
        </w:numPr>
      </w:pPr>
      <w:r w:rsidRPr="0091368B">
        <w:t>Footpath E</w:t>
      </w:r>
      <w:r w:rsidR="00E86F85" w:rsidRPr="0091368B">
        <w:t>2 Oak</w:t>
      </w:r>
      <w:r w:rsidR="00D82FE5" w:rsidRPr="0091368B">
        <w:t xml:space="preserve"> tree in need on some attention </w:t>
      </w:r>
      <w:r w:rsidR="00AA7131" w:rsidRPr="0091368B">
        <w:t>and will be</w:t>
      </w:r>
      <w:r w:rsidR="00791C34" w:rsidRPr="0091368B">
        <w:t xml:space="preserve"> looked</w:t>
      </w:r>
      <w:r w:rsidR="00D82FE5" w:rsidRPr="0091368B">
        <w:t xml:space="preserve"> at in the spring. Also looking at the two moats in Eastwick.  Finally</w:t>
      </w:r>
      <w:r w:rsidR="005158E7" w:rsidRPr="0091368B">
        <w:t>,</w:t>
      </w:r>
      <w:r w:rsidR="00D82FE5" w:rsidRPr="0091368B">
        <w:t xml:space="preserve"> footpaths have been well used this year.</w:t>
      </w:r>
      <w:r w:rsidR="00FF115A">
        <w:t xml:space="preserve"> </w:t>
      </w:r>
    </w:p>
    <w:p w14:paraId="0BB3396C" w14:textId="7F3EBCB3" w:rsidR="00FF115A" w:rsidRDefault="00FF115A" w:rsidP="00BC03C4">
      <w:pPr>
        <w:pStyle w:val="NoSpacing"/>
        <w:numPr>
          <w:ilvl w:val="1"/>
          <w:numId w:val="13"/>
        </w:numPr>
      </w:pPr>
      <w:r>
        <w:t xml:space="preserve">Fiddlers Brook bridge by footpath E29 the fence </w:t>
      </w:r>
      <w:r w:rsidR="00A56228">
        <w:t>needs</w:t>
      </w:r>
      <w:r>
        <w:t xml:space="preserve"> repair.  To be looked at further.</w:t>
      </w:r>
    </w:p>
    <w:p w14:paraId="0C3150EA" w14:textId="4ABF4B26" w:rsidR="00FF115A" w:rsidRDefault="00A56228" w:rsidP="00BC03C4">
      <w:pPr>
        <w:pStyle w:val="NoSpacing"/>
        <w:numPr>
          <w:ilvl w:val="1"/>
          <w:numId w:val="13"/>
        </w:numPr>
      </w:pPr>
      <w:r>
        <w:t>The f</w:t>
      </w:r>
      <w:r w:rsidR="00FF115A">
        <w:t xml:space="preserve">ootpath </w:t>
      </w:r>
      <w:r>
        <w:t xml:space="preserve">at the </w:t>
      </w:r>
      <w:r w:rsidR="00FF115A">
        <w:t xml:space="preserve">northern end of Cock Robin Lane E2 is </w:t>
      </w:r>
      <w:r>
        <w:t>impassable</w:t>
      </w:r>
      <w:r w:rsidR="00FF115A">
        <w:t xml:space="preserve"> as sugar beet has been lifted but farm machinery will not be able to work on land until the ground has </w:t>
      </w:r>
      <w:r>
        <w:t xml:space="preserve">sufficiently </w:t>
      </w:r>
      <w:r w:rsidR="00FF115A">
        <w:t>dried out.</w:t>
      </w:r>
    </w:p>
    <w:p w14:paraId="37319A53" w14:textId="11EC83EB" w:rsidR="00FF115A" w:rsidRPr="0091368B" w:rsidRDefault="00FF115A" w:rsidP="00BC03C4">
      <w:pPr>
        <w:pStyle w:val="NoSpacing"/>
        <w:numPr>
          <w:ilvl w:val="1"/>
          <w:numId w:val="13"/>
        </w:numPr>
      </w:pPr>
      <w:r>
        <w:lastRenderedPageBreak/>
        <w:t xml:space="preserve">Trees – Little Park </w:t>
      </w:r>
      <w:r w:rsidR="00A56228">
        <w:t>- Concerns</w:t>
      </w:r>
      <w:r>
        <w:t xml:space="preserve"> have been raised again about the trees that face onto Gilston Lane from this property.  The Clerk will write to the owner again asking for a progress report.</w:t>
      </w:r>
    </w:p>
    <w:p w14:paraId="06F06E5B" w14:textId="77777777" w:rsidR="0091368B" w:rsidRPr="0091368B" w:rsidRDefault="0091368B" w:rsidP="0091368B">
      <w:pPr>
        <w:pStyle w:val="NoSpacing"/>
        <w:ind w:left="1080"/>
      </w:pPr>
    </w:p>
    <w:p w14:paraId="4E27E058" w14:textId="5562C365" w:rsidR="00B0435F" w:rsidRPr="0091368B" w:rsidRDefault="004A75BF" w:rsidP="00BC03C4">
      <w:pPr>
        <w:pStyle w:val="NoSpacing"/>
        <w:numPr>
          <w:ilvl w:val="0"/>
          <w:numId w:val="13"/>
        </w:numPr>
        <w:rPr>
          <w:b/>
          <w:bCs/>
        </w:rPr>
      </w:pPr>
      <w:r w:rsidRPr="0091368B">
        <w:rPr>
          <w:b/>
          <w:bCs/>
        </w:rPr>
        <w:t>G</w:t>
      </w:r>
      <w:r w:rsidR="002E7FA7" w:rsidRPr="0091368B">
        <w:rPr>
          <w:b/>
          <w:bCs/>
        </w:rPr>
        <w:t xml:space="preserve">ILSTON </w:t>
      </w:r>
      <w:r w:rsidR="00231273" w:rsidRPr="0091368B">
        <w:rPr>
          <w:b/>
          <w:bCs/>
        </w:rPr>
        <w:t xml:space="preserve">PARK </w:t>
      </w:r>
      <w:r w:rsidR="002E7FA7" w:rsidRPr="0091368B">
        <w:rPr>
          <w:b/>
          <w:bCs/>
        </w:rPr>
        <w:t>ESTATE MANAGEMENT</w:t>
      </w:r>
    </w:p>
    <w:p w14:paraId="7F81953D" w14:textId="788954DF" w:rsidR="002E7FA7" w:rsidRPr="0091368B" w:rsidRDefault="002E7FA7" w:rsidP="00BC03C4">
      <w:pPr>
        <w:pStyle w:val="NoSpacing"/>
        <w:numPr>
          <w:ilvl w:val="1"/>
          <w:numId w:val="13"/>
        </w:numPr>
      </w:pPr>
      <w:r w:rsidRPr="0091368B">
        <w:t>Knight Frank’</w:t>
      </w:r>
      <w:r w:rsidR="00231273" w:rsidRPr="0091368B">
        <w:t>s</w:t>
      </w:r>
      <w:r w:rsidRPr="0091368B">
        <w:t xml:space="preserve"> report </w:t>
      </w:r>
      <w:r w:rsidR="00315528" w:rsidRPr="0091368B">
        <w:t xml:space="preserve">on </w:t>
      </w:r>
      <w:r w:rsidR="00472D4C" w:rsidRPr="0091368B">
        <w:t>e</w:t>
      </w:r>
      <w:r w:rsidR="00A330F4" w:rsidRPr="0091368B">
        <w:t xml:space="preserve">state management matters is </w:t>
      </w:r>
      <w:r w:rsidR="00A02605" w:rsidRPr="0091368B">
        <w:t xml:space="preserve">attached (appendix </w:t>
      </w:r>
      <w:r w:rsidR="0091368B" w:rsidRPr="0091368B">
        <w:t>3</w:t>
      </w:r>
      <w:r w:rsidR="00315528" w:rsidRPr="0091368B">
        <w:t>)</w:t>
      </w:r>
    </w:p>
    <w:p w14:paraId="60D22831" w14:textId="77777777" w:rsidR="0091368B" w:rsidRPr="0091368B" w:rsidRDefault="0091368B" w:rsidP="0091368B">
      <w:pPr>
        <w:pStyle w:val="NoSpacing"/>
        <w:ind w:left="1080"/>
      </w:pPr>
    </w:p>
    <w:p w14:paraId="61DE9060" w14:textId="6EF79694" w:rsidR="007321B3" w:rsidRPr="0091368B" w:rsidRDefault="007321B3" w:rsidP="00BC03C4">
      <w:pPr>
        <w:pStyle w:val="NoSpacing"/>
        <w:numPr>
          <w:ilvl w:val="0"/>
          <w:numId w:val="13"/>
        </w:numPr>
        <w:rPr>
          <w:b/>
          <w:bCs/>
        </w:rPr>
      </w:pPr>
      <w:r w:rsidRPr="0091368B">
        <w:rPr>
          <w:b/>
          <w:bCs/>
        </w:rPr>
        <w:t>NEIGHBOURHOOD PLAN</w:t>
      </w:r>
    </w:p>
    <w:p w14:paraId="02F0CEF9" w14:textId="6788A49B" w:rsidR="008D12E8" w:rsidRPr="0091368B" w:rsidRDefault="008D12E8" w:rsidP="00BC03C4">
      <w:pPr>
        <w:pStyle w:val="NoSpacing"/>
        <w:numPr>
          <w:ilvl w:val="1"/>
          <w:numId w:val="13"/>
        </w:numPr>
      </w:pPr>
      <w:r w:rsidRPr="0091368B">
        <w:t xml:space="preserve">Cllr Bryant reported that </w:t>
      </w:r>
      <w:r w:rsidR="0039576E">
        <w:t>HEGNPG</w:t>
      </w:r>
      <w:r w:rsidR="0039576E">
        <w:t xml:space="preserve"> had held </w:t>
      </w:r>
      <w:r w:rsidR="0039576E">
        <w:t xml:space="preserve">a Zoom webinar </w:t>
      </w:r>
      <w:r w:rsidR="0039576E">
        <w:t xml:space="preserve">earlier </w:t>
      </w:r>
      <w:r w:rsidR="00BE5E2D">
        <w:t xml:space="preserve">this evening </w:t>
      </w:r>
      <w:r w:rsidR="0039576E">
        <w:t>to present their views on Places for People’s current planning application revisions and to take residents questions. This had been attended by over 70 residents.</w:t>
      </w:r>
    </w:p>
    <w:p w14:paraId="342FB153" w14:textId="7E648EE6" w:rsidR="00D82FE5" w:rsidRPr="0091368B" w:rsidRDefault="00D82FE5" w:rsidP="00BC03C4">
      <w:pPr>
        <w:pStyle w:val="NoSpacing"/>
        <w:numPr>
          <w:ilvl w:val="1"/>
          <w:numId w:val="13"/>
        </w:numPr>
      </w:pPr>
      <w:r w:rsidRPr="0091368B">
        <w:t>Cllr Orson thank</w:t>
      </w:r>
      <w:r w:rsidR="00A97CE9" w:rsidRPr="0091368B">
        <w:t>ed</w:t>
      </w:r>
      <w:r w:rsidRPr="0091368B">
        <w:t xml:space="preserve"> </w:t>
      </w:r>
      <w:r w:rsidR="00A97CE9" w:rsidRPr="0091368B">
        <w:t>Cllr Bryant</w:t>
      </w:r>
      <w:r w:rsidRPr="0091368B">
        <w:t xml:space="preserve"> and </w:t>
      </w:r>
      <w:r w:rsidR="0027276C" w:rsidRPr="0091368B">
        <w:t xml:space="preserve">Cllr </w:t>
      </w:r>
      <w:r w:rsidRPr="0091368B">
        <w:t xml:space="preserve">Frank O’Shea </w:t>
      </w:r>
      <w:r w:rsidR="0027276C" w:rsidRPr="0091368B">
        <w:t xml:space="preserve">from Hunsdon Parish Council </w:t>
      </w:r>
      <w:r w:rsidRPr="0091368B">
        <w:t>for their work</w:t>
      </w:r>
      <w:r w:rsidR="0076215C" w:rsidRPr="0091368B">
        <w:t xml:space="preserve"> </w:t>
      </w:r>
      <w:r w:rsidR="00C1165F" w:rsidRPr="0091368B">
        <w:t>in</w:t>
      </w:r>
      <w:r w:rsidR="0076215C" w:rsidRPr="0091368B">
        <w:t xml:space="preserve"> </w:t>
      </w:r>
      <w:r w:rsidR="00C1165F" w:rsidRPr="0091368B">
        <w:t>preparation</w:t>
      </w:r>
      <w:r w:rsidR="0076215C" w:rsidRPr="0091368B">
        <w:t xml:space="preserve"> for the Neighbourhood Plan</w:t>
      </w:r>
      <w:r w:rsidR="0039576E">
        <w:t xml:space="preserve"> examination.</w:t>
      </w:r>
    </w:p>
    <w:p w14:paraId="115A665A" w14:textId="77777777" w:rsidR="0091368B" w:rsidRPr="0091368B" w:rsidRDefault="0091368B" w:rsidP="0091368B">
      <w:pPr>
        <w:pStyle w:val="NoSpacing"/>
        <w:ind w:left="1080"/>
      </w:pPr>
    </w:p>
    <w:p w14:paraId="51FCC02E" w14:textId="7F9CCAF2" w:rsidR="00930AB4" w:rsidRPr="0091368B" w:rsidRDefault="00875EF5" w:rsidP="00BC03C4">
      <w:pPr>
        <w:pStyle w:val="NoSpacing"/>
        <w:numPr>
          <w:ilvl w:val="0"/>
          <w:numId w:val="13"/>
        </w:numPr>
        <w:rPr>
          <w:b/>
          <w:bCs/>
        </w:rPr>
      </w:pPr>
      <w:r w:rsidRPr="0091368B">
        <w:rPr>
          <w:b/>
          <w:bCs/>
        </w:rPr>
        <w:t>H</w:t>
      </w:r>
      <w:r w:rsidR="00930AB4" w:rsidRPr="0091368B">
        <w:rPr>
          <w:b/>
          <w:bCs/>
        </w:rPr>
        <w:t>IGHWAYS</w:t>
      </w:r>
    </w:p>
    <w:p w14:paraId="7A85DC06" w14:textId="68DB28CE" w:rsidR="00D82FE5" w:rsidRPr="0091368B" w:rsidRDefault="008D12E8" w:rsidP="00BC03C4">
      <w:pPr>
        <w:pStyle w:val="NoSpacing"/>
        <w:numPr>
          <w:ilvl w:val="1"/>
          <w:numId w:val="13"/>
        </w:numPr>
      </w:pPr>
      <w:r w:rsidRPr="0091368B">
        <w:t xml:space="preserve">Cllr Wightwick </w:t>
      </w:r>
      <w:r w:rsidR="0039576E">
        <w:t xml:space="preserve">made </w:t>
      </w:r>
      <w:r w:rsidR="00BE5E2D">
        <w:t xml:space="preserve">apologies that he </w:t>
      </w:r>
      <w:r w:rsidR="0039576E">
        <w:t>had been unable</w:t>
      </w:r>
      <w:r w:rsidR="00BE5E2D">
        <w:t xml:space="preserve"> to </w:t>
      </w:r>
      <w:r w:rsidR="0039576E">
        <w:t>prepare</w:t>
      </w:r>
      <w:r w:rsidR="00BE5E2D">
        <w:t xml:space="preserve"> a </w:t>
      </w:r>
      <w:r w:rsidR="0039576E">
        <w:t xml:space="preserve">Highways update </w:t>
      </w:r>
      <w:r w:rsidR="00BE5E2D">
        <w:t>report for this meeting</w:t>
      </w:r>
      <w:r w:rsidR="0039576E">
        <w:t xml:space="preserve"> and would give a full update at our next meeting.</w:t>
      </w:r>
    </w:p>
    <w:p w14:paraId="4F0483E3" w14:textId="4DF466E9" w:rsidR="0091368B" w:rsidRDefault="008D12E8" w:rsidP="00BC03C4">
      <w:pPr>
        <w:pStyle w:val="NoSpacing"/>
        <w:numPr>
          <w:ilvl w:val="1"/>
          <w:numId w:val="13"/>
        </w:numPr>
      </w:pPr>
      <w:r w:rsidRPr="0091368B">
        <w:t xml:space="preserve">Cllr Harvey </w:t>
      </w:r>
      <w:r w:rsidR="002C3278">
        <w:t>requested an update from Cllr Buckmaster on funding for a speed and traffic volume assessment in support of a</w:t>
      </w:r>
      <w:r w:rsidR="009445D4" w:rsidRPr="0091368B">
        <w:t xml:space="preserve"> 20mph speed limit</w:t>
      </w:r>
      <w:r w:rsidR="007B7AC5" w:rsidRPr="0091368B">
        <w:t xml:space="preserve"> </w:t>
      </w:r>
      <w:r w:rsidR="002C3278">
        <w:t>through Eastwick Village.</w:t>
      </w:r>
      <w:r w:rsidRPr="0091368B">
        <w:t xml:space="preserve"> Cllr Buckmaster </w:t>
      </w:r>
      <w:r w:rsidR="002C3278">
        <w:t>advised that he had not identified a solution for funding so far and that he would report back at our next meeting.</w:t>
      </w:r>
      <w:r w:rsidR="00BE5E2D">
        <w:t xml:space="preserve">. </w:t>
      </w:r>
    </w:p>
    <w:p w14:paraId="5D805B1F" w14:textId="77777777" w:rsidR="00BE5E2D" w:rsidRPr="0091368B" w:rsidRDefault="00BE5E2D" w:rsidP="00BE5E2D">
      <w:pPr>
        <w:pStyle w:val="NoSpacing"/>
        <w:ind w:left="1440"/>
      </w:pPr>
    </w:p>
    <w:p w14:paraId="4E768F60" w14:textId="77777777" w:rsidR="00924A3C" w:rsidRPr="0091368B" w:rsidRDefault="00924A3C" w:rsidP="00BC03C4">
      <w:pPr>
        <w:pStyle w:val="NoSpacing"/>
        <w:numPr>
          <w:ilvl w:val="0"/>
          <w:numId w:val="13"/>
        </w:numPr>
        <w:rPr>
          <w:b/>
          <w:bCs/>
        </w:rPr>
      </w:pPr>
      <w:r w:rsidRPr="0091368B">
        <w:rPr>
          <w:b/>
          <w:bCs/>
        </w:rPr>
        <w:t>NEW HOMES BONUS</w:t>
      </w:r>
    </w:p>
    <w:p w14:paraId="28BEE419" w14:textId="4F598103" w:rsidR="00944FFF" w:rsidRPr="0091368B" w:rsidRDefault="00A14D72" w:rsidP="00BC03C4">
      <w:pPr>
        <w:pStyle w:val="NoSpacing"/>
        <w:numPr>
          <w:ilvl w:val="1"/>
          <w:numId w:val="13"/>
        </w:numPr>
      </w:pPr>
      <w:r w:rsidRPr="0091368B">
        <w:t>Play Equipment proposal for Terlings Park</w:t>
      </w:r>
      <w:r w:rsidR="008D12E8" w:rsidRPr="0091368B">
        <w:t xml:space="preserve">. Cllr Wightwick </w:t>
      </w:r>
      <w:r w:rsidRPr="0091368B">
        <w:t>repo</w:t>
      </w:r>
      <w:r w:rsidR="007B00B9" w:rsidRPr="0091368B">
        <w:t>rt</w:t>
      </w:r>
      <w:r w:rsidR="008D12E8" w:rsidRPr="0091368B">
        <w:t xml:space="preserve">ed that </w:t>
      </w:r>
      <w:r w:rsidR="00BE5E2D">
        <w:t xml:space="preserve">a planning application has been submitted to the planning department and now awaiting </w:t>
      </w:r>
      <w:r w:rsidR="002C3278">
        <w:t>their</w:t>
      </w:r>
      <w:r w:rsidR="00BE5E2D">
        <w:t xml:space="preserve"> decision. </w:t>
      </w:r>
    </w:p>
    <w:p w14:paraId="657C7C1A" w14:textId="38BD5523" w:rsidR="00944FFF" w:rsidRPr="0091368B" w:rsidRDefault="00A06ECD" w:rsidP="00BC03C4">
      <w:pPr>
        <w:pStyle w:val="NoSpacing"/>
        <w:numPr>
          <w:ilvl w:val="1"/>
          <w:numId w:val="13"/>
        </w:numPr>
      </w:pPr>
      <w:r>
        <w:t xml:space="preserve">Community Notice Board – Terlings Park - </w:t>
      </w:r>
      <w:r w:rsidR="00053D20" w:rsidRPr="0091368B">
        <w:t xml:space="preserve">Cllr </w:t>
      </w:r>
      <w:r w:rsidR="00944FFF" w:rsidRPr="0091368B">
        <w:t>Wightwick</w:t>
      </w:r>
      <w:r w:rsidR="002C3278">
        <w:t xml:space="preserve"> </w:t>
      </w:r>
      <w:r w:rsidR="00D439F4" w:rsidRPr="0091368B">
        <w:t xml:space="preserve">presented proposals </w:t>
      </w:r>
      <w:r w:rsidR="00F31355" w:rsidRPr="0091368B">
        <w:t>for installation</w:t>
      </w:r>
      <w:r w:rsidR="00A869B5" w:rsidRPr="0091368B">
        <w:t xml:space="preserve"> of a community </w:t>
      </w:r>
      <w:r w:rsidR="00944FFF" w:rsidRPr="0091368B">
        <w:t xml:space="preserve">notice </w:t>
      </w:r>
      <w:r w:rsidR="002C3278" w:rsidRPr="0091368B">
        <w:t xml:space="preserve">board </w:t>
      </w:r>
      <w:r w:rsidR="002C3278">
        <w:t>within</w:t>
      </w:r>
      <w:r>
        <w:t xml:space="preserve"> Terlings </w:t>
      </w:r>
      <w:r w:rsidR="002C3278">
        <w:t xml:space="preserve">Park at a previous meeting </w:t>
      </w:r>
      <w:r>
        <w:t xml:space="preserve">and </w:t>
      </w:r>
      <w:r w:rsidR="002C3278">
        <w:t xml:space="preserve">is now confirming whether planning consent is required. </w:t>
      </w:r>
      <w:r>
        <w:t xml:space="preserve">Cllr Buckmaster informed the meeting that he has </w:t>
      </w:r>
      <w:r w:rsidR="002C3278">
        <w:t xml:space="preserve">a budget that </w:t>
      </w:r>
      <w:r>
        <w:t>might be available</w:t>
      </w:r>
      <w:r w:rsidR="002C3278">
        <w:t xml:space="preserve"> to help fund the noticeboard and invited</w:t>
      </w:r>
      <w:r>
        <w:t xml:space="preserve"> Cllr Wigh</w:t>
      </w:r>
      <w:r w:rsidR="002C3278">
        <w:t>t</w:t>
      </w:r>
      <w:r>
        <w:t>wi</w:t>
      </w:r>
      <w:r w:rsidR="002C3278">
        <w:t>ck</w:t>
      </w:r>
      <w:r>
        <w:t xml:space="preserve"> </w:t>
      </w:r>
      <w:r w:rsidR="002C3278">
        <w:t>to make an application</w:t>
      </w:r>
      <w:r>
        <w:t xml:space="preserve">. </w:t>
      </w:r>
    </w:p>
    <w:p w14:paraId="0D8E54EA" w14:textId="77777777" w:rsidR="0091368B" w:rsidRPr="0091368B" w:rsidRDefault="0091368B" w:rsidP="0091368B">
      <w:pPr>
        <w:pStyle w:val="NoSpacing"/>
        <w:ind w:left="1080"/>
      </w:pPr>
    </w:p>
    <w:p w14:paraId="6D662A80" w14:textId="77777777" w:rsidR="007C2552" w:rsidRPr="0091368B" w:rsidRDefault="007C2552" w:rsidP="00BC03C4">
      <w:pPr>
        <w:pStyle w:val="NoSpacing"/>
        <w:numPr>
          <w:ilvl w:val="0"/>
          <w:numId w:val="13"/>
        </w:numPr>
        <w:rPr>
          <w:b/>
          <w:bCs/>
        </w:rPr>
      </w:pPr>
      <w:r w:rsidRPr="0091368B">
        <w:rPr>
          <w:b/>
          <w:bCs/>
        </w:rPr>
        <w:t>VILLAGE HALL MANAGEMENT COMMITTEE</w:t>
      </w:r>
    </w:p>
    <w:p w14:paraId="78F37C18" w14:textId="28F39CF8" w:rsidR="0091368B" w:rsidRDefault="008D12E8" w:rsidP="00BC03C4">
      <w:pPr>
        <w:pStyle w:val="NoSpacing"/>
        <w:numPr>
          <w:ilvl w:val="1"/>
          <w:numId w:val="13"/>
        </w:numPr>
        <w:ind w:left="1080"/>
      </w:pPr>
      <w:r w:rsidRPr="0091368B">
        <w:t xml:space="preserve">Cllr Bryant </w:t>
      </w:r>
      <w:r w:rsidR="00AE25F3" w:rsidRPr="0091368B">
        <w:t>reported that</w:t>
      </w:r>
      <w:r w:rsidRPr="0091368B">
        <w:t xml:space="preserve"> </w:t>
      </w:r>
      <w:r w:rsidR="00A06ECD">
        <w:t xml:space="preserve">4 quotes have been received for improvement of the kitchen. </w:t>
      </w:r>
    </w:p>
    <w:p w14:paraId="33C0D91A" w14:textId="77777777" w:rsidR="00A06ECD" w:rsidRPr="0091368B" w:rsidRDefault="00A06ECD" w:rsidP="00A06ECD">
      <w:pPr>
        <w:pStyle w:val="NoSpacing"/>
        <w:ind w:left="1080"/>
      </w:pPr>
    </w:p>
    <w:p w14:paraId="4692660F" w14:textId="2F8FCE2E" w:rsidR="00A06ECD" w:rsidRDefault="00A06ECD" w:rsidP="00BC03C4">
      <w:pPr>
        <w:pStyle w:val="NoSpacing"/>
        <w:numPr>
          <w:ilvl w:val="0"/>
          <w:numId w:val="13"/>
        </w:numPr>
        <w:rPr>
          <w:b/>
          <w:bCs/>
        </w:rPr>
      </w:pPr>
      <w:r>
        <w:rPr>
          <w:b/>
          <w:bCs/>
        </w:rPr>
        <w:t>ADOPTION OF WHAT3WORDS</w:t>
      </w:r>
    </w:p>
    <w:p w14:paraId="3AE57F59" w14:textId="77D510B3" w:rsidR="00A06ECD" w:rsidRPr="007B70EF" w:rsidRDefault="007B70EF" w:rsidP="00BC03C4">
      <w:pPr>
        <w:pStyle w:val="NoSpacing"/>
        <w:numPr>
          <w:ilvl w:val="1"/>
          <w:numId w:val="13"/>
        </w:numPr>
      </w:pPr>
      <w:r>
        <w:t xml:space="preserve">Cllr Orson </w:t>
      </w:r>
      <w:r w:rsidR="0094323E">
        <w:t>propose</w:t>
      </w:r>
      <w:r>
        <w:t xml:space="preserve"> </w:t>
      </w:r>
      <w:r w:rsidRPr="007B70EF">
        <w:t>that the Parish Council adopt use of what3words for reporting locations for incidence of fly-tipping, footpath maintenance and assets such as defibrillators. Just over 80% of services including emergency services in the UK now use what3words.</w:t>
      </w:r>
      <w:r>
        <w:t xml:space="preserve"> This was proposed by Cllr Jones and seconded by Cllr Beazley.</w:t>
      </w:r>
    </w:p>
    <w:p w14:paraId="0393364C" w14:textId="77777777" w:rsidR="00A06ECD" w:rsidRDefault="00A06ECD" w:rsidP="00A06ECD">
      <w:pPr>
        <w:pStyle w:val="NoSpacing"/>
        <w:ind w:left="720"/>
        <w:rPr>
          <w:b/>
          <w:bCs/>
        </w:rPr>
      </w:pPr>
    </w:p>
    <w:p w14:paraId="5CF2FB86" w14:textId="3D382FD5" w:rsidR="00A9471E" w:rsidRPr="00A06ECD" w:rsidRDefault="00A9471E" w:rsidP="00BC03C4">
      <w:pPr>
        <w:pStyle w:val="NoSpacing"/>
        <w:numPr>
          <w:ilvl w:val="0"/>
          <w:numId w:val="13"/>
        </w:numPr>
      </w:pPr>
      <w:r w:rsidRPr="0091368B">
        <w:rPr>
          <w:b/>
          <w:bCs/>
        </w:rPr>
        <w:t>CORRESPONDENCE</w:t>
      </w:r>
    </w:p>
    <w:p w14:paraId="270FA37C" w14:textId="11F679C0" w:rsidR="008D12E8" w:rsidRDefault="007B70EF" w:rsidP="00BC03C4">
      <w:pPr>
        <w:pStyle w:val="NoSpacing"/>
        <w:numPr>
          <w:ilvl w:val="1"/>
          <w:numId w:val="13"/>
        </w:numPr>
      </w:pPr>
      <w:r>
        <w:t xml:space="preserve">Email from Kirsty Elliot of Terlings Park asking if the map on the front of the Parish Magazine </w:t>
      </w:r>
      <w:r w:rsidR="0094323E">
        <w:t>Terlings Park could have identified</w:t>
      </w:r>
      <w:r>
        <w:t xml:space="preserve">.  </w:t>
      </w:r>
      <w:r w:rsidR="0094323E">
        <w:t>To be assessed</w:t>
      </w:r>
      <w:r>
        <w:t xml:space="preserve"> by the Magazine Editor.</w:t>
      </w:r>
    </w:p>
    <w:p w14:paraId="3D41E2B2" w14:textId="6948F4C9" w:rsidR="00486F7B" w:rsidRPr="00486F7B" w:rsidRDefault="007B70EF" w:rsidP="00F84780">
      <w:pPr>
        <w:pStyle w:val="NoSpacing"/>
        <w:numPr>
          <w:ilvl w:val="1"/>
          <w:numId w:val="13"/>
        </w:numPr>
      </w:pPr>
      <w:r w:rsidRPr="00486F7B">
        <w:t xml:space="preserve">Email from Kirsty Elliott of Terlings Park </w:t>
      </w:r>
      <w:r w:rsidR="0094323E" w:rsidRPr="00486F7B">
        <w:t xml:space="preserve">regarding the recent flooding in Burnt Mill Lane, Terlings Park and surrounding areas. The issues raised were possible mitigations </w:t>
      </w:r>
      <w:r w:rsidR="00486F7B" w:rsidRPr="00486F7B">
        <w:t xml:space="preserve">for flooding in this area </w:t>
      </w:r>
      <w:r w:rsidR="0094323E" w:rsidRPr="00486F7B">
        <w:t xml:space="preserve">and the implications for Places for People’s </w:t>
      </w:r>
      <w:r w:rsidR="00486F7B" w:rsidRPr="00486F7B">
        <w:t xml:space="preserve">proposals </w:t>
      </w:r>
      <w:r w:rsidR="0094323E" w:rsidRPr="00486F7B">
        <w:t xml:space="preserve">for the future uses of </w:t>
      </w:r>
      <w:r w:rsidR="00486F7B" w:rsidRPr="00486F7B">
        <w:t>Burnt</w:t>
      </w:r>
      <w:r w:rsidR="0094323E" w:rsidRPr="00486F7B">
        <w:t xml:space="preserve"> Mill </w:t>
      </w:r>
      <w:r w:rsidR="00486F7B" w:rsidRPr="00486F7B">
        <w:t>Lane.</w:t>
      </w:r>
      <w:r w:rsidR="0094323E" w:rsidRPr="00486F7B">
        <w:t xml:space="preserve">  </w:t>
      </w:r>
      <w:r w:rsidR="00486F7B" w:rsidRPr="00486F7B">
        <w:t>It was noted that this area is</w:t>
      </w:r>
      <w:r w:rsidR="00486F7B">
        <w:t xml:space="preserve"> </w:t>
      </w:r>
      <w:r w:rsidR="00486F7B" w:rsidRPr="00486F7B">
        <w:t>designated as Flood Plain</w:t>
      </w:r>
      <w:r w:rsidRPr="00486F7B">
        <w:t xml:space="preserve">.  </w:t>
      </w:r>
      <w:r w:rsidR="00486F7B" w:rsidRPr="00486F7B">
        <w:t xml:space="preserve">The </w:t>
      </w:r>
      <w:r w:rsidR="00486F7B">
        <w:t xml:space="preserve">future </w:t>
      </w:r>
      <w:r w:rsidR="00486F7B" w:rsidRPr="00486F7B">
        <w:t>use of Burnt Mill Lane as major route to the station and the impact of flooding on route access will be raised with the PC’s/</w:t>
      </w:r>
      <w:r w:rsidR="00486F7B">
        <w:t>HEG</w:t>
      </w:r>
      <w:r w:rsidR="00486F7B" w:rsidRPr="00486F7B">
        <w:t xml:space="preserve">NPG other comments on the current Places for People OPA consultation. </w:t>
      </w:r>
    </w:p>
    <w:p w14:paraId="292AF659" w14:textId="1DFBA4D9" w:rsidR="002B4657" w:rsidRPr="0091368B" w:rsidRDefault="00A178B6" w:rsidP="00BC03C4">
      <w:pPr>
        <w:pStyle w:val="NoSpacing"/>
        <w:numPr>
          <w:ilvl w:val="0"/>
          <w:numId w:val="13"/>
        </w:numPr>
        <w:rPr>
          <w:b/>
          <w:bCs/>
        </w:rPr>
      </w:pPr>
      <w:r w:rsidRPr="0091368B">
        <w:rPr>
          <w:b/>
          <w:bCs/>
        </w:rPr>
        <w:lastRenderedPageBreak/>
        <w:t xml:space="preserve">ITEMS BROUGHT FORWARD AT THE DISCRETION OF THE CHAIRMAN FOR INFORMATION ONLY </w:t>
      </w:r>
    </w:p>
    <w:p w14:paraId="475160DF" w14:textId="0DA7D8F1" w:rsidR="008D12E8" w:rsidRPr="0091368B" w:rsidRDefault="007B70EF" w:rsidP="00BC03C4">
      <w:pPr>
        <w:pStyle w:val="NoSpacing"/>
        <w:numPr>
          <w:ilvl w:val="1"/>
          <w:numId w:val="13"/>
        </w:numPr>
      </w:pPr>
      <w:r>
        <w:t xml:space="preserve"> None.</w:t>
      </w:r>
    </w:p>
    <w:p w14:paraId="7D527FDF" w14:textId="77777777" w:rsidR="0091368B" w:rsidRPr="0091368B" w:rsidRDefault="0091368B" w:rsidP="0091368B">
      <w:pPr>
        <w:pStyle w:val="NoSpacing"/>
        <w:ind w:left="1080"/>
      </w:pPr>
    </w:p>
    <w:p w14:paraId="0D7F2312" w14:textId="77777777" w:rsidR="002E2812" w:rsidRPr="0091368B" w:rsidRDefault="002E2812" w:rsidP="00BC03C4">
      <w:pPr>
        <w:pStyle w:val="NoSpacing"/>
        <w:numPr>
          <w:ilvl w:val="0"/>
          <w:numId w:val="13"/>
        </w:numPr>
        <w:rPr>
          <w:b/>
          <w:bCs/>
        </w:rPr>
      </w:pPr>
      <w:r w:rsidRPr="0091368B">
        <w:rPr>
          <w:b/>
          <w:bCs/>
        </w:rPr>
        <w:t>ITEMS COUNCILLORS WOULD LIKE TO BE ADDED TO THE NEXT AGENDA</w:t>
      </w:r>
    </w:p>
    <w:p w14:paraId="29D3CFCA" w14:textId="19C94E5A" w:rsidR="008D12E8" w:rsidRPr="0091368B" w:rsidRDefault="007B70EF" w:rsidP="00BC03C4">
      <w:pPr>
        <w:pStyle w:val="NoSpacing"/>
        <w:numPr>
          <w:ilvl w:val="1"/>
          <w:numId w:val="13"/>
        </w:numPr>
      </w:pPr>
      <w:r>
        <w:t xml:space="preserve">Post </w:t>
      </w:r>
      <w:r w:rsidR="00486F7B">
        <w:t>COVID-19</w:t>
      </w:r>
      <w:r>
        <w:t xml:space="preserve"> Celebrations.</w:t>
      </w:r>
    </w:p>
    <w:p w14:paraId="6B431DD5" w14:textId="77777777" w:rsidR="0091368B" w:rsidRPr="0091368B" w:rsidRDefault="0091368B" w:rsidP="0091368B">
      <w:pPr>
        <w:pStyle w:val="NoSpacing"/>
        <w:ind w:left="1080"/>
      </w:pPr>
    </w:p>
    <w:p w14:paraId="37C08741" w14:textId="77777777" w:rsidR="00185234" w:rsidRPr="0091368B" w:rsidRDefault="00185234" w:rsidP="00BC03C4">
      <w:pPr>
        <w:pStyle w:val="NoSpacing"/>
        <w:numPr>
          <w:ilvl w:val="0"/>
          <w:numId w:val="13"/>
        </w:numPr>
        <w:rPr>
          <w:b/>
          <w:bCs/>
        </w:rPr>
      </w:pPr>
      <w:r w:rsidRPr="0091368B">
        <w:rPr>
          <w:b/>
          <w:bCs/>
        </w:rPr>
        <w:t>DATE OF NEXT MEETING</w:t>
      </w:r>
    </w:p>
    <w:p w14:paraId="74A4A320" w14:textId="77777777" w:rsidR="007B70EF" w:rsidRDefault="00065354" w:rsidP="00BC03C4">
      <w:pPr>
        <w:pStyle w:val="NoSpacing"/>
        <w:numPr>
          <w:ilvl w:val="1"/>
          <w:numId w:val="13"/>
        </w:numPr>
      </w:pPr>
      <w:r w:rsidRPr="0091368B">
        <w:t xml:space="preserve">Date of next meeting – </w:t>
      </w:r>
      <w:r w:rsidR="008D12E8" w:rsidRPr="0091368B">
        <w:t xml:space="preserve">Monday </w:t>
      </w:r>
      <w:r w:rsidR="007B70EF">
        <w:t>8</w:t>
      </w:r>
      <w:r w:rsidR="007B70EF" w:rsidRPr="007B70EF">
        <w:rPr>
          <w:vertAlign w:val="superscript"/>
        </w:rPr>
        <w:t>th</w:t>
      </w:r>
      <w:r w:rsidR="007B70EF">
        <w:t xml:space="preserve"> March </w:t>
      </w:r>
      <w:r w:rsidR="002B4657" w:rsidRPr="0091368B">
        <w:t xml:space="preserve">2021 – </w:t>
      </w:r>
      <w:r w:rsidR="007B70EF">
        <w:t xml:space="preserve">ANNUAL PARISH MEETING </w:t>
      </w:r>
    </w:p>
    <w:p w14:paraId="05D6A4C6" w14:textId="2F697028" w:rsidR="008D12E8" w:rsidRPr="0091368B" w:rsidRDefault="007B70EF" w:rsidP="007B70EF">
      <w:pPr>
        <w:pStyle w:val="NoSpacing"/>
        <w:ind w:left="1440"/>
      </w:pPr>
      <w:r>
        <w:t xml:space="preserve">(this is a meeting of the electorate and not a Parish Council meeting but is facilitated by the Parish </w:t>
      </w:r>
      <w:r w:rsidR="00486F7B">
        <w:t>Council)</w:t>
      </w:r>
      <w:r>
        <w:t xml:space="preserve"> followed by the Parish Council Business Meeting. A</w:t>
      </w:r>
      <w:r w:rsidR="002B4657" w:rsidRPr="0091368B">
        <w:t>t present this will be a Zoom meeting.</w:t>
      </w:r>
    </w:p>
    <w:p w14:paraId="396419D1" w14:textId="77777777" w:rsidR="00A1348F" w:rsidRPr="0091368B" w:rsidRDefault="00A1348F" w:rsidP="00875EF5"/>
    <w:p w14:paraId="652DAA84" w14:textId="3C9B9AE8" w:rsidR="008D12E8" w:rsidRPr="0091368B" w:rsidRDefault="008D12E8" w:rsidP="008D12E8">
      <w:pPr>
        <w:rPr>
          <w:bCs/>
        </w:rPr>
      </w:pPr>
      <w:r w:rsidRPr="0091368B">
        <w:rPr>
          <w:bCs/>
        </w:rPr>
        <w:t xml:space="preserve">Meeting ended at </w:t>
      </w:r>
      <w:r w:rsidR="002B4657" w:rsidRPr="0091368B">
        <w:rPr>
          <w:bCs/>
        </w:rPr>
        <w:t>10.</w:t>
      </w:r>
      <w:r w:rsidR="007B70EF">
        <w:rPr>
          <w:bCs/>
        </w:rPr>
        <w:t>10</w:t>
      </w:r>
      <w:r w:rsidR="002B4657" w:rsidRPr="0091368B">
        <w:rPr>
          <w:bCs/>
        </w:rPr>
        <w:t>pm</w:t>
      </w:r>
    </w:p>
    <w:p w14:paraId="2F852D22" w14:textId="77777777" w:rsidR="00D721BC" w:rsidRDefault="00D721BC" w:rsidP="00D721BC">
      <w:pPr>
        <w:rPr>
          <w:rFonts w:ascii="Arial" w:hAnsi="Arial" w:cs="Arial"/>
          <w:b/>
          <w:bCs/>
          <w:sz w:val="20"/>
          <w:szCs w:val="20"/>
          <w:u w:val="single"/>
          <w:lang w:val="en-US"/>
        </w:rPr>
      </w:pPr>
    </w:p>
    <w:p w14:paraId="4EF82C5A" w14:textId="1C7214F6" w:rsidR="00D721BC" w:rsidRDefault="00D721BC" w:rsidP="00D721BC">
      <w:pPr>
        <w:rPr>
          <w:rFonts w:ascii="Arial" w:hAnsi="Arial" w:cs="Arial"/>
          <w:b/>
          <w:bCs/>
          <w:sz w:val="20"/>
          <w:szCs w:val="20"/>
          <w:u w:val="single"/>
          <w:lang w:val="en-US"/>
        </w:rPr>
      </w:pPr>
      <w:r>
        <w:rPr>
          <w:rFonts w:ascii="Arial" w:hAnsi="Arial" w:cs="Arial"/>
          <w:b/>
          <w:bCs/>
          <w:sz w:val="20"/>
          <w:szCs w:val="20"/>
          <w:u w:val="single"/>
          <w:lang w:val="en-US"/>
        </w:rPr>
        <w:t>Appendix 1</w:t>
      </w:r>
    </w:p>
    <w:p w14:paraId="44B7AAED" w14:textId="5416EE58" w:rsidR="00D721BC" w:rsidRPr="00D721BC" w:rsidRDefault="00D721BC" w:rsidP="00D721BC">
      <w:pPr>
        <w:rPr>
          <w:rFonts w:eastAsiaTheme="minorHAnsi"/>
          <w:b/>
        </w:rPr>
      </w:pPr>
      <w:r w:rsidRPr="00D721BC">
        <w:rPr>
          <w:rFonts w:eastAsiaTheme="minorHAnsi"/>
          <w:b/>
        </w:rPr>
        <w:t xml:space="preserve">County </w:t>
      </w:r>
      <w:r w:rsidR="007B70EF">
        <w:rPr>
          <w:rFonts w:eastAsiaTheme="minorHAnsi"/>
          <w:b/>
        </w:rPr>
        <w:t>C</w:t>
      </w:r>
      <w:r w:rsidRPr="00D721BC">
        <w:rPr>
          <w:rFonts w:eastAsiaTheme="minorHAnsi"/>
          <w:b/>
        </w:rPr>
        <w:t xml:space="preserve">ouncillor </w:t>
      </w:r>
      <w:r w:rsidR="007B70EF">
        <w:rPr>
          <w:rFonts w:eastAsiaTheme="minorHAnsi"/>
          <w:b/>
        </w:rPr>
        <w:t>R</w:t>
      </w:r>
      <w:r w:rsidRPr="00D721BC">
        <w:rPr>
          <w:rFonts w:eastAsiaTheme="minorHAnsi"/>
          <w:b/>
        </w:rPr>
        <w:t xml:space="preserve">eport January 2021 </w:t>
      </w:r>
    </w:p>
    <w:p w14:paraId="552527BA" w14:textId="77777777" w:rsidR="00D721BC" w:rsidRPr="00D721BC" w:rsidRDefault="00D721BC" w:rsidP="00D721BC">
      <w:pPr>
        <w:rPr>
          <w:rFonts w:eastAsiaTheme="minorHAnsi"/>
          <w:b/>
        </w:rPr>
      </w:pPr>
    </w:p>
    <w:p w14:paraId="0D71FE6A" w14:textId="77777777" w:rsidR="00D721BC" w:rsidRPr="00D721BC" w:rsidRDefault="00D721BC" w:rsidP="00D721BC">
      <w:pPr>
        <w:rPr>
          <w:rFonts w:eastAsiaTheme="minorHAnsi"/>
          <w:b/>
        </w:rPr>
      </w:pPr>
      <w:r w:rsidRPr="00D721BC">
        <w:rPr>
          <w:rFonts w:eastAsiaTheme="minorHAnsi"/>
          <w:b/>
        </w:rPr>
        <w:t>Major Consultations</w:t>
      </w:r>
    </w:p>
    <w:p w14:paraId="6939D4F0" w14:textId="77777777" w:rsidR="00D721BC" w:rsidRPr="00D721BC" w:rsidRDefault="00D721BC" w:rsidP="00D721BC">
      <w:pPr>
        <w:rPr>
          <w:rFonts w:eastAsiaTheme="minorHAnsi"/>
          <w:b/>
        </w:rPr>
      </w:pPr>
    </w:p>
    <w:p w14:paraId="6AAAF060" w14:textId="77777777" w:rsidR="00D721BC" w:rsidRPr="00D721BC" w:rsidRDefault="00D721BC" w:rsidP="00D721BC">
      <w:pPr>
        <w:spacing w:after="120"/>
        <w:outlineLvl w:val="0"/>
        <w:rPr>
          <w:color w:val="000000"/>
          <w:kern w:val="36"/>
          <w:lang w:eastAsia="en-GB"/>
        </w:rPr>
      </w:pPr>
      <w:r w:rsidRPr="00D721BC">
        <w:rPr>
          <w:b/>
          <w:bCs/>
          <w:color w:val="000000"/>
          <w:kern w:val="36"/>
          <w:lang w:eastAsia="en-GB"/>
        </w:rPr>
        <w:t>Planning Gilston Villages 1-6</w:t>
      </w:r>
      <w:r w:rsidRPr="00D721BC">
        <w:rPr>
          <w:color w:val="000000"/>
          <w:kern w:val="36"/>
          <w:lang w:eastAsia="en-GB"/>
        </w:rPr>
        <w:t> – Planning Application Documents</w:t>
      </w:r>
    </w:p>
    <w:p w14:paraId="3AD47003" w14:textId="77777777" w:rsidR="00D721BC" w:rsidRPr="00D721BC" w:rsidRDefault="00D721BC" w:rsidP="00D721BC">
      <w:pPr>
        <w:spacing w:after="160" w:line="259" w:lineRule="auto"/>
        <w:rPr>
          <w:rFonts w:eastAsiaTheme="minorHAnsi"/>
        </w:rPr>
      </w:pPr>
      <w:r w:rsidRPr="00D721BC">
        <w:rPr>
          <w:rFonts w:eastAsiaTheme="minorHAnsi"/>
          <w:b/>
          <w:bCs/>
        </w:rPr>
        <w:t>Local residents now have the period up to 21 Jan 2021 (at 5pm) to submit comments</w:t>
      </w:r>
      <w:r w:rsidRPr="00D721BC">
        <w:rPr>
          <w:rFonts w:eastAsiaTheme="minorHAnsi"/>
        </w:rPr>
        <w:t>.</w:t>
      </w:r>
    </w:p>
    <w:p w14:paraId="02D9F477" w14:textId="77777777" w:rsidR="00D721BC" w:rsidRPr="00D721BC" w:rsidRDefault="00B83C39" w:rsidP="00D721BC">
      <w:pPr>
        <w:rPr>
          <w:color w:val="333333"/>
          <w:lang w:eastAsia="en-GB"/>
        </w:rPr>
      </w:pPr>
      <w:hyperlink r:id="rId11" w:history="1">
        <w:r w:rsidR="00D721BC" w:rsidRPr="00D721BC">
          <w:rPr>
            <w:rFonts w:eastAsiaTheme="minorHAnsi"/>
            <w:color w:val="0000FF"/>
            <w:u w:val="single"/>
          </w:rPr>
          <w:t>3/19/1045/OUT | Outline planning with all matters reserved apart from external vehicular access for the redevelopment of the site through the demolition of existing buildings and erection of a residential led mixed use development comprising up to 8,500 residential homes including market and affordable homes; retirement homes and extra care facilities; provision for Gypsies and Travellers pitches/ Travelling Showpeople plots; a range of community uses including primary and secondary schools, health centres and nursery facilities; retail and related uses; leisure facilities; business and commercial uses; open space and public realm; sustainable urban drainage systems; utility and energy facilities and infrastructure; waste management facilities; vehicular bridge links; car parking; creation of new vehicular and pedestrian accesses into the site, and creation of a new vehicular, pedestrian and cycle network within the site | Land North Of The Stort Valley And The A414 Gilston Hertfordshire (eastherts.gov.uk)</w:t>
        </w:r>
      </w:hyperlink>
    </w:p>
    <w:p w14:paraId="7E8436BE" w14:textId="77777777" w:rsidR="00D721BC" w:rsidRPr="00D721BC" w:rsidRDefault="00D721BC" w:rsidP="00D721BC">
      <w:pPr>
        <w:rPr>
          <w:rFonts w:eastAsiaTheme="minorHAnsi"/>
          <w:b/>
        </w:rPr>
      </w:pPr>
    </w:p>
    <w:p w14:paraId="31351C1A" w14:textId="77777777" w:rsidR="00D721BC" w:rsidRPr="00D721BC" w:rsidRDefault="00B83C39" w:rsidP="00D721BC">
      <w:pPr>
        <w:rPr>
          <w:rFonts w:eastAsiaTheme="minorHAnsi"/>
        </w:rPr>
      </w:pPr>
      <w:hyperlink r:id="rId12" w:history="1">
        <w:r w:rsidR="00D721BC" w:rsidRPr="00D721BC">
          <w:rPr>
            <w:rFonts w:eastAsiaTheme="minorHAnsi"/>
            <w:color w:val="0000FF"/>
            <w:u w:val="single"/>
          </w:rPr>
          <w:t>3/19/1046/FUL | Alterations to the existing Fifth Avenue road/rail bridge, and creation of new bridges to support the widened highway to west of the existing structure to create the Central Stort Crossing, including embankment works, pedestrian and cycle facilities, a pedestrian and cycle bridge over Eastwick Road, lighting and landscaping works and other associated works | Land Adj To Fifth Avene Existing Eastwick Crossing Hertfordshire/Harlow (eastherts.gov.uk)</w:t>
        </w:r>
      </w:hyperlink>
    </w:p>
    <w:p w14:paraId="5D83CC6A" w14:textId="77777777" w:rsidR="00D721BC" w:rsidRPr="00D721BC" w:rsidRDefault="00D721BC" w:rsidP="00D721BC">
      <w:pPr>
        <w:rPr>
          <w:rFonts w:eastAsiaTheme="minorHAnsi"/>
        </w:rPr>
      </w:pPr>
    </w:p>
    <w:p w14:paraId="2445D67A" w14:textId="77777777" w:rsidR="00D721BC" w:rsidRPr="00D721BC" w:rsidRDefault="00B83C39" w:rsidP="00D721BC">
      <w:pPr>
        <w:rPr>
          <w:rFonts w:eastAsiaTheme="minorHAnsi"/>
        </w:rPr>
      </w:pPr>
      <w:hyperlink r:id="rId13" w:history="1">
        <w:r w:rsidR="00D721BC" w:rsidRPr="00D721BC">
          <w:rPr>
            <w:rFonts w:eastAsiaTheme="minorHAnsi"/>
            <w:color w:val="0000FF"/>
            <w:u w:val="single"/>
          </w:rPr>
          <w:t>3/19/1051/FUL | Erection of a new road, pedestrian and cycle bridge; replacement of an existing rail bridge at River Way; alterations to the existing local highway network; lighting and landscaping works; listed building works to Fiddlers Brook Bridge; and other associated works. | Land To The South And East Of Gilston Village And North Of River Stort Gilston Hertfordshire/Harlow (eastherts.gov.uk)</w:t>
        </w:r>
      </w:hyperlink>
    </w:p>
    <w:p w14:paraId="2641C33D" w14:textId="77777777" w:rsidR="00D721BC" w:rsidRPr="00D721BC" w:rsidRDefault="00D721BC" w:rsidP="00D721BC">
      <w:pPr>
        <w:rPr>
          <w:rFonts w:eastAsiaTheme="minorHAnsi"/>
        </w:rPr>
      </w:pPr>
    </w:p>
    <w:p w14:paraId="47772845" w14:textId="6F26CE95" w:rsidR="00D721BC" w:rsidRPr="00D721BC" w:rsidRDefault="00B83C39" w:rsidP="00D721BC">
      <w:pPr>
        <w:rPr>
          <w:rFonts w:eastAsiaTheme="minorHAnsi"/>
          <w:b/>
        </w:rPr>
      </w:pPr>
      <w:hyperlink r:id="rId14" w:history="1">
        <w:r w:rsidR="00D721BC" w:rsidRPr="00D721BC">
          <w:rPr>
            <w:rFonts w:eastAsiaTheme="minorHAnsi"/>
            <w:color w:val="0000FF"/>
            <w:u w:val="single"/>
          </w:rPr>
          <w:t>3/19/1049/LBC | Erection of a new road, pedestrian and cycle bridge; replacement of an existing rail bridge at River Way; alterations to the existing local highway network; lighting and landscaping works; listed building works to Fiddlers Brook Bridge; and other associated works. | Land To The South And East Of Gilston Village And North Of River Gilston Hertfordshire/Harlow (eastherts.gov.uk)</w:t>
        </w:r>
      </w:hyperlink>
    </w:p>
    <w:p w14:paraId="4150B622" w14:textId="77777777" w:rsidR="00D721BC" w:rsidRPr="00D721BC" w:rsidRDefault="00D721BC" w:rsidP="00D721BC">
      <w:pPr>
        <w:shd w:val="clear" w:color="auto" w:fill="FFFFFF"/>
        <w:spacing w:before="240" w:after="240"/>
        <w:rPr>
          <w:color w:val="333333"/>
          <w:shd w:val="clear" w:color="auto" w:fill="FFFFFF"/>
          <w:lang w:eastAsia="en-GB"/>
        </w:rPr>
      </w:pPr>
      <w:r w:rsidRPr="00D721BC">
        <w:rPr>
          <w:rFonts w:eastAsiaTheme="minorHAnsi"/>
          <w:b/>
          <w:bCs/>
        </w:rPr>
        <w:t xml:space="preserve">East Hertfordshire Growth and Transport Plan </w:t>
      </w:r>
      <w:r w:rsidRPr="00D721BC">
        <w:rPr>
          <w:b/>
          <w:bCs/>
          <w:lang w:eastAsia="en-GB"/>
        </w:rPr>
        <w:t>Opening date:</w:t>
      </w:r>
      <w:r w:rsidRPr="00D721BC">
        <w:rPr>
          <w:lang w:eastAsia="en-GB"/>
        </w:rPr>
        <w:t xml:space="preserve"> 31 October 2020 </w:t>
      </w:r>
      <w:r w:rsidRPr="00D721BC">
        <w:rPr>
          <w:b/>
          <w:bCs/>
          <w:lang w:eastAsia="en-GB"/>
        </w:rPr>
        <w:t>Closing date:</w:t>
      </w:r>
      <w:r w:rsidRPr="00D721BC">
        <w:rPr>
          <w:lang w:eastAsia="en-GB"/>
        </w:rPr>
        <w:t> </w:t>
      </w:r>
      <w:r w:rsidRPr="00D721BC">
        <w:rPr>
          <w:b/>
          <w:bCs/>
          <w:color w:val="333333"/>
          <w:shd w:val="clear" w:color="auto" w:fill="FFFFFF"/>
          <w:lang w:eastAsia="en-GB"/>
        </w:rPr>
        <w:t>Closing date:</w:t>
      </w:r>
      <w:r w:rsidRPr="00D721BC">
        <w:rPr>
          <w:color w:val="333333"/>
          <w:shd w:val="clear" w:color="auto" w:fill="FFFFFF"/>
          <w:lang w:eastAsia="en-GB"/>
        </w:rPr>
        <w:t> 28 February 2021</w:t>
      </w:r>
    </w:p>
    <w:p w14:paraId="506812BD" w14:textId="77777777" w:rsidR="00D721BC" w:rsidRPr="00D721BC" w:rsidRDefault="00D721BC" w:rsidP="00D721BC">
      <w:pPr>
        <w:shd w:val="clear" w:color="auto" w:fill="FFFFFF"/>
        <w:spacing w:before="240" w:after="240"/>
        <w:rPr>
          <w:lang w:eastAsia="en-GB"/>
        </w:rPr>
      </w:pPr>
      <w:r w:rsidRPr="00D721BC">
        <w:rPr>
          <w:color w:val="000000"/>
          <w:lang w:eastAsia="en-GB"/>
        </w:rPr>
        <w:lastRenderedPageBreak/>
        <w:t xml:space="preserve">The draft East, and South East Growth &amp; Transport Plan (GTP), covering the towns of Bishop’s Stortford and Sawbridgeworth, down to Hertford, Ware,  Hoddesdon, Broxbourne, Cheshunt and Waltham Cross, and the key transport links between these towns and to surrounding areas, will start the process of public consultation in October and is due to finish in December 2020. The consultation documents already includes feedback from workshops with County Councillors and District Portfolio Holders as well as officers for the area have been used to refine the initial schemes and packages that considers the key problems and opportunities which currently exist or may in the future on the transport network and identifies what types of interventions are needed to improve the transport network. </w:t>
      </w:r>
    </w:p>
    <w:p w14:paraId="43A3B513" w14:textId="77777777" w:rsidR="00D721BC" w:rsidRPr="00D721BC" w:rsidRDefault="00D721BC" w:rsidP="00D721BC">
      <w:pPr>
        <w:spacing w:after="160"/>
        <w:rPr>
          <w:rFonts w:eastAsiaTheme="minorHAnsi"/>
          <w:color w:val="000000"/>
        </w:rPr>
      </w:pPr>
      <w:r w:rsidRPr="00D721BC">
        <w:rPr>
          <w:rFonts w:eastAsiaTheme="minorHAnsi"/>
          <w:color w:val="000000"/>
        </w:rPr>
        <w:t>The East Hertfordshire GTP has been developed at the same time as the South East Hertfordshire GTP due to the number of linked trips between the areas.</w:t>
      </w:r>
    </w:p>
    <w:p w14:paraId="7A6680A0" w14:textId="77777777" w:rsidR="00D721BC" w:rsidRPr="00D721BC" w:rsidRDefault="00D721BC" w:rsidP="00D721BC">
      <w:pPr>
        <w:autoSpaceDE w:val="0"/>
        <w:autoSpaceDN w:val="0"/>
        <w:adjustRightInd w:val="0"/>
        <w:rPr>
          <w:rFonts w:eastAsiaTheme="minorHAnsi"/>
          <w:color w:val="000000"/>
        </w:rPr>
      </w:pPr>
      <w:r w:rsidRPr="00D721BC">
        <w:rPr>
          <w:rFonts w:eastAsiaTheme="minorHAnsi"/>
          <w:color w:val="FF0000"/>
          <w:shd w:val="clear" w:color="auto" w:fill="FFFFFF"/>
        </w:rPr>
        <w:t>The Eastern Growth &amp; Transport Plan (EGTP) is a new transport strategy to help direct and plan transport improvements and investment in Bishop’s Stortford and Sawbridgeworth and surrounding areas</w:t>
      </w:r>
      <w:r w:rsidRPr="00D721BC">
        <w:rPr>
          <w:rFonts w:eastAsiaTheme="minorHAnsi"/>
          <w:color w:val="333333"/>
          <w:shd w:val="clear" w:color="auto" w:fill="FFFFFF"/>
        </w:rPr>
        <w:t>.</w:t>
      </w:r>
      <w:hyperlink r:id="rId15" w:history="1">
        <w:r w:rsidRPr="00D721BC">
          <w:rPr>
            <w:rFonts w:eastAsiaTheme="minorHAnsi"/>
            <w:color w:val="0563C1" w:themeColor="hyperlink"/>
            <w:u w:val="single"/>
          </w:rPr>
          <w:t>https://www.hertfordshire.gov.uk/about-the-council/consultations/transport-and-highways/eastern-area-growth-and-transport-plan.aspx#</w:t>
        </w:r>
      </w:hyperlink>
    </w:p>
    <w:p w14:paraId="49617B73" w14:textId="77777777" w:rsidR="00D721BC" w:rsidRPr="00D721BC" w:rsidRDefault="00D721BC" w:rsidP="00D721BC">
      <w:pPr>
        <w:autoSpaceDE w:val="0"/>
        <w:autoSpaceDN w:val="0"/>
        <w:adjustRightInd w:val="0"/>
        <w:rPr>
          <w:rFonts w:eastAsiaTheme="minorHAnsi"/>
          <w:color w:val="000000"/>
        </w:rPr>
      </w:pPr>
    </w:p>
    <w:p w14:paraId="3BC9D866" w14:textId="77777777" w:rsidR="00D721BC" w:rsidRPr="00D721BC" w:rsidRDefault="00D721BC" w:rsidP="00D721BC">
      <w:pPr>
        <w:autoSpaceDE w:val="0"/>
        <w:autoSpaceDN w:val="0"/>
        <w:adjustRightInd w:val="0"/>
        <w:rPr>
          <w:rFonts w:eastAsiaTheme="minorHAnsi"/>
          <w:color w:val="000000"/>
        </w:rPr>
      </w:pPr>
      <w:r w:rsidRPr="00D721BC">
        <w:rPr>
          <w:rFonts w:eastAsiaTheme="minorHAnsi"/>
          <w:color w:val="333333"/>
        </w:rPr>
        <w:t>The South East Hertfordshire Growth &amp; Transport Plan (EGTP) is a new transport strategy to help direct and plan transport improvements and investment in Hertford, Ware, Hoddesdon, Broxbourne, Cheshunt and Waltham Cross, and to surrounding areas .</w:t>
      </w:r>
      <w:hyperlink r:id="rId16" w:history="1">
        <w:r w:rsidRPr="00D721BC">
          <w:rPr>
            <w:rFonts w:eastAsiaTheme="minorHAnsi"/>
            <w:color w:val="0563C1" w:themeColor="hyperlink"/>
            <w:u w:val="single"/>
          </w:rPr>
          <w:t>https://www.hertfordshire.gov.uk/about-the-council/consultations/transport-and-highways/south-east-central-growth-and-transport-plan.aspx#</w:t>
        </w:r>
      </w:hyperlink>
    </w:p>
    <w:p w14:paraId="497F90EE" w14:textId="77777777" w:rsidR="00D721BC" w:rsidRPr="00D721BC" w:rsidRDefault="00D721BC" w:rsidP="00D721BC">
      <w:pPr>
        <w:autoSpaceDE w:val="0"/>
        <w:autoSpaceDN w:val="0"/>
        <w:adjustRightInd w:val="0"/>
        <w:rPr>
          <w:rFonts w:eastAsiaTheme="minorHAnsi"/>
          <w:color w:val="000000"/>
        </w:rPr>
      </w:pPr>
    </w:p>
    <w:p w14:paraId="3DE7C610" w14:textId="77777777" w:rsidR="00D721BC" w:rsidRPr="00D721BC" w:rsidRDefault="00D721BC" w:rsidP="00D721BC">
      <w:pPr>
        <w:autoSpaceDE w:val="0"/>
        <w:autoSpaceDN w:val="0"/>
        <w:adjustRightInd w:val="0"/>
        <w:rPr>
          <w:rFonts w:eastAsiaTheme="minorHAnsi"/>
          <w:b/>
          <w:bCs/>
          <w:color w:val="000000"/>
        </w:rPr>
      </w:pPr>
      <w:r w:rsidRPr="00D721BC">
        <w:rPr>
          <w:rFonts w:eastAsiaTheme="minorHAnsi"/>
          <w:color w:val="000000"/>
        </w:rPr>
        <w:t xml:space="preserve"> </w:t>
      </w:r>
      <w:r w:rsidRPr="00D721BC">
        <w:rPr>
          <w:rFonts w:eastAsiaTheme="minorHAnsi"/>
          <w:b/>
          <w:bCs/>
          <w:color w:val="000000"/>
        </w:rPr>
        <w:t xml:space="preserve">The GTPs set the following 6 objectives: </w:t>
      </w:r>
    </w:p>
    <w:p w14:paraId="7FA63836" w14:textId="77777777" w:rsidR="00D721BC" w:rsidRPr="00D721BC" w:rsidRDefault="00D721BC" w:rsidP="00D721BC">
      <w:pPr>
        <w:autoSpaceDE w:val="0"/>
        <w:autoSpaceDN w:val="0"/>
        <w:adjustRightInd w:val="0"/>
        <w:rPr>
          <w:rFonts w:eastAsiaTheme="minorHAnsi"/>
          <w:color w:val="000000"/>
        </w:rPr>
      </w:pPr>
      <w:r w:rsidRPr="00D721BC">
        <w:rPr>
          <w:rFonts w:eastAsiaTheme="minorHAnsi"/>
          <w:color w:val="000000"/>
        </w:rPr>
        <w:t>1</w:t>
      </w:r>
      <w:r w:rsidRPr="00D721BC">
        <w:rPr>
          <w:rFonts w:eastAsiaTheme="minorHAnsi"/>
          <w:color w:val="FF0000"/>
        </w:rPr>
        <w:t xml:space="preserve">. Connected </w:t>
      </w:r>
      <w:r w:rsidRPr="00D721BC">
        <w:rPr>
          <w:rFonts w:eastAsiaTheme="minorHAnsi"/>
          <w:color w:val="000000"/>
        </w:rPr>
        <w:t xml:space="preserve">- Improved transport connections between and within urban and rural locations and services to support economic activity, education, access to services and the development of new jobs and homes. </w:t>
      </w:r>
    </w:p>
    <w:p w14:paraId="26C77F1B" w14:textId="77777777" w:rsidR="00D721BC" w:rsidRPr="00D721BC" w:rsidRDefault="00D721BC" w:rsidP="00D721BC">
      <w:pPr>
        <w:autoSpaceDE w:val="0"/>
        <w:autoSpaceDN w:val="0"/>
        <w:adjustRightInd w:val="0"/>
        <w:rPr>
          <w:rFonts w:eastAsiaTheme="minorHAnsi"/>
          <w:color w:val="000000"/>
        </w:rPr>
      </w:pPr>
      <w:r w:rsidRPr="00D721BC">
        <w:rPr>
          <w:rFonts w:eastAsiaTheme="minorHAnsi"/>
          <w:color w:val="000000"/>
        </w:rPr>
        <w:t>2</w:t>
      </w:r>
      <w:r w:rsidRPr="00D721BC">
        <w:rPr>
          <w:rFonts w:eastAsiaTheme="minorHAnsi"/>
          <w:color w:val="FF0000"/>
        </w:rPr>
        <w:t xml:space="preserve">. Reliable </w:t>
      </w:r>
      <w:r w:rsidRPr="00D721BC">
        <w:rPr>
          <w:rFonts w:eastAsiaTheme="minorHAnsi"/>
          <w:color w:val="000000"/>
        </w:rPr>
        <w:t xml:space="preserve">- Improved network resilience and journey time reliability for all users, so that transport networks and services provide consistent and dependable journeys throughout the day. </w:t>
      </w:r>
    </w:p>
    <w:p w14:paraId="4E6402A7" w14:textId="77777777" w:rsidR="00D721BC" w:rsidRPr="00D721BC" w:rsidRDefault="00D721BC" w:rsidP="00D721BC">
      <w:pPr>
        <w:autoSpaceDE w:val="0"/>
        <w:autoSpaceDN w:val="0"/>
        <w:adjustRightInd w:val="0"/>
        <w:rPr>
          <w:rFonts w:eastAsiaTheme="minorHAnsi"/>
          <w:color w:val="000000"/>
        </w:rPr>
      </w:pPr>
      <w:r w:rsidRPr="00D721BC">
        <w:rPr>
          <w:rFonts w:eastAsiaTheme="minorHAnsi"/>
          <w:color w:val="000000"/>
        </w:rPr>
        <w:t>3.</w:t>
      </w:r>
      <w:r w:rsidRPr="00D721BC">
        <w:rPr>
          <w:rFonts w:eastAsiaTheme="minorHAnsi"/>
          <w:color w:val="FF0000"/>
        </w:rPr>
        <w:t xml:space="preserve"> Accessible </w:t>
      </w:r>
      <w:r w:rsidRPr="00D721BC">
        <w:rPr>
          <w:rFonts w:eastAsiaTheme="minorHAnsi"/>
          <w:color w:val="000000"/>
        </w:rPr>
        <w:t xml:space="preserve">- Provide improved transport networks by all modes, including public transport services, to increase the choice available to transport users and reduce barriers to prosperity, development and growth. </w:t>
      </w:r>
    </w:p>
    <w:p w14:paraId="6DC6A452" w14:textId="77777777" w:rsidR="00D721BC" w:rsidRPr="00D721BC" w:rsidRDefault="00D721BC" w:rsidP="00D721BC">
      <w:pPr>
        <w:autoSpaceDE w:val="0"/>
        <w:autoSpaceDN w:val="0"/>
        <w:adjustRightInd w:val="0"/>
        <w:rPr>
          <w:rFonts w:eastAsiaTheme="minorHAnsi"/>
          <w:color w:val="000000"/>
        </w:rPr>
      </w:pPr>
      <w:r w:rsidRPr="00D721BC">
        <w:rPr>
          <w:rFonts w:eastAsiaTheme="minorHAnsi"/>
          <w:color w:val="000000"/>
        </w:rPr>
        <w:t xml:space="preserve">4. </w:t>
      </w:r>
      <w:r w:rsidRPr="00D721BC">
        <w:rPr>
          <w:rFonts w:eastAsiaTheme="minorHAnsi"/>
          <w:color w:val="FF0000"/>
        </w:rPr>
        <w:t xml:space="preserve">Attractive Place - </w:t>
      </w:r>
      <w:r w:rsidRPr="00D721BC">
        <w:rPr>
          <w:rFonts w:eastAsiaTheme="minorHAnsi"/>
          <w:color w:val="000000"/>
        </w:rPr>
        <w:t xml:space="preserve">Enhance the function and character of East and South East Hertfordshire’s neighbourhoods and public locations to support vibrant communities and preserve and enhance the local environment and quality of life. </w:t>
      </w:r>
    </w:p>
    <w:p w14:paraId="789ACDF4" w14:textId="77777777" w:rsidR="00D721BC" w:rsidRPr="00D721BC" w:rsidRDefault="00D721BC" w:rsidP="00D721BC">
      <w:pPr>
        <w:autoSpaceDE w:val="0"/>
        <w:autoSpaceDN w:val="0"/>
        <w:adjustRightInd w:val="0"/>
        <w:rPr>
          <w:rFonts w:eastAsiaTheme="minorHAnsi"/>
          <w:color w:val="000000"/>
        </w:rPr>
      </w:pPr>
      <w:r w:rsidRPr="00D721BC">
        <w:rPr>
          <w:rFonts w:eastAsiaTheme="minorHAnsi"/>
          <w:color w:val="000000"/>
        </w:rPr>
        <w:t xml:space="preserve">5. </w:t>
      </w:r>
      <w:r w:rsidRPr="00D721BC">
        <w:rPr>
          <w:rFonts w:eastAsiaTheme="minorHAnsi"/>
          <w:color w:val="FF0000"/>
        </w:rPr>
        <w:t xml:space="preserve">Efficient - </w:t>
      </w:r>
      <w:r w:rsidRPr="00D721BC">
        <w:rPr>
          <w:rFonts w:eastAsiaTheme="minorHAnsi"/>
          <w:color w:val="000000"/>
        </w:rPr>
        <w:t xml:space="preserve">Make the most efficient use of resources and technology by reducing the need to travel and enabling a shift to more sustainable modes of travel. </w:t>
      </w:r>
    </w:p>
    <w:p w14:paraId="65DC06B2" w14:textId="77777777" w:rsidR="00D721BC" w:rsidRPr="00D721BC" w:rsidRDefault="00D721BC" w:rsidP="00D721BC">
      <w:pPr>
        <w:autoSpaceDE w:val="0"/>
        <w:autoSpaceDN w:val="0"/>
        <w:adjustRightInd w:val="0"/>
        <w:rPr>
          <w:rFonts w:eastAsiaTheme="minorHAnsi"/>
          <w:color w:val="000000"/>
        </w:rPr>
      </w:pPr>
      <w:r w:rsidRPr="00D721BC">
        <w:rPr>
          <w:rFonts w:eastAsiaTheme="minorHAnsi"/>
          <w:color w:val="FF0000"/>
        </w:rPr>
        <w:t xml:space="preserve">6. Healthy and Safe </w:t>
      </w:r>
      <w:r w:rsidRPr="00D721BC">
        <w:rPr>
          <w:rFonts w:eastAsiaTheme="minorHAnsi"/>
          <w:color w:val="000000"/>
        </w:rPr>
        <w:t xml:space="preserve">- Promote measures to improve safety and reduce the negative impacts of motorised travel, in particular private car travel; to reduce the harm caused to public health, the environment, and to minimise safety risks. </w:t>
      </w:r>
    </w:p>
    <w:p w14:paraId="3B7A3FEE" w14:textId="3ED0119B" w:rsidR="00D721BC" w:rsidRPr="00D721BC" w:rsidRDefault="00D721BC" w:rsidP="00D721BC">
      <w:pPr>
        <w:spacing w:after="160"/>
        <w:rPr>
          <w:rFonts w:eastAsiaTheme="minorHAnsi"/>
          <w:color w:val="000000"/>
        </w:rPr>
      </w:pPr>
      <w:r w:rsidRPr="00D721BC">
        <w:rPr>
          <w:rFonts w:eastAsiaTheme="minorHAnsi"/>
          <w:color w:val="000000"/>
        </w:rPr>
        <w:t>The draft EGTP proposes 37 Packages and the draft SEGTP proposes 40 packages comprising multiple interventions, including some significant larger scale schemes as well as smaller scale projects focusing on locations.</w:t>
      </w:r>
    </w:p>
    <w:p w14:paraId="5BF36E31" w14:textId="77777777" w:rsidR="00D721BC" w:rsidRPr="00D721BC" w:rsidRDefault="00D721BC" w:rsidP="00D721BC">
      <w:pPr>
        <w:shd w:val="clear" w:color="auto" w:fill="FFFFFF"/>
        <w:spacing w:before="240" w:after="240"/>
        <w:rPr>
          <w:rFonts w:eastAsiaTheme="minorHAnsi"/>
          <w:b/>
          <w:bCs/>
          <w:shd w:val="clear" w:color="auto" w:fill="EFEFE9"/>
        </w:rPr>
      </w:pPr>
      <w:r w:rsidRPr="00D721BC">
        <w:rPr>
          <w:b/>
          <w:bCs/>
          <w:lang w:eastAsia="en-GB"/>
        </w:rPr>
        <w:t>Sustainable Hertfordshire</w:t>
      </w:r>
      <w:r w:rsidRPr="00D721BC">
        <w:rPr>
          <w:lang w:eastAsia="en-GB"/>
        </w:rPr>
        <w:t xml:space="preserve">  </w:t>
      </w:r>
    </w:p>
    <w:p w14:paraId="24D73AC0" w14:textId="77777777" w:rsidR="00D721BC" w:rsidRPr="00D721BC" w:rsidRDefault="00D721BC" w:rsidP="00D721BC">
      <w:pPr>
        <w:shd w:val="clear" w:color="auto" w:fill="FFFFFF"/>
        <w:spacing w:before="240" w:after="240"/>
        <w:rPr>
          <w:rFonts w:eastAsiaTheme="minorHAnsi"/>
          <w:b/>
          <w:bCs/>
          <w:shd w:val="clear" w:color="auto" w:fill="EFEFE9"/>
        </w:rPr>
      </w:pPr>
      <w:r w:rsidRPr="00D721BC">
        <w:rPr>
          <w:rFonts w:eastAsiaTheme="minorHAnsi"/>
          <w:b/>
          <w:bCs/>
          <w:shd w:val="clear" w:color="auto" w:fill="EFEFE9"/>
        </w:rPr>
        <w:t>Last year the County Council declared a climate emergency.</w:t>
      </w:r>
      <w:r w:rsidRPr="00D721BC">
        <w:rPr>
          <w:lang w:eastAsia="en-GB"/>
        </w:rPr>
        <w:t xml:space="preserve"> T</w:t>
      </w:r>
      <w:r w:rsidRPr="00D721BC">
        <w:rPr>
          <w:rFonts w:eastAsiaTheme="minorHAnsi"/>
          <w:shd w:val="clear" w:color="auto" w:fill="EFEFE9"/>
        </w:rPr>
        <w:t>his public engagement  was open from</w:t>
      </w:r>
      <w:r w:rsidRPr="00D721BC">
        <w:rPr>
          <w:rFonts w:eastAsiaTheme="minorHAnsi"/>
          <w:b/>
          <w:bCs/>
          <w:shd w:val="clear" w:color="auto" w:fill="EFEFE9"/>
        </w:rPr>
        <w:t> 02 November 2020</w:t>
      </w:r>
    </w:p>
    <w:p w14:paraId="6FF58F45" w14:textId="77777777" w:rsidR="00D721BC" w:rsidRPr="00D721BC" w:rsidRDefault="00D721BC" w:rsidP="00D721BC">
      <w:pPr>
        <w:shd w:val="clear" w:color="auto" w:fill="FFFFFF"/>
        <w:spacing w:before="240" w:after="240"/>
        <w:rPr>
          <w:rFonts w:eastAsiaTheme="minorHAnsi"/>
          <w:b/>
          <w:bCs/>
          <w:color w:val="FF0000"/>
          <w:shd w:val="clear" w:color="auto" w:fill="EFEFE9"/>
        </w:rPr>
      </w:pPr>
      <w:r w:rsidRPr="00D721BC">
        <w:rPr>
          <w:rFonts w:eastAsiaTheme="minorHAnsi"/>
          <w:color w:val="333333"/>
          <w:shd w:val="clear" w:color="auto" w:fill="EFEFE9"/>
        </w:rPr>
        <w:t>This public engagement closes on </w:t>
      </w:r>
      <w:r w:rsidRPr="00D721BC">
        <w:rPr>
          <w:rFonts w:eastAsiaTheme="minorHAnsi"/>
          <w:b/>
          <w:bCs/>
          <w:color w:val="333333"/>
          <w:shd w:val="clear" w:color="auto" w:fill="EFEFE9"/>
        </w:rPr>
        <w:t>24 January 2021</w:t>
      </w:r>
    </w:p>
    <w:p w14:paraId="3A863AC2" w14:textId="77777777" w:rsidR="00D721BC" w:rsidRPr="00D721BC" w:rsidRDefault="00D721BC" w:rsidP="00D721BC">
      <w:pPr>
        <w:shd w:val="clear" w:color="auto" w:fill="FFFFFF"/>
        <w:spacing w:before="240" w:after="240"/>
        <w:rPr>
          <w:color w:val="333333"/>
          <w:lang w:eastAsia="en-GB"/>
        </w:rPr>
      </w:pPr>
      <w:r w:rsidRPr="00D721BC">
        <w:rPr>
          <w:color w:val="333333"/>
          <w:lang w:eastAsia="en-GB"/>
        </w:rPr>
        <w:t>We invite your views on climate change and sustainability in Hertfordshire. Here is a summary of the County Council's ambitions. Further details can be found via the survey.</w:t>
      </w:r>
    </w:p>
    <w:p w14:paraId="4A890582" w14:textId="77777777" w:rsidR="00D721BC" w:rsidRPr="00D721BC" w:rsidRDefault="00D721BC" w:rsidP="00D721BC">
      <w:pPr>
        <w:shd w:val="clear" w:color="auto" w:fill="FFFFFF"/>
        <w:spacing w:before="240" w:after="240"/>
        <w:rPr>
          <w:color w:val="333333"/>
          <w:lang w:eastAsia="en-GB"/>
        </w:rPr>
      </w:pPr>
      <w:r w:rsidRPr="00D721BC">
        <w:rPr>
          <w:color w:val="333333"/>
          <w:lang w:eastAsia="en-GB"/>
        </w:rPr>
        <w:t>The county council’s ambitions for leading in our own operations are:</w:t>
      </w:r>
    </w:p>
    <w:p w14:paraId="05A52EB0" w14:textId="77777777" w:rsidR="00D721BC" w:rsidRPr="00D721BC" w:rsidRDefault="00D721BC" w:rsidP="00BC03C4">
      <w:pPr>
        <w:numPr>
          <w:ilvl w:val="0"/>
          <w:numId w:val="4"/>
        </w:numPr>
        <w:shd w:val="clear" w:color="auto" w:fill="FFFFFF"/>
        <w:spacing w:before="120" w:after="120" w:line="259" w:lineRule="auto"/>
        <w:ind w:left="0"/>
        <w:rPr>
          <w:b/>
          <w:bCs/>
          <w:color w:val="000000" w:themeColor="text1"/>
          <w:lang w:eastAsia="en-GB"/>
        </w:rPr>
      </w:pPr>
      <w:r w:rsidRPr="00D721BC">
        <w:rPr>
          <w:b/>
          <w:bCs/>
          <w:color w:val="000000" w:themeColor="text1"/>
          <w:lang w:eastAsia="en-GB"/>
        </w:rPr>
        <w:lastRenderedPageBreak/>
        <w:t>Carbon neutral for our own operations by 2030</w:t>
      </w:r>
    </w:p>
    <w:p w14:paraId="2CFCBCFA" w14:textId="77777777" w:rsidR="00D721BC" w:rsidRPr="00D721BC" w:rsidRDefault="00D721BC" w:rsidP="00BC03C4">
      <w:pPr>
        <w:numPr>
          <w:ilvl w:val="0"/>
          <w:numId w:val="4"/>
        </w:numPr>
        <w:shd w:val="clear" w:color="auto" w:fill="FFFFFF"/>
        <w:spacing w:before="120" w:after="120" w:line="259" w:lineRule="auto"/>
        <w:ind w:left="0"/>
        <w:rPr>
          <w:color w:val="000000" w:themeColor="text1"/>
          <w:lang w:eastAsia="en-GB"/>
        </w:rPr>
      </w:pPr>
      <w:r w:rsidRPr="00D721BC">
        <w:rPr>
          <w:color w:val="000000" w:themeColor="text1"/>
          <w:lang w:eastAsia="en-GB"/>
        </w:rPr>
        <w:t>All operations and services are ready for future climates</w:t>
      </w:r>
    </w:p>
    <w:p w14:paraId="76EA8EA5" w14:textId="77777777" w:rsidR="00D721BC" w:rsidRPr="00D721BC" w:rsidRDefault="00D721BC" w:rsidP="00BC03C4">
      <w:pPr>
        <w:numPr>
          <w:ilvl w:val="0"/>
          <w:numId w:val="4"/>
        </w:numPr>
        <w:shd w:val="clear" w:color="auto" w:fill="FFFFFF"/>
        <w:spacing w:before="120" w:after="120" w:line="259" w:lineRule="auto"/>
        <w:ind w:left="0"/>
        <w:rPr>
          <w:b/>
          <w:bCs/>
          <w:color w:val="000000" w:themeColor="text1"/>
          <w:lang w:eastAsia="en-GB"/>
        </w:rPr>
      </w:pPr>
      <w:r w:rsidRPr="00D721BC">
        <w:rPr>
          <w:b/>
          <w:bCs/>
          <w:color w:val="000000" w:themeColor="text1"/>
          <w:lang w:eastAsia="en-GB"/>
        </w:rPr>
        <w:t>Improve biodiversity on our land by 20% by 2030</w:t>
      </w:r>
    </w:p>
    <w:p w14:paraId="1F6F4941" w14:textId="77777777" w:rsidR="00D721BC" w:rsidRPr="00D721BC" w:rsidRDefault="00D721BC" w:rsidP="00BC03C4">
      <w:pPr>
        <w:numPr>
          <w:ilvl w:val="0"/>
          <w:numId w:val="4"/>
        </w:numPr>
        <w:shd w:val="clear" w:color="auto" w:fill="FFFFFF"/>
        <w:spacing w:before="120" w:after="120" w:line="259" w:lineRule="auto"/>
        <w:ind w:left="0"/>
        <w:rPr>
          <w:color w:val="000000" w:themeColor="text1"/>
          <w:lang w:eastAsia="en-GB"/>
        </w:rPr>
      </w:pPr>
      <w:r w:rsidRPr="00D721BC">
        <w:rPr>
          <w:color w:val="000000" w:themeColor="text1"/>
          <w:lang w:eastAsia="en-GB"/>
        </w:rPr>
        <w:t>Reduce what we throw away. Send nothing to landfill by 2030</w:t>
      </w:r>
    </w:p>
    <w:p w14:paraId="0B59F917" w14:textId="77777777" w:rsidR="00D721BC" w:rsidRPr="00D721BC" w:rsidRDefault="00D721BC" w:rsidP="00D721BC">
      <w:pPr>
        <w:shd w:val="clear" w:color="auto" w:fill="FFFFFF"/>
        <w:spacing w:before="240" w:after="240"/>
        <w:rPr>
          <w:color w:val="000000" w:themeColor="text1"/>
          <w:lang w:eastAsia="en-GB"/>
        </w:rPr>
      </w:pPr>
      <w:r w:rsidRPr="00D721BC">
        <w:rPr>
          <w:color w:val="000000" w:themeColor="text1"/>
          <w:lang w:eastAsia="en-GB"/>
        </w:rPr>
        <w:t>The county council’s ambitions for enabling and inspiring a sustainable county are:</w:t>
      </w:r>
    </w:p>
    <w:p w14:paraId="15B59CDB" w14:textId="77777777" w:rsidR="00D721BC" w:rsidRPr="00D721BC" w:rsidRDefault="00D721BC" w:rsidP="00BC03C4">
      <w:pPr>
        <w:numPr>
          <w:ilvl w:val="0"/>
          <w:numId w:val="5"/>
        </w:numPr>
        <w:shd w:val="clear" w:color="auto" w:fill="FFFFFF"/>
        <w:spacing w:before="120" w:after="120" w:line="259" w:lineRule="auto"/>
        <w:ind w:left="0"/>
        <w:rPr>
          <w:b/>
          <w:bCs/>
          <w:color w:val="000000" w:themeColor="text1"/>
          <w:lang w:eastAsia="en-GB"/>
        </w:rPr>
      </w:pPr>
      <w:r w:rsidRPr="00D721BC">
        <w:rPr>
          <w:b/>
          <w:bCs/>
          <w:color w:val="000000" w:themeColor="text1"/>
          <w:lang w:eastAsia="en-GB"/>
        </w:rPr>
        <w:t>Net zero greenhouse gas county before 2050</w:t>
      </w:r>
    </w:p>
    <w:p w14:paraId="734F4B8E" w14:textId="77777777" w:rsidR="00D721BC" w:rsidRPr="00D721BC" w:rsidRDefault="00D721BC" w:rsidP="00BC03C4">
      <w:pPr>
        <w:numPr>
          <w:ilvl w:val="0"/>
          <w:numId w:val="5"/>
        </w:numPr>
        <w:shd w:val="clear" w:color="auto" w:fill="FFFFFF"/>
        <w:spacing w:before="120" w:after="120" w:line="259" w:lineRule="auto"/>
        <w:ind w:left="0"/>
        <w:rPr>
          <w:color w:val="000000" w:themeColor="text1"/>
          <w:lang w:eastAsia="en-GB"/>
        </w:rPr>
      </w:pPr>
      <w:r w:rsidRPr="00D721BC">
        <w:rPr>
          <w:color w:val="000000" w:themeColor="text1"/>
          <w:lang w:eastAsia="en-GB"/>
        </w:rPr>
        <w:t>Our communities are ready for future climates</w:t>
      </w:r>
    </w:p>
    <w:p w14:paraId="44128A29" w14:textId="77777777" w:rsidR="00D721BC" w:rsidRPr="00D721BC" w:rsidRDefault="00D721BC" w:rsidP="00BC03C4">
      <w:pPr>
        <w:numPr>
          <w:ilvl w:val="0"/>
          <w:numId w:val="5"/>
        </w:numPr>
        <w:shd w:val="clear" w:color="auto" w:fill="FFFFFF"/>
        <w:spacing w:before="120" w:after="120" w:line="259" w:lineRule="auto"/>
        <w:ind w:left="0"/>
        <w:rPr>
          <w:b/>
          <w:bCs/>
          <w:color w:val="000000" w:themeColor="text1"/>
          <w:lang w:eastAsia="en-GB"/>
        </w:rPr>
      </w:pPr>
      <w:r w:rsidRPr="00D721BC">
        <w:rPr>
          <w:b/>
          <w:bCs/>
          <w:color w:val="000000" w:themeColor="text1"/>
          <w:lang w:eastAsia="en-GB"/>
        </w:rPr>
        <w:t>Improve wildlife in our land and water by 20% by 2050</w:t>
      </w:r>
    </w:p>
    <w:p w14:paraId="164B1F3D" w14:textId="77777777" w:rsidR="00D721BC" w:rsidRPr="00D721BC" w:rsidRDefault="00D721BC" w:rsidP="00BC03C4">
      <w:pPr>
        <w:numPr>
          <w:ilvl w:val="0"/>
          <w:numId w:val="5"/>
        </w:numPr>
        <w:shd w:val="clear" w:color="auto" w:fill="FFFFFF"/>
        <w:spacing w:before="120" w:after="120" w:line="259" w:lineRule="auto"/>
        <w:ind w:left="0"/>
        <w:rPr>
          <w:b/>
          <w:bCs/>
          <w:color w:val="000000" w:themeColor="text1"/>
          <w:lang w:eastAsia="en-GB"/>
        </w:rPr>
      </w:pPr>
      <w:r w:rsidRPr="00D721BC">
        <w:rPr>
          <w:b/>
          <w:bCs/>
          <w:color w:val="000000" w:themeColor="text1"/>
          <w:lang w:eastAsia="en-GB"/>
        </w:rPr>
        <w:t>Clean air for all by 2030</w:t>
      </w:r>
    </w:p>
    <w:p w14:paraId="5AFA208E" w14:textId="77777777" w:rsidR="00D721BC" w:rsidRPr="00D721BC" w:rsidRDefault="00D721BC" w:rsidP="00BC03C4">
      <w:pPr>
        <w:numPr>
          <w:ilvl w:val="0"/>
          <w:numId w:val="5"/>
        </w:numPr>
        <w:shd w:val="clear" w:color="auto" w:fill="FFFFFF"/>
        <w:spacing w:before="120" w:after="120" w:line="259" w:lineRule="auto"/>
        <w:ind w:left="0"/>
        <w:rPr>
          <w:b/>
          <w:bCs/>
          <w:color w:val="000000" w:themeColor="text1"/>
          <w:lang w:eastAsia="en-GB"/>
        </w:rPr>
      </w:pPr>
      <w:r w:rsidRPr="00D721BC">
        <w:rPr>
          <w:b/>
          <w:bCs/>
          <w:color w:val="000000" w:themeColor="text1"/>
          <w:lang w:eastAsia="en-GB"/>
        </w:rPr>
        <w:t>Increase resource efficiency threefold in the County by 2050</w:t>
      </w:r>
    </w:p>
    <w:p w14:paraId="00357B39" w14:textId="4F403B4D" w:rsidR="00D721BC" w:rsidRPr="00D721BC" w:rsidRDefault="00D721BC" w:rsidP="00D721BC">
      <w:pPr>
        <w:spacing w:after="160"/>
        <w:rPr>
          <w:color w:val="0563C1"/>
          <w:u w:val="single"/>
          <w:lang w:eastAsia="en-GB"/>
        </w:rPr>
      </w:pPr>
      <w:r w:rsidRPr="00D721BC">
        <w:rPr>
          <w:color w:val="0563C1"/>
          <w:u w:val="single"/>
          <w:lang w:eastAsia="en-GB"/>
        </w:rPr>
        <w:t>https://www.hertfordshire.gov.uk/about-the-council/consultations/environment/sustainable-hertfordshire-strategy.aspx#</w:t>
      </w:r>
    </w:p>
    <w:p w14:paraId="1EC4D8CE" w14:textId="77777777" w:rsidR="00D721BC" w:rsidRPr="00D721BC" w:rsidRDefault="00D721BC" w:rsidP="00D721BC">
      <w:pPr>
        <w:spacing w:after="160"/>
        <w:rPr>
          <w:b/>
          <w:bCs/>
          <w:u w:val="single"/>
          <w:lang w:eastAsia="en-GB"/>
        </w:rPr>
      </w:pPr>
      <w:r w:rsidRPr="00D721BC">
        <w:rPr>
          <w:b/>
          <w:bCs/>
          <w:lang w:eastAsia="en-GB"/>
        </w:rPr>
        <w:t>Diversity &amp; inclusion Strategy</w:t>
      </w:r>
    </w:p>
    <w:p w14:paraId="00BE18EE" w14:textId="77777777" w:rsidR="00D721BC" w:rsidRPr="00D721BC" w:rsidRDefault="00D721BC" w:rsidP="00D721BC">
      <w:pPr>
        <w:shd w:val="clear" w:color="auto" w:fill="EFEFE9"/>
        <w:spacing w:before="300" w:after="240"/>
        <w:rPr>
          <w:lang w:eastAsia="en-GB"/>
        </w:rPr>
      </w:pPr>
      <w:r w:rsidRPr="00D721BC">
        <w:rPr>
          <w:lang w:eastAsia="en-GB"/>
        </w:rPr>
        <w:t>This consultation opened on </w:t>
      </w:r>
      <w:r w:rsidRPr="00D721BC">
        <w:rPr>
          <w:b/>
          <w:bCs/>
          <w:lang w:eastAsia="en-GB"/>
        </w:rPr>
        <w:t>21 October 2020, will Close 12</w:t>
      </w:r>
      <w:r w:rsidRPr="00D721BC">
        <w:rPr>
          <w:b/>
          <w:bCs/>
          <w:vertAlign w:val="superscript"/>
          <w:lang w:eastAsia="en-GB"/>
        </w:rPr>
        <w:t>th</w:t>
      </w:r>
      <w:r w:rsidRPr="00D721BC">
        <w:rPr>
          <w:b/>
          <w:bCs/>
          <w:lang w:eastAsia="en-GB"/>
        </w:rPr>
        <w:t xml:space="preserve"> February</w:t>
      </w:r>
    </w:p>
    <w:p w14:paraId="7C224588" w14:textId="0E65C19B" w:rsidR="00D721BC" w:rsidRPr="00D721BC" w:rsidRDefault="00D721BC" w:rsidP="00D721BC">
      <w:pPr>
        <w:shd w:val="clear" w:color="auto" w:fill="FFFFFF"/>
        <w:spacing w:before="240" w:after="240"/>
        <w:rPr>
          <w:color w:val="333333"/>
          <w:lang w:eastAsia="en-GB"/>
        </w:rPr>
      </w:pPr>
      <w:r w:rsidRPr="00D721BC">
        <w:rPr>
          <w:color w:val="333333"/>
          <w:lang w:eastAsia="en-GB"/>
        </w:rPr>
        <w:t>The council’s current Div</w:t>
      </w:r>
      <w:bookmarkStart w:id="0" w:name="_Hlk55249989"/>
      <w:r w:rsidRPr="00D721BC">
        <w:rPr>
          <w:color w:val="333333"/>
          <w:lang w:eastAsia="en-GB"/>
        </w:rPr>
        <w:t xml:space="preserve">ersity &amp; inclusion Strategy </w:t>
      </w:r>
      <w:bookmarkEnd w:id="0"/>
      <w:r w:rsidRPr="00D721BC">
        <w:rPr>
          <w:color w:val="333333"/>
          <w:lang w:eastAsia="en-GB"/>
        </w:rPr>
        <w:t>is due to end this year. This survey is asking you to inform how we deliver a new strategy that:</w:t>
      </w:r>
      <w:r w:rsidRPr="00D721BC">
        <w:rPr>
          <w:color w:val="333333"/>
          <w:lang w:eastAsia="en-GB"/>
        </w:rPr>
        <w:br/>
        <w:t>•    Works with communities to ensure that our services are responsive to our diverse population</w:t>
      </w:r>
      <w:r w:rsidRPr="00D721BC">
        <w:rPr>
          <w:color w:val="333333"/>
          <w:lang w:eastAsia="en-GB"/>
        </w:rPr>
        <w:br/>
        <w:t>•    Works in partnership across all sectors to make Hertfordshire a safe and inclusive County of</w:t>
      </w:r>
      <w:r>
        <w:rPr>
          <w:color w:val="333333"/>
          <w:lang w:eastAsia="en-GB"/>
        </w:rPr>
        <w:t xml:space="preserve"> </w:t>
      </w:r>
      <w:r w:rsidRPr="00D721BC">
        <w:rPr>
          <w:color w:val="333333"/>
          <w:lang w:eastAsia="en-GB"/>
        </w:rPr>
        <w:t>Opportunity for all its residents  </w:t>
      </w:r>
      <w:r w:rsidRPr="00D721BC">
        <w:rPr>
          <w:color w:val="333333"/>
          <w:lang w:eastAsia="en-GB"/>
        </w:rPr>
        <w:br/>
        <w:t>Hertfordshire County Council provides a number of services. This includes; Adult Social Services, Children’s Services, Education, Libraries, Roads, Fire and Rescue, Citizenship Services and Public Health. A full list of services can be found here. To help us understand both the needs of our communities and how we can work better together, we would be grateful if you could complete the short set of questions below.</w:t>
      </w:r>
      <w:r w:rsidRPr="00D721BC">
        <w:rPr>
          <w:color w:val="333333"/>
          <w:lang w:eastAsia="en-GB"/>
        </w:rPr>
        <w:br/>
      </w:r>
      <w:r w:rsidRPr="00D721BC">
        <w:rPr>
          <w:color w:val="333333"/>
          <w:lang w:eastAsia="en-GB"/>
        </w:rPr>
        <w:br/>
      </w:r>
      <w:r w:rsidRPr="00D721BC">
        <w:rPr>
          <w:color w:val="FF0000"/>
          <w:lang w:eastAsia="en-GB"/>
        </w:rPr>
        <w:t>The Equality and Diversity team has worked with a number of stakeholders over the last year to identify how to develop the new strategy that meets the needs of Hertfordshire’s diverse population.</w:t>
      </w:r>
      <w:r w:rsidRPr="00D721BC">
        <w:rPr>
          <w:color w:val="333333"/>
          <w:lang w:eastAsia="en-GB"/>
        </w:rPr>
        <w:t xml:space="preserve"> The below sets out our proposed added-value themes for our new Diversity &amp; Inclusion Strategy alongside some questions designed to help us determine the actions we may need to take to deliver on these aspirations.</w:t>
      </w:r>
    </w:p>
    <w:p w14:paraId="49D27D36" w14:textId="77777777" w:rsidR="00D721BC" w:rsidRPr="00D721BC" w:rsidRDefault="00D721BC" w:rsidP="00D721BC">
      <w:pPr>
        <w:spacing w:after="160"/>
        <w:rPr>
          <w:color w:val="0563C1"/>
          <w:u w:val="single"/>
          <w:lang w:eastAsia="en-GB"/>
        </w:rPr>
      </w:pPr>
      <w:r w:rsidRPr="00D721BC">
        <w:rPr>
          <w:color w:val="0563C1"/>
          <w:u w:val="single"/>
          <w:lang w:eastAsia="en-GB"/>
        </w:rPr>
        <w:t>https://www.hertfordshire.gov.uk/about-the-council/consultations/equality-strategy-2016-20/diversity-and-inclusion-survey.aspx#</w:t>
      </w:r>
    </w:p>
    <w:p w14:paraId="2B1A5A28" w14:textId="77777777" w:rsidR="00D721BC" w:rsidRPr="00D721BC" w:rsidRDefault="00D721BC" w:rsidP="00D721BC">
      <w:pPr>
        <w:jc w:val="center"/>
        <w:rPr>
          <w:b/>
          <w:bCs/>
          <w:lang w:eastAsia="en-GB"/>
        </w:rPr>
      </w:pPr>
    </w:p>
    <w:p w14:paraId="2D018CB2" w14:textId="77777777" w:rsidR="00D721BC" w:rsidRPr="00D721BC" w:rsidRDefault="00D721BC" w:rsidP="00D721BC">
      <w:pPr>
        <w:textAlignment w:val="baseline"/>
        <w:rPr>
          <w:lang w:eastAsia="en-GB"/>
        </w:rPr>
      </w:pPr>
      <w:r w:rsidRPr="00D721BC">
        <w:rPr>
          <w:b/>
          <w:bCs/>
          <w:lang w:eastAsia="en-GB"/>
        </w:rPr>
        <w:t>HERTFORDSHIRE SAFEGUARDING CHILDREN PARTNERSHIP (HSCP) ARE WORKING WITH NSPCC TO LAUNCH A COUNTYWIDE NEGLECT Survey CAMPAIGN IN EARLY 2021</w:t>
      </w:r>
    </w:p>
    <w:p w14:paraId="2F7F4C2D" w14:textId="77777777" w:rsidR="00D721BC" w:rsidRPr="00D721BC" w:rsidRDefault="00D721BC" w:rsidP="00D721BC">
      <w:pPr>
        <w:textAlignment w:val="baseline"/>
        <w:rPr>
          <w:lang w:eastAsia="en-GB"/>
        </w:rPr>
      </w:pPr>
      <w:r w:rsidRPr="00D721BC">
        <w:rPr>
          <w:b/>
          <w:bCs/>
          <w:color w:val="000000"/>
          <w:lang w:eastAsia="en-GB"/>
        </w:rPr>
        <w:t>SURVEY LAUNCHED TO GAUGE UNDERSTANDING OF NEGLECT ACROSS COUNTY</w:t>
      </w:r>
    </w:p>
    <w:p w14:paraId="419A2713" w14:textId="77777777" w:rsidR="00D721BC" w:rsidRPr="00D721BC" w:rsidRDefault="00D721BC" w:rsidP="00D721BC">
      <w:pPr>
        <w:spacing w:after="160" w:line="259" w:lineRule="auto"/>
        <w:textAlignment w:val="baseline"/>
        <w:rPr>
          <w:rFonts w:eastAsiaTheme="minorHAnsi"/>
          <w:color w:val="000000" w:themeColor="text1"/>
          <w:lang w:eastAsia="en-GB"/>
        </w:rPr>
      </w:pPr>
      <w:r w:rsidRPr="00D721BC">
        <w:rPr>
          <w:rFonts w:eastAsiaTheme="minorHAnsi"/>
          <w:color w:val="000000"/>
          <w:lang w:eastAsia="en-GB"/>
        </w:rPr>
        <w:t>(Friday 20 November), on World Children’s Day</w:t>
      </w:r>
      <w:r w:rsidRPr="00D721BC">
        <w:rPr>
          <w:rFonts w:eastAsiaTheme="minorHAnsi"/>
          <w:color w:val="000000" w:themeColor="text1"/>
          <w:lang w:eastAsia="en-GB"/>
        </w:rPr>
        <w:t>, the NSPCC and Hertfordshire Safeguarding Children Partnership (HSCP) are announcing that they will be launching a countywide campaign to raise awareness of and help prevent neglect of children and young people in the county.  </w:t>
      </w:r>
    </w:p>
    <w:p w14:paraId="51D9DDBE" w14:textId="77777777" w:rsidR="00D721BC" w:rsidRPr="00D721BC" w:rsidRDefault="00D721BC" w:rsidP="00D721BC">
      <w:pPr>
        <w:spacing w:after="160" w:line="259" w:lineRule="auto"/>
        <w:textAlignment w:val="baseline"/>
        <w:rPr>
          <w:rFonts w:eastAsiaTheme="minorHAnsi"/>
          <w:color w:val="000000" w:themeColor="text1"/>
          <w:lang w:eastAsia="en-GB"/>
        </w:rPr>
      </w:pPr>
      <w:r w:rsidRPr="00D721BC">
        <w:rPr>
          <w:rFonts w:eastAsiaTheme="minorHAnsi"/>
          <w:color w:val="000000" w:themeColor="text1"/>
          <w:lang w:eastAsia="en-GB"/>
        </w:rPr>
        <w:t xml:space="preserve">The campaign is being launched in early 2021 alongside Hertfordshire’s new neglect strategy, which will focus on intervening at the earliest opportunity to help prevent neglect and reduce the </w:t>
      </w:r>
      <w:r w:rsidRPr="00D721BC">
        <w:rPr>
          <w:rFonts w:eastAsiaTheme="minorHAnsi"/>
          <w:color w:val="000000" w:themeColor="text1"/>
          <w:lang w:eastAsia="en-GB"/>
        </w:rPr>
        <w:lastRenderedPageBreak/>
        <w:t xml:space="preserve">impact it has on children. A key priority for the HSCP for some time, the new strategy will reinforce Hertfordshire’s commitment to reducing the number of children and young people experiencing neglect and look to tackle the many causes of child neglect. </w:t>
      </w:r>
    </w:p>
    <w:p w14:paraId="2E1C93B2" w14:textId="77777777" w:rsidR="00D721BC" w:rsidRPr="00D721BC" w:rsidRDefault="00D721BC" w:rsidP="00D721BC">
      <w:pPr>
        <w:spacing w:after="160" w:line="259" w:lineRule="auto"/>
        <w:textAlignment w:val="baseline"/>
        <w:rPr>
          <w:rFonts w:eastAsiaTheme="minorHAnsi"/>
          <w:color w:val="000000" w:themeColor="text1"/>
          <w:lang w:eastAsia="en-GB"/>
        </w:rPr>
      </w:pPr>
      <w:r w:rsidRPr="00D721BC">
        <w:rPr>
          <w:rFonts w:eastAsiaTheme="minorHAnsi"/>
          <w:color w:val="000000" w:themeColor="text1"/>
          <w:lang w:eastAsia="en-GB"/>
        </w:rPr>
        <w:t>Neglect is the most prevalent form of child abuse across the UK and in line with this, Hertfordshire has seen a steady rise in offences over the last three years.  </w:t>
      </w:r>
    </w:p>
    <w:p w14:paraId="195AED0E" w14:textId="77777777" w:rsidR="00D721BC" w:rsidRPr="00D721BC" w:rsidRDefault="00D721BC" w:rsidP="00D721BC">
      <w:pPr>
        <w:spacing w:after="160" w:line="259" w:lineRule="auto"/>
        <w:textAlignment w:val="baseline"/>
        <w:rPr>
          <w:rFonts w:eastAsiaTheme="minorHAnsi"/>
          <w:color w:val="000000" w:themeColor="text1"/>
          <w:lang w:eastAsia="en-GB"/>
        </w:rPr>
      </w:pPr>
      <w:r w:rsidRPr="00D721BC">
        <w:rPr>
          <w:rFonts w:eastAsiaTheme="minorHAnsi"/>
          <w:color w:val="000000" w:themeColor="text1"/>
          <w:lang w:eastAsia="en-GB"/>
        </w:rPr>
        <w:t>The county’s police force recorded 116 offences against children from 2017/18 to 2019/20*, an increase of 45% in the last three years. However, many neglect cases go unreported and the number is likely to be considerably higher as lockdown figures are yet to be released.  </w:t>
      </w:r>
    </w:p>
    <w:p w14:paraId="5045004F" w14:textId="77777777" w:rsidR="00D721BC" w:rsidRPr="00D721BC" w:rsidRDefault="00D721BC" w:rsidP="00D721BC">
      <w:pPr>
        <w:spacing w:after="160" w:line="259" w:lineRule="auto"/>
        <w:textAlignment w:val="baseline"/>
        <w:rPr>
          <w:rFonts w:eastAsiaTheme="minorHAnsi"/>
          <w:color w:val="000000"/>
          <w:lang w:eastAsia="en-GB"/>
        </w:rPr>
      </w:pPr>
      <w:r w:rsidRPr="00D721BC">
        <w:rPr>
          <w:rFonts w:eastAsiaTheme="minorHAnsi"/>
          <w:color w:val="000000"/>
          <w:lang w:eastAsia="en-GB"/>
        </w:rPr>
        <w:t xml:space="preserve">Whilst the campaign is set to officially launch in 2021, we’re asking Hertfordshire’s parents and carers to help us understand what they know about child neglect and its affects to help us shape the strategy and our work with local professionals working with families. You can provide your feedback up until 12 February 2021 at: </w:t>
      </w:r>
      <w:hyperlink r:id="rId17" w:history="1">
        <w:r w:rsidRPr="00D721BC">
          <w:rPr>
            <w:rFonts w:eastAsiaTheme="minorHAnsi"/>
            <w:color w:val="0563C1" w:themeColor="hyperlink"/>
            <w:u w:val="single"/>
            <w:lang w:eastAsia="en-GB"/>
          </w:rPr>
          <w:t>https://bit.ly/HertsNSPCCsurvey</w:t>
        </w:r>
      </w:hyperlink>
      <w:r w:rsidRPr="00D721BC">
        <w:rPr>
          <w:rFonts w:eastAsiaTheme="minorHAnsi"/>
          <w:color w:val="000000"/>
          <w:lang w:eastAsia="en-GB"/>
        </w:rPr>
        <w:t xml:space="preserve"> </w:t>
      </w:r>
      <w:r w:rsidRPr="00D721BC">
        <w:rPr>
          <w:rFonts w:eastAsiaTheme="minorHAnsi"/>
          <w:color w:val="FF0000"/>
          <w:lang w:eastAsia="en-GB"/>
        </w:rPr>
        <w:t> </w:t>
      </w:r>
    </w:p>
    <w:p w14:paraId="0229C8D2" w14:textId="77777777" w:rsidR="00D721BC" w:rsidRPr="00D721BC" w:rsidRDefault="00D721BC" w:rsidP="00D721BC">
      <w:pPr>
        <w:spacing w:after="160" w:line="259" w:lineRule="auto"/>
        <w:textAlignment w:val="baseline"/>
        <w:rPr>
          <w:rFonts w:eastAsiaTheme="minorHAnsi"/>
          <w:lang w:eastAsia="en-GB"/>
        </w:rPr>
      </w:pPr>
      <w:r w:rsidRPr="00D721BC">
        <w:rPr>
          <w:rFonts w:eastAsiaTheme="minorHAnsi"/>
          <w:lang w:eastAsia="en-GB"/>
        </w:rPr>
        <w:t>About one third of calls made to the NSPCC Helpline are from people concerned a child might be experiencing neglect, which is when a young person’s basic needs are not being met. This includes the child not having warm, clean clothing; enough to eat or drink; receiving love and care; access to healthcare; and support with education. </w:t>
      </w:r>
    </w:p>
    <w:p w14:paraId="1809C5E8" w14:textId="77777777" w:rsidR="00D721BC" w:rsidRPr="00D721BC" w:rsidRDefault="00D721BC" w:rsidP="00D721BC">
      <w:pPr>
        <w:spacing w:after="160" w:line="259" w:lineRule="auto"/>
        <w:textAlignment w:val="baseline"/>
        <w:rPr>
          <w:rFonts w:eastAsiaTheme="minorHAnsi"/>
          <w:lang w:eastAsia="en-GB"/>
        </w:rPr>
      </w:pPr>
      <w:r w:rsidRPr="00D721BC">
        <w:rPr>
          <w:rFonts w:eastAsiaTheme="minorHAnsi"/>
          <w:lang w:eastAsia="en-GB"/>
        </w:rPr>
        <w:t>The campaign will run in three phases; the first phases will look to work with professionals, the second phase will target work with parents and carers and the third phase will be led by young people themselves.  </w:t>
      </w:r>
    </w:p>
    <w:p w14:paraId="193D16FF" w14:textId="70C109CF" w:rsidR="00D721BC" w:rsidRPr="00D721BC" w:rsidRDefault="00D721BC" w:rsidP="00D721BC">
      <w:pPr>
        <w:spacing w:after="160" w:line="259" w:lineRule="auto"/>
        <w:textAlignment w:val="baseline"/>
        <w:rPr>
          <w:rFonts w:eastAsiaTheme="minorHAnsi"/>
          <w:lang w:eastAsia="en-GB"/>
        </w:rPr>
      </w:pPr>
      <w:r w:rsidRPr="00D721BC">
        <w:rPr>
          <w:rFonts w:eastAsiaTheme="minorHAnsi"/>
          <w:lang w:eastAsia="en-GB"/>
        </w:rPr>
        <w:t xml:space="preserve">The survey link is: </w:t>
      </w:r>
      <w:hyperlink r:id="rId18" w:history="1">
        <w:r w:rsidRPr="00D721BC">
          <w:rPr>
            <w:rFonts w:eastAsiaTheme="minorHAnsi"/>
            <w:color w:val="0563C1" w:themeColor="hyperlink"/>
            <w:u w:val="single"/>
          </w:rPr>
          <w:t>https://www.surveymonkey.co.uk/r/DZYWMGQ</w:t>
        </w:r>
      </w:hyperlink>
      <w:r w:rsidRPr="00D721BC">
        <w:rPr>
          <w:rFonts w:eastAsiaTheme="minorHAnsi"/>
          <w:lang w:eastAsia="en-GB"/>
        </w:rPr>
        <w:t>    </w:t>
      </w:r>
    </w:p>
    <w:p w14:paraId="57A80136" w14:textId="77777777" w:rsidR="00D721BC" w:rsidRPr="00D721BC" w:rsidRDefault="00D721BC" w:rsidP="00D721BC">
      <w:pPr>
        <w:rPr>
          <w:rFonts w:eastAsiaTheme="minorHAnsi"/>
          <w:lang w:eastAsia="en-GB"/>
        </w:rPr>
      </w:pPr>
    </w:p>
    <w:p w14:paraId="634366E2" w14:textId="77777777" w:rsidR="00D721BC" w:rsidRPr="00D721BC" w:rsidRDefault="00D721BC" w:rsidP="00D721BC">
      <w:pPr>
        <w:rPr>
          <w:rFonts w:eastAsiaTheme="minorHAnsi"/>
          <w:b/>
          <w:bCs/>
          <w:lang w:eastAsia="en-GB"/>
        </w:rPr>
      </w:pPr>
      <w:r w:rsidRPr="00D721BC">
        <w:rPr>
          <w:rFonts w:eastAsiaTheme="minorHAnsi"/>
          <w:b/>
          <w:bCs/>
          <w:lang w:eastAsia="en-GB"/>
        </w:rPr>
        <w:t xml:space="preserve">New Consultation on Waste Local Plan. </w:t>
      </w:r>
    </w:p>
    <w:p w14:paraId="2BCEC604" w14:textId="77777777" w:rsidR="00D721BC" w:rsidRPr="00D721BC" w:rsidRDefault="00D721BC" w:rsidP="00D721BC">
      <w:pPr>
        <w:rPr>
          <w:rFonts w:eastAsiaTheme="minorHAnsi"/>
        </w:rPr>
      </w:pPr>
      <w:r w:rsidRPr="00D721BC">
        <w:rPr>
          <w:rFonts w:eastAsiaTheme="minorHAnsi"/>
        </w:rPr>
        <w:t xml:space="preserve">The consultation runs from </w:t>
      </w:r>
      <w:r w:rsidRPr="00D721BC">
        <w:rPr>
          <w:rFonts w:eastAsiaTheme="minorHAnsi"/>
          <w:b/>
          <w:bCs/>
        </w:rPr>
        <w:t>9am Monday 11 January 2021</w:t>
      </w:r>
      <w:r w:rsidRPr="00D721BC">
        <w:rPr>
          <w:rFonts w:eastAsiaTheme="minorHAnsi"/>
        </w:rPr>
        <w:t xml:space="preserve"> and closes </w:t>
      </w:r>
      <w:r w:rsidRPr="00D721BC">
        <w:rPr>
          <w:rFonts w:eastAsiaTheme="minorHAnsi"/>
          <w:b/>
          <w:bCs/>
        </w:rPr>
        <w:t>5pm Friday 19 March 2021</w:t>
      </w:r>
      <w:r w:rsidRPr="00D721BC">
        <w:rPr>
          <w:rFonts w:eastAsiaTheme="minorHAnsi"/>
        </w:rPr>
        <w:t>.</w:t>
      </w:r>
    </w:p>
    <w:p w14:paraId="368F6018" w14:textId="77777777" w:rsidR="00D721BC" w:rsidRPr="00D721BC" w:rsidRDefault="00D721BC" w:rsidP="00D721BC">
      <w:pPr>
        <w:rPr>
          <w:rFonts w:eastAsiaTheme="minorHAnsi"/>
          <w:b/>
          <w:bCs/>
          <w:lang w:eastAsia="en-GB"/>
        </w:rPr>
      </w:pPr>
    </w:p>
    <w:p w14:paraId="35664DFD" w14:textId="77777777" w:rsidR="00D721BC" w:rsidRPr="00D721BC" w:rsidRDefault="00D721BC" w:rsidP="00D721BC">
      <w:pPr>
        <w:rPr>
          <w:rFonts w:eastAsiaTheme="minorHAnsi"/>
          <w:lang w:eastAsia="en-GB"/>
        </w:rPr>
      </w:pPr>
      <w:r w:rsidRPr="00D721BC">
        <w:rPr>
          <w:rFonts w:eastAsiaTheme="minorHAnsi"/>
          <w:lang w:eastAsia="en-GB"/>
        </w:rPr>
        <w:t xml:space="preserve">The consultation covers the Draft version of the new Waste Local Plan (the Plan) we are preparing which will replace the current adopted Waste Core Strategy and Development Management Policies Development Plan Document (DPD) (November 2012), the Waste Site Allocations DPD (July 2014) and the Employment Land Areas of Search Supplementary Planning Document (SPD) (November 2015). The new Plan sets the vision, objectives and spatial strategy for waste planning in Hertfordshire up to 2036. </w:t>
      </w:r>
    </w:p>
    <w:p w14:paraId="30CAB183" w14:textId="77777777" w:rsidR="00D721BC" w:rsidRPr="00D721BC" w:rsidRDefault="00D721BC" w:rsidP="00D721BC">
      <w:pPr>
        <w:rPr>
          <w:rFonts w:eastAsiaTheme="minorHAnsi"/>
          <w:lang w:eastAsia="en-GB"/>
        </w:rPr>
      </w:pPr>
      <w:r w:rsidRPr="00D721BC">
        <w:rPr>
          <w:rFonts w:eastAsiaTheme="minorHAnsi"/>
          <w:lang w:eastAsia="en-GB"/>
        </w:rPr>
        <w:t> </w:t>
      </w:r>
    </w:p>
    <w:p w14:paraId="6B08B6D2" w14:textId="77777777" w:rsidR="00D721BC" w:rsidRPr="00D721BC" w:rsidRDefault="00D721BC" w:rsidP="00D721BC">
      <w:pPr>
        <w:rPr>
          <w:rFonts w:eastAsiaTheme="minorHAnsi"/>
          <w:lang w:eastAsia="en-GB"/>
        </w:rPr>
      </w:pPr>
      <w:r w:rsidRPr="00D721BC">
        <w:rPr>
          <w:rFonts w:eastAsiaTheme="minorHAnsi"/>
          <w:lang w:eastAsia="en-GB"/>
        </w:rPr>
        <w:t>We have also prepared a draft of our new Waste Facilities Design Guide SPD, which will provide guidance on the design of waste management facilities and assist in meeting the requirements set out in Policy 15 of the Draft Plan.</w:t>
      </w:r>
    </w:p>
    <w:p w14:paraId="485A7406" w14:textId="77777777" w:rsidR="00D721BC" w:rsidRPr="00D721BC" w:rsidRDefault="00D721BC" w:rsidP="00D721BC">
      <w:pPr>
        <w:rPr>
          <w:rFonts w:eastAsiaTheme="minorHAnsi"/>
          <w:lang w:eastAsia="en-GB"/>
        </w:rPr>
      </w:pPr>
      <w:r w:rsidRPr="00D721BC">
        <w:rPr>
          <w:rFonts w:eastAsiaTheme="minorHAnsi"/>
          <w:lang w:eastAsia="en-GB"/>
        </w:rPr>
        <w:t> </w:t>
      </w:r>
    </w:p>
    <w:p w14:paraId="1D8E55F9" w14:textId="7145B01C" w:rsidR="00D721BC" w:rsidRPr="00D721BC" w:rsidRDefault="00D721BC" w:rsidP="00D721BC">
      <w:pPr>
        <w:spacing w:after="160" w:line="259" w:lineRule="auto"/>
        <w:rPr>
          <w:rFonts w:eastAsiaTheme="minorHAnsi"/>
        </w:rPr>
      </w:pPr>
      <w:r w:rsidRPr="00D721BC">
        <w:rPr>
          <w:rFonts w:eastAsiaTheme="minorHAnsi"/>
        </w:rPr>
        <w:t xml:space="preserve">The Plan and supporting documents will be available to view online at </w:t>
      </w:r>
      <w:hyperlink r:id="rId19" w:history="1">
        <w:r w:rsidRPr="00D721BC">
          <w:rPr>
            <w:rFonts w:eastAsiaTheme="minorHAnsi"/>
            <w:color w:val="0563C1" w:themeColor="hyperlink"/>
            <w:u w:val="single"/>
          </w:rPr>
          <w:t>hertfordshire.gov.uk/wlp</w:t>
        </w:r>
      </w:hyperlink>
      <w:r w:rsidRPr="00D721BC">
        <w:rPr>
          <w:rFonts w:eastAsiaTheme="minorHAnsi"/>
        </w:rPr>
        <w:t xml:space="preserve"> and we are welcoming comments from interested parties.    </w:t>
      </w:r>
    </w:p>
    <w:p w14:paraId="7884E8AD" w14:textId="77777777" w:rsidR="00D721BC" w:rsidRPr="00D721BC" w:rsidRDefault="00D721BC" w:rsidP="00D721BC">
      <w:pPr>
        <w:rPr>
          <w:b/>
          <w:bCs/>
          <w:lang w:eastAsia="en-GB"/>
        </w:rPr>
      </w:pPr>
    </w:p>
    <w:p w14:paraId="1DDF3008" w14:textId="77777777" w:rsidR="00D721BC" w:rsidRPr="00D721BC" w:rsidRDefault="00D721BC" w:rsidP="00D721BC">
      <w:pPr>
        <w:rPr>
          <w:lang w:eastAsia="en-GB"/>
        </w:rPr>
      </w:pPr>
      <w:r w:rsidRPr="00D721BC">
        <w:rPr>
          <w:b/>
          <w:bCs/>
          <w:lang w:eastAsia="en-GB"/>
        </w:rPr>
        <w:t>Hertfordshire schools come top of the class in national performance tables</w:t>
      </w:r>
    </w:p>
    <w:p w14:paraId="16426E10" w14:textId="77777777" w:rsidR="00D721BC" w:rsidRPr="00D721BC" w:rsidRDefault="00D721BC" w:rsidP="00D721BC">
      <w:pPr>
        <w:spacing w:before="100" w:beforeAutospacing="1" w:after="100" w:afterAutospacing="1"/>
        <w:rPr>
          <w:lang w:eastAsia="en-GB"/>
        </w:rPr>
      </w:pPr>
      <w:r w:rsidRPr="00D721BC">
        <w:rPr>
          <w:lang w:eastAsia="en-GB"/>
        </w:rPr>
        <w:t>The Sunday Times singled out the nation’s top 500 secondary schools in its recently published 2020 guide and 25 Hertfordshire schools were included, an impressive five per cent of the UK total. The schools were ranked by performance according to the results of their A’Level and GCSE examinations taken in the summer of 2019.</w:t>
      </w:r>
    </w:p>
    <w:p w14:paraId="0D851669" w14:textId="77777777" w:rsidR="00D721BC" w:rsidRPr="00D721BC" w:rsidRDefault="00D721BC" w:rsidP="00D721BC">
      <w:pPr>
        <w:spacing w:before="100" w:beforeAutospacing="1" w:after="100" w:afterAutospacing="1"/>
        <w:rPr>
          <w:lang w:eastAsia="en-GB"/>
        </w:rPr>
      </w:pPr>
      <w:r w:rsidRPr="00D721BC">
        <w:rPr>
          <w:lang w:eastAsia="en-GB"/>
        </w:rPr>
        <w:t>The 25 Hertfordshire schools ranked within the top 500 state secondary schools are (position in brackets):</w:t>
      </w:r>
    </w:p>
    <w:p w14:paraId="45B96F45" w14:textId="77777777" w:rsidR="00D721BC" w:rsidRPr="00D721BC" w:rsidRDefault="00D721BC" w:rsidP="00BC03C4">
      <w:pPr>
        <w:numPr>
          <w:ilvl w:val="0"/>
          <w:numId w:val="15"/>
        </w:numPr>
        <w:spacing w:before="100" w:beforeAutospacing="1" w:after="100" w:afterAutospacing="1" w:line="259" w:lineRule="auto"/>
        <w:rPr>
          <w:rFonts w:eastAsiaTheme="minorHAnsi"/>
          <w:color w:val="000000"/>
        </w:rPr>
      </w:pPr>
      <w:r w:rsidRPr="00D721BC">
        <w:rPr>
          <w:rFonts w:eastAsiaTheme="minorHAnsi"/>
          <w:color w:val="000000"/>
        </w:rPr>
        <w:lastRenderedPageBreak/>
        <w:t>Dame Alice Owen’s School, Potters Bar (33)</w:t>
      </w:r>
    </w:p>
    <w:p w14:paraId="75EE7B96" w14:textId="77777777" w:rsidR="00D721BC" w:rsidRPr="00D721BC" w:rsidRDefault="00D721BC" w:rsidP="00BC03C4">
      <w:pPr>
        <w:numPr>
          <w:ilvl w:val="0"/>
          <w:numId w:val="15"/>
        </w:numPr>
        <w:spacing w:before="100" w:beforeAutospacing="1" w:after="100" w:afterAutospacing="1" w:line="259" w:lineRule="auto"/>
        <w:rPr>
          <w:rFonts w:eastAsiaTheme="minorHAnsi"/>
          <w:color w:val="FF0000"/>
        </w:rPr>
      </w:pPr>
      <w:r w:rsidRPr="00D721BC">
        <w:rPr>
          <w:rFonts w:eastAsiaTheme="minorHAnsi"/>
          <w:color w:val="FF0000"/>
        </w:rPr>
        <w:t>Hockerill Anglo-European College, Bishop’s Stortford (41=)</w:t>
      </w:r>
    </w:p>
    <w:p w14:paraId="59081B4F" w14:textId="77777777" w:rsidR="00D721BC" w:rsidRPr="00D721BC" w:rsidRDefault="00D721BC" w:rsidP="00BC03C4">
      <w:pPr>
        <w:numPr>
          <w:ilvl w:val="0"/>
          <w:numId w:val="15"/>
        </w:numPr>
        <w:spacing w:before="100" w:beforeAutospacing="1" w:after="100" w:afterAutospacing="1" w:line="259" w:lineRule="auto"/>
        <w:rPr>
          <w:rFonts w:eastAsiaTheme="minorHAnsi"/>
          <w:color w:val="000000"/>
        </w:rPr>
      </w:pPr>
      <w:r w:rsidRPr="00D721BC">
        <w:rPr>
          <w:rFonts w:eastAsiaTheme="minorHAnsi"/>
          <w:color w:val="000000"/>
        </w:rPr>
        <w:t>Watford Grammar School for Girls, Watford (73)</w:t>
      </w:r>
    </w:p>
    <w:p w14:paraId="270C7C3E" w14:textId="77777777" w:rsidR="00D721BC" w:rsidRPr="00D721BC" w:rsidRDefault="00D721BC" w:rsidP="00BC03C4">
      <w:pPr>
        <w:numPr>
          <w:ilvl w:val="0"/>
          <w:numId w:val="15"/>
        </w:numPr>
        <w:spacing w:before="100" w:beforeAutospacing="1" w:after="100" w:afterAutospacing="1" w:line="259" w:lineRule="auto"/>
        <w:rPr>
          <w:rFonts w:eastAsiaTheme="minorHAnsi"/>
          <w:color w:val="000000"/>
        </w:rPr>
      </w:pPr>
      <w:r w:rsidRPr="00D721BC">
        <w:rPr>
          <w:rFonts w:eastAsiaTheme="minorHAnsi"/>
          <w:color w:val="000000"/>
        </w:rPr>
        <w:t>Watford Grammar School for Boys, Watford (119)</w:t>
      </w:r>
    </w:p>
    <w:p w14:paraId="2507287F" w14:textId="77777777" w:rsidR="00D721BC" w:rsidRPr="00D721BC" w:rsidRDefault="00D721BC" w:rsidP="00BC03C4">
      <w:pPr>
        <w:numPr>
          <w:ilvl w:val="0"/>
          <w:numId w:val="15"/>
        </w:numPr>
        <w:spacing w:before="100" w:beforeAutospacing="1" w:after="100" w:afterAutospacing="1" w:line="259" w:lineRule="auto"/>
        <w:rPr>
          <w:rFonts w:eastAsiaTheme="minorHAnsi"/>
          <w:color w:val="000000"/>
        </w:rPr>
      </w:pPr>
      <w:r w:rsidRPr="00D721BC">
        <w:rPr>
          <w:rFonts w:eastAsiaTheme="minorHAnsi"/>
          <w:color w:val="000000"/>
        </w:rPr>
        <w:t>St George’s School, Harpenden (139)</w:t>
      </w:r>
    </w:p>
    <w:p w14:paraId="1EA95F0A" w14:textId="77777777" w:rsidR="00D721BC" w:rsidRPr="00D721BC" w:rsidRDefault="00D721BC" w:rsidP="00BC03C4">
      <w:pPr>
        <w:numPr>
          <w:ilvl w:val="0"/>
          <w:numId w:val="15"/>
        </w:numPr>
        <w:spacing w:before="100" w:beforeAutospacing="1" w:after="100" w:afterAutospacing="1" w:line="259" w:lineRule="auto"/>
        <w:rPr>
          <w:rFonts w:eastAsiaTheme="minorHAnsi"/>
          <w:color w:val="FF0000"/>
        </w:rPr>
      </w:pPr>
      <w:r w:rsidRPr="00D721BC">
        <w:rPr>
          <w:rFonts w:eastAsiaTheme="minorHAnsi"/>
          <w:color w:val="FF0000"/>
        </w:rPr>
        <w:t>The Herts and Essex High School, Bishop’s Stortford (153)</w:t>
      </w:r>
    </w:p>
    <w:p w14:paraId="62AFC05F" w14:textId="77777777" w:rsidR="00D721BC" w:rsidRPr="00D721BC" w:rsidRDefault="00D721BC" w:rsidP="00BC03C4">
      <w:pPr>
        <w:numPr>
          <w:ilvl w:val="0"/>
          <w:numId w:val="15"/>
        </w:numPr>
        <w:spacing w:before="100" w:beforeAutospacing="1" w:after="100" w:afterAutospacing="1" w:line="259" w:lineRule="auto"/>
        <w:rPr>
          <w:rFonts w:eastAsiaTheme="minorHAnsi"/>
          <w:color w:val="000000"/>
        </w:rPr>
      </w:pPr>
      <w:r w:rsidRPr="00D721BC">
        <w:rPr>
          <w:rFonts w:eastAsiaTheme="minorHAnsi"/>
          <w:color w:val="000000"/>
        </w:rPr>
        <w:t>Beaumont School, St Albans (170)</w:t>
      </w:r>
    </w:p>
    <w:p w14:paraId="0B73F021" w14:textId="77777777" w:rsidR="00D721BC" w:rsidRPr="00D721BC" w:rsidRDefault="00D721BC" w:rsidP="00BC03C4">
      <w:pPr>
        <w:numPr>
          <w:ilvl w:val="0"/>
          <w:numId w:val="15"/>
        </w:numPr>
        <w:spacing w:before="100" w:beforeAutospacing="1" w:after="100" w:afterAutospacing="1" w:line="259" w:lineRule="auto"/>
        <w:rPr>
          <w:rFonts w:eastAsiaTheme="minorHAnsi"/>
          <w:color w:val="000000"/>
        </w:rPr>
      </w:pPr>
      <w:r w:rsidRPr="00D721BC">
        <w:rPr>
          <w:rFonts w:eastAsiaTheme="minorHAnsi"/>
          <w:color w:val="000000"/>
        </w:rPr>
        <w:t>Sandringham School, St Albans (171)</w:t>
      </w:r>
    </w:p>
    <w:p w14:paraId="79CFDFE0" w14:textId="77777777" w:rsidR="00D721BC" w:rsidRPr="00D721BC" w:rsidRDefault="00D721BC" w:rsidP="00BC03C4">
      <w:pPr>
        <w:numPr>
          <w:ilvl w:val="0"/>
          <w:numId w:val="15"/>
        </w:numPr>
        <w:spacing w:before="100" w:beforeAutospacing="1" w:after="100" w:afterAutospacing="1" w:line="259" w:lineRule="auto"/>
        <w:rPr>
          <w:rFonts w:eastAsiaTheme="minorHAnsi"/>
          <w:color w:val="000000"/>
        </w:rPr>
      </w:pPr>
      <w:r w:rsidRPr="00D721BC">
        <w:rPr>
          <w:rFonts w:eastAsiaTheme="minorHAnsi"/>
          <w:color w:val="000000"/>
        </w:rPr>
        <w:t>St Albans Girls’ School, St Albans (172)</w:t>
      </w:r>
    </w:p>
    <w:p w14:paraId="36CC95ED" w14:textId="77777777" w:rsidR="00D721BC" w:rsidRPr="00D721BC" w:rsidRDefault="00D721BC" w:rsidP="00BC03C4">
      <w:pPr>
        <w:numPr>
          <w:ilvl w:val="0"/>
          <w:numId w:val="15"/>
        </w:numPr>
        <w:spacing w:before="100" w:beforeAutospacing="1" w:after="100" w:afterAutospacing="1" w:line="259" w:lineRule="auto"/>
        <w:rPr>
          <w:rFonts w:eastAsiaTheme="minorHAnsi"/>
          <w:color w:val="000000"/>
        </w:rPr>
      </w:pPr>
      <w:r w:rsidRPr="00D721BC">
        <w:rPr>
          <w:rFonts w:eastAsiaTheme="minorHAnsi"/>
          <w:color w:val="000000"/>
        </w:rPr>
        <w:t>The Broxbourne School, Broxbourne (235)</w:t>
      </w:r>
    </w:p>
    <w:p w14:paraId="61A0812F" w14:textId="77777777" w:rsidR="00D721BC" w:rsidRPr="00D721BC" w:rsidRDefault="00D721BC" w:rsidP="00BC03C4">
      <w:pPr>
        <w:numPr>
          <w:ilvl w:val="0"/>
          <w:numId w:val="15"/>
        </w:numPr>
        <w:spacing w:before="100" w:beforeAutospacing="1" w:after="100" w:afterAutospacing="1" w:line="259" w:lineRule="auto"/>
        <w:rPr>
          <w:rFonts w:eastAsiaTheme="minorHAnsi"/>
          <w:color w:val="000000"/>
        </w:rPr>
      </w:pPr>
      <w:r w:rsidRPr="00D721BC">
        <w:rPr>
          <w:rFonts w:eastAsiaTheme="minorHAnsi"/>
          <w:color w:val="000000"/>
        </w:rPr>
        <w:t>Hitchin Girls’ School, Hitchin (238)</w:t>
      </w:r>
    </w:p>
    <w:p w14:paraId="6588CAFA" w14:textId="77777777" w:rsidR="00D721BC" w:rsidRPr="00D721BC" w:rsidRDefault="00D721BC" w:rsidP="00BC03C4">
      <w:pPr>
        <w:numPr>
          <w:ilvl w:val="0"/>
          <w:numId w:val="15"/>
        </w:numPr>
        <w:spacing w:before="100" w:beforeAutospacing="1" w:after="100" w:afterAutospacing="1" w:line="259" w:lineRule="auto"/>
        <w:rPr>
          <w:rFonts w:eastAsiaTheme="minorHAnsi"/>
          <w:color w:val="FF0000"/>
        </w:rPr>
      </w:pPr>
      <w:r w:rsidRPr="00D721BC">
        <w:rPr>
          <w:rFonts w:eastAsiaTheme="minorHAnsi"/>
          <w:color w:val="FF0000"/>
        </w:rPr>
        <w:t>Presdales, Ware (259)</w:t>
      </w:r>
    </w:p>
    <w:p w14:paraId="4BDFD008" w14:textId="77777777" w:rsidR="00D721BC" w:rsidRPr="00D721BC" w:rsidRDefault="00D721BC" w:rsidP="00BC03C4">
      <w:pPr>
        <w:numPr>
          <w:ilvl w:val="0"/>
          <w:numId w:val="15"/>
        </w:numPr>
        <w:spacing w:before="100" w:beforeAutospacing="1" w:after="100" w:afterAutospacing="1" w:line="259" w:lineRule="auto"/>
        <w:rPr>
          <w:rFonts w:eastAsiaTheme="minorHAnsi"/>
          <w:color w:val="000000"/>
        </w:rPr>
      </w:pPr>
      <w:r w:rsidRPr="00D721BC">
        <w:rPr>
          <w:rFonts w:eastAsiaTheme="minorHAnsi"/>
          <w:color w:val="000000"/>
        </w:rPr>
        <w:t>Roundwood Park School, Harpenden (276)</w:t>
      </w:r>
    </w:p>
    <w:p w14:paraId="643C9C5E" w14:textId="77777777" w:rsidR="00D721BC" w:rsidRPr="00D721BC" w:rsidRDefault="00D721BC" w:rsidP="00BC03C4">
      <w:pPr>
        <w:numPr>
          <w:ilvl w:val="0"/>
          <w:numId w:val="15"/>
        </w:numPr>
        <w:spacing w:before="100" w:beforeAutospacing="1" w:after="100" w:afterAutospacing="1" w:line="259" w:lineRule="auto"/>
        <w:rPr>
          <w:rFonts w:eastAsiaTheme="minorHAnsi"/>
          <w:color w:val="FF0000"/>
        </w:rPr>
      </w:pPr>
      <w:r w:rsidRPr="00D721BC">
        <w:rPr>
          <w:rFonts w:eastAsiaTheme="minorHAnsi"/>
          <w:color w:val="FF0000"/>
        </w:rPr>
        <w:t>The Bishop’s Stortford High School, Bishop’s Stortford (321)</w:t>
      </w:r>
    </w:p>
    <w:p w14:paraId="0447BDB6" w14:textId="77777777" w:rsidR="00D721BC" w:rsidRPr="00D721BC" w:rsidRDefault="00D721BC" w:rsidP="00BC03C4">
      <w:pPr>
        <w:numPr>
          <w:ilvl w:val="0"/>
          <w:numId w:val="15"/>
        </w:numPr>
        <w:spacing w:before="100" w:beforeAutospacing="1" w:after="100" w:afterAutospacing="1" w:line="259" w:lineRule="auto"/>
        <w:rPr>
          <w:rFonts w:eastAsiaTheme="minorHAnsi"/>
          <w:color w:val="000000"/>
        </w:rPr>
      </w:pPr>
      <w:r w:rsidRPr="00D721BC">
        <w:rPr>
          <w:rFonts w:eastAsiaTheme="minorHAnsi"/>
          <w:color w:val="000000"/>
        </w:rPr>
        <w:t>The John Henry Newman RC School, Stevenage (326)</w:t>
      </w:r>
    </w:p>
    <w:p w14:paraId="4F459062" w14:textId="77777777" w:rsidR="00D721BC" w:rsidRPr="00D721BC" w:rsidRDefault="00D721BC" w:rsidP="00BC03C4">
      <w:pPr>
        <w:numPr>
          <w:ilvl w:val="0"/>
          <w:numId w:val="15"/>
        </w:numPr>
        <w:spacing w:before="100" w:beforeAutospacing="1" w:after="100" w:afterAutospacing="1" w:line="259" w:lineRule="auto"/>
        <w:rPr>
          <w:rFonts w:eastAsiaTheme="minorHAnsi"/>
          <w:color w:val="000000"/>
        </w:rPr>
      </w:pPr>
      <w:r w:rsidRPr="00D721BC">
        <w:rPr>
          <w:rFonts w:eastAsiaTheme="minorHAnsi"/>
          <w:color w:val="000000"/>
        </w:rPr>
        <w:t>Rickmansworth School, Rickmansworth (336=)</w:t>
      </w:r>
    </w:p>
    <w:p w14:paraId="3AC0F251" w14:textId="77777777" w:rsidR="00D721BC" w:rsidRPr="00D721BC" w:rsidRDefault="00D721BC" w:rsidP="00BC03C4">
      <w:pPr>
        <w:numPr>
          <w:ilvl w:val="0"/>
          <w:numId w:val="15"/>
        </w:numPr>
        <w:spacing w:before="100" w:beforeAutospacing="1" w:after="100" w:afterAutospacing="1" w:line="259" w:lineRule="auto"/>
        <w:rPr>
          <w:rFonts w:eastAsiaTheme="minorHAnsi"/>
          <w:color w:val="000000"/>
        </w:rPr>
      </w:pPr>
      <w:r w:rsidRPr="00D721BC">
        <w:rPr>
          <w:rFonts w:eastAsiaTheme="minorHAnsi"/>
          <w:color w:val="000000"/>
        </w:rPr>
        <w:t>Queen’s School, Bushey (339)</w:t>
      </w:r>
    </w:p>
    <w:p w14:paraId="171CEACA" w14:textId="77777777" w:rsidR="00D721BC" w:rsidRPr="00D721BC" w:rsidRDefault="00D721BC" w:rsidP="00BC03C4">
      <w:pPr>
        <w:numPr>
          <w:ilvl w:val="0"/>
          <w:numId w:val="15"/>
        </w:numPr>
        <w:spacing w:before="100" w:beforeAutospacing="1" w:after="100" w:afterAutospacing="1" w:line="259" w:lineRule="auto"/>
        <w:rPr>
          <w:rFonts w:eastAsiaTheme="minorHAnsi"/>
          <w:color w:val="000000"/>
        </w:rPr>
      </w:pPr>
      <w:r w:rsidRPr="00D721BC">
        <w:rPr>
          <w:rFonts w:eastAsiaTheme="minorHAnsi"/>
          <w:color w:val="000000"/>
        </w:rPr>
        <w:t>The Hemel Hempstead School, Hemel Hempstead (351=)</w:t>
      </w:r>
    </w:p>
    <w:p w14:paraId="4B68074C" w14:textId="77777777" w:rsidR="00D721BC" w:rsidRPr="00D721BC" w:rsidRDefault="00D721BC" w:rsidP="00BC03C4">
      <w:pPr>
        <w:numPr>
          <w:ilvl w:val="0"/>
          <w:numId w:val="15"/>
        </w:numPr>
        <w:spacing w:before="100" w:beforeAutospacing="1" w:after="100" w:afterAutospacing="1" w:line="259" w:lineRule="auto"/>
        <w:rPr>
          <w:rFonts w:eastAsiaTheme="minorHAnsi"/>
          <w:color w:val="000000"/>
        </w:rPr>
      </w:pPr>
      <w:r w:rsidRPr="00D721BC">
        <w:rPr>
          <w:rFonts w:eastAsiaTheme="minorHAnsi"/>
          <w:color w:val="000000"/>
        </w:rPr>
        <w:t>Loreto College, St Albans (389)</w:t>
      </w:r>
    </w:p>
    <w:p w14:paraId="70ECC61F" w14:textId="77777777" w:rsidR="00D721BC" w:rsidRPr="00D721BC" w:rsidRDefault="00D721BC" w:rsidP="00BC03C4">
      <w:pPr>
        <w:numPr>
          <w:ilvl w:val="0"/>
          <w:numId w:val="15"/>
        </w:numPr>
        <w:spacing w:before="100" w:beforeAutospacing="1" w:after="100" w:afterAutospacing="1" w:line="259" w:lineRule="auto"/>
        <w:rPr>
          <w:rFonts w:eastAsiaTheme="minorHAnsi"/>
          <w:color w:val="000000"/>
        </w:rPr>
      </w:pPr>
      <w:r w:rsidRPr="00D721BC">
        <w:rPr>
          <w:rFonts w:eastAsiaTheme="minorHAnsi"/>
          <w:color w:val="000000"/>
        </w:rPr>
        <w:t>St Joan of Arc RC School, Rickmansworth (417)</w:t>
      </w:r>
    </w:p>
    <w:p w14:paraId="46799975" w14:textId="77777777" w:rsidR="00D721BC" w:rsidRPr="00D721BC" w:rsidRDefault="00D721BC" w:rsidP="00BC03C4">
      <w:pPr>
        <w:numPr>
          <w:ilvl w:val="0"/>
          <w:numId w:val="15"/>
        </w:numPr>
        <w:spacing w:before="100" w:beforeAutospacing="1" w:after="100" w:afterAutospacing="1" w:line="259" w:lineRule="auto"/>
        <w:rPr>
          <w:rFonts w:eastAsiaTheme="minorHAnsi"/>
          <w:color w:val="FF0000"/>
        </w:rPr>
      </w:pPr>
      <w:r w:rsidRPr="00D721BC">
        <w:rPr>
          <w:rFonts w:eastAsiaTheme="minorHAnsi"/>
          <w:color w:val="FF0000"/>
        </w:rPr>
        <w:t>Richard Hale School, Hertford (457)</w:t>
      </w:r>
    </w:p>
    <w:p w14:paraId="420103A2" w14:textId="77777777" w:rsidR="00D721BC" w:rsidRPr="00D721BC" w:rsidRDefault="00D721BC" w:rsidP="00BC03C4">
      <w:pPr>
        <w:numPr>
          <w:ilvl w:val="0"/>
          <w:numId w:val="15"/>
        </w:numPr>
        <w:spacing w:before="100" w:beforeAutospacing="1" w:after="100" w:afterAutospacing="1" w:line="259" w:lineRule="auto"/>
        <w:rPr>
          <w:rFonts w:eastAsiaTheme="minorHAnsi"/>
          <w:color w:val="000000"/>
        </w:rPr>
      </w:pPr>
      <w:r w:rsidRPr="00D721BC">
        <w:rPr>
          <w:rFonts w:eastAsiaTheme="minorHAnsi"/>
          <w:color w:val="000000"/>
        </w:rPr>
        <w:t>The Highfield School, Letchworth Garden City (459)</w:t>
      </w:r>
    </w:p>
    <w:p w14:paraId="3BF5276F" w14:textId="77777777" w:rsidR="00D721BC" w:rsidRPr="00D721BC" w:rsidRDefault="00D721BC" w:rsidP="00BC03C4">
      <w:pPr>
        <w:numPr>
          <w:ilvl w:val="0"/>
          <w:numId w:val="15"/>
        </w:numPr>
        <w:spacing w:before="100" w:beforeAutospacing="1" w:after="100" w:afterAutospacing="1" w:line="259" w:lineRule="auto"/>
        <w:rPr>
          <w:rFonts w:eastAsiaTheme="minorHAnsi"/>
          <w:color w:val="000000"/>
        </w:rPr>
      </w:pPr>
      <w:r w:rsidRPr="00D721BC">
        <w:rPr>
          <w:rFonts w:eastAsiaTheme="minorHAnsi"/>
          <w:color w:val="000000"/>
        </w:rPr>
        <w:t>Stanborough School, Welwyn Garden City (480)</w:t>
      </w:r>
    </w:p>
    <w:p w14:paraId="46F68F09" w14:textId="77777777" w:rsidR="00D721BC" w:rsidRPr="00D721BC" w:rsidRDefault="00D721BC" w:rsidP="00BC03C4">
      <w:pPr>
        <w:numPr>
          <w:ilvl w:val="0"/>
          <w:numId w:val="15"/>
        </w:numPr>
        <w:spacing w:before="100" w:beforeAutospacing="1" w:after="100" w:afterAutospacing="1" w:line="259" w:lineRule="auto"/>
        <w:rPr>
          <w:rFonts w:eastAsiaTheme="minorHAnsi"/>
          <w:color w:val="000000"/>
        </w:rPr>
      </w:pPr>
      <w:r w:rsidRPr="00D721BC">
        <w:rPr>
          <w:rFonts w:eastAsiaTheme="minorHAnsi"/>
          <w:color w:val="000000"/>
        </w:rPr>
        <w:t>The Priory School, Hitchin (490)</w:t>
      </w:r>
    </w:p>
    <w:p w14:paraId="7BDA3192" w14:textId="77777777" w:rsidR="00D721BC" w:rsidRPr="00D721BC" w:rsidRDefault="00D721BC" w:rsidP="00BC03C4">
      <w:pPr>
        <w:numPr>
          <w:ilvl w:val="0"/>
          <w:numId w:val="15"/>
        </w:numPr>
        <w:spacing w:before="100" w:beforeAutospacing="1" w:after="100" w:afterAutospacing="1" w:line="259" w:lineRule="auto"/>
        <w:rPr>
          <w:rFonts w:eastAsiaTheme="minorHAnsi"/>
          <w:color w:val="000000"/>
        </w:rPr>
      </w:pPr>
      <w:r w:rsidRPr="00D721BC">
        <w:rPr>
          <w:rFonts w:eastAsiaTheme="minorHAnsi"/>
          <w:color w:val="FF0000"/>
        </w:rPr>
        <w:t>The Leventhorpe School, Sawbridgeworth (495</w:t>
      </w:r>
      <w:r w:rsidRPr="00D721BC">
        <w:rPr>
          <w:rFonts w:eastAsiaTheme="minorHAnsi"/>
          <w:color w:val="000000"/>
        </w:rPr>
        <w:t>)</w:t>
      </w:r>
    </w:p>
    <w:p w14:paraId="7CAC9E0E" w14:textId="77777777" w:rsidR="00D721BC" w:rsidRPr="00D721BC" w:rsidRDefault="00D721BC" w:rsidP="00D721BC">
      <w:pPr>
        <w:spacing w:before="100" w:beforeAutospacing="1" w:after="100" w:afterAutospacing="1"/>
        <w:rPr>
          <w:lang w:eastAsia="en-GB"/>
        </w:rPr>
      </w:pPr>
      <w:r w:rsidRPr="00D721BC">
        <w:rPr>
          <w:lang w:eastAsia="en-GB"/>
        </w:rPr>
        <w:t>The results were published in the 28th edition of The Sunday Times Schools Guide, identifying the 2,000 highest-achieving state and independent schools in the UK, ranked by their most recent examination results.</w:t>
      </w:r>
    </w:p>
    <w:p w14:paraId="05386E35" w14:textId="77777777" w:rsidR="00D721BC" w:rsidRPr="00D721BC" w:rsidRDefault="00D721BC" w:rsidP="00D721BC">
      <w:pPr>
        <w:spacing w:before="100" w:beforeAutospacing="1" w:after="100" w:afterAutospacing="1"/>
        <w:rPr>
          <w:lang w:eastAsia="en-GB"/>
        </w:rPr>
      </w:pPr>
      <w:r w:rsidRPr="00D721BC">
        <w:rPr>
          <w:lang w:eastAsia="en-GB"/>
        </w:rPr>
        <w:t xml:space="preserve">To read the full report visit: </w:t>
      </w:r>
      <w:hyperlink r:id="rId20" w:history="1">
        <w:r w:rsidRPr="00D721BC">
          <w:rPr>
            <w:color w:val="0563C1"/>
            <w:u w:val="single"/>
            <w:lang w:eastAsia="en-GB"/>
          </w:rPr>
          <w:t>https://www.thetimes.co.uk/article/best-uk-schools-guide-parent-power-tr95xdztg</w:t>
        </w:r>
      </w:hyperlink>
    </w:p>
    <w:p w14:paraId="60E8A91D" w14:textId="77777777" w:rsidR="00D721BC" w:rsidRPr="00D721BC" w:rsidRDefault="00D721BC" w:rsidP="00D721BC">
      <w:pPr>
        <w:spacing w:before="100" w:beforeAutospacing="1" w:after="100" w:afterAutospacing="1"/>
        <w:rPr>
          <w:lang w:eastAsia="en-GB"/>
        </w:rPr>
      </w:pPr>
      <w:r w:rsidRPr="00D721BC">
        <w:rPr>
          <w:lang w:eastAsia="en-GB"/>
        </w:rPr>
        <w:t>There are 530 maintained schools in Hertfordshire which consist of 80 secondary, 403 primary, 14 nursery, 25 special schools; and eight Education Support Centres.</w:t>
      </w:r>
    </w:p>
    <w:p w14:paraId="58ACB0C6" w14:textId="77777777" w:rsidR="00D721BC" w:rsidRPr="00D721BC" w:rsidRDefault="00D721BC" w:rsidP="00D721BC">
      <w:pPr>
        <w:spacing w:before="100" w:beforeAutospacing="1" w:after="100" w:afterAutospacing="1"/>
        <w:rPr>
          <w:lang w:eastAsia="en-GB"/>
        </w:rPr>
      </w:pPr>
      <w:r w:rsidRPr="00D721BC">
        <w:rPr>
          <w:b/>
          <w:bCs/>
          <w:lang w:eastAsia="en-GB"/>
        </w:rPr>
        <w:t xml:space="preserve">A clearer approach to setting speed limits on Hertfordshire’s roads has been agreed, paving the way for more 20mph zones across the county. </w:t>
      </w:r>
    </w:p>
    <w:p w14:paraId="740683B4" w14:textId="77777777" w:rsidR="00D721BC" w:rsidRPr="00D721BC" w:rsidRDefault="00D721BC" w:rsidP="00D721BC">
      <w:pPr>
        <w:spacing w:before="100" w:beforeAutospacing="1" w:after="100" w:afterAutospacing="1"/>
        <w:rPr>
          <w:lang w:eastAsia="en-GB"/>
        </w:rPr>
      </w:pPr>
      <w:r w:rsidRPr="00D721BC">
        <w:rPr>
          <w:lang w:eastAsia="en-GB"/>
        </w:rPr>
        <w:t>Over the summer, Hertfordshire County Council consulted on an updated strategy for setting speed limits on the county’s roads, including clearer guidance on the introduction of 20mph areas that aim to improve conditions for people walking and cycling.</w:t>
      </w:r>
    </w:p>
    <w:p w14:paraId="38F7802F" w14:textId="77777777" w:rsidR="00D721BC" w:rsidRPr="00D721BC" w:rsidRDefault="00D721BC" w:rsidP="00D721BC">
      <w:pPr>
        <w:spacing w:before="100" w:beforeAutospacing="1" w:after="100" w:afterAutospacing="1"/>
        <w:rPr>
          <w:lang w:eastAsia="en-GB"/>
        </w:rPr>
      </w:pPr>
      <w:r w:rsidRPr="00D721BC">
        <w:rPr>
          <w:lang w:eastAsia="en-GB"/>
        </w:rPr>
        <w:t xml:space="preserve">The strategy includes a framework for setting speed limits so that they are more consistently applied across the road network, reflecting the design of the road and the way it is used.  It also provides clearer guidelines on the measures (such as traffic calming, signing and technology) that can be used to help reinforce those limits. </w:t>
      </w:r>
    </w:p>
    <w:p w14:paraId="09FD6537" w14:textId="77777777" w:rsidR="00D721BC" w:rsidRPr="00D721BC" w:rsidRDefault="00D721BC" w:rsidP="00D721BC">
      <w:pPr>
        <w:spacing w:before="100" w:beforeAutospacing="1" w:after="100" w:afterAutospacing="1"/>
        <w:rPr>
          <w:b/>
          <w:lang w:eastAsia="en-GB"/>
        </w:rPr>
      </w:pPr>
      <w:r w:rsidRPr="00D721BC">
        <w:rPr>
          <w:b/>
          <w:lang w:eastAsia="en-GB"/>
        </w:rPr>
        <w:t>Commissioner plans for Hertfordshire’s largest ever police force</w:t>
      </w:r>
      <w:bookmarkStart w:id="1" w:name="_Hlk59114338"/>
      <w:r w:rsidRPr="00D721BC">
        <w:rPr>
          <w:lang w:eastAsia="en-GB"/>
        </w:rPr>
        <w:t>Hertfordshire is set for its largest ever police force, funded by a planned a £1.25 a month Council Tax increase.(</w:t>
      </w:r>
      <w:r w:rsidRPr="00D721BC">
        <w:rPr>
          <w:color w:val="FF0000"/>
          <w:lang w:eastAsia="en-GB"/>
        </w:rPr>
        <w:t xml:space="preserve">£15) </w:t>
      </w:r>
      <w:r w:rsidRPr="00D721BC">
        <w:rPr>
          <w:lang w:eastAsia="en-GB"/>
        </w:rPr>
        <w:t>Police and Crime Commissioner David Lloyd is aiming to fund extra frontline officers as part of a £14.1m budget increase, on top of the number provided by the government national uplift programme.</w:t>
      </w:r>
    </w:p>
    <w:p w14:paraId="5920B629" w14:textId="77777777" w:rsidR="00D721BC" w:rsidRPr="00D721BC" w:rsidRDefault="00D721BC" w:rsidP="00D721BC">
      <w:pPr>
        <w:spacing w:after="160" w:line="259" w:lineRule="auto"/>
        <w:rPr>
          <w:rFonts w:eastAsiaTheme="minorHAnsi"/>
          <w:color w:val="FF0000"/>
        </w:rPr>
      </w:pPr>
      <w:r w:rsidRPr="00D721BC">
        <w:rPr>
          <w:rFonts w:eastAsiaTheme="minorHAnsi"/>
        </w:rPr>
        <w:lastRenderedPageBreak/>
        <w:t xml:space="preserve">The Commissioner’s budget proposal would increase the total number in the ranks to 2,267 in the next financial year, with a total of 167 new officers joining. The government is funding 90 officers to be in post by April 2022, while the Commissioner’s planned precept rise would pay for another 77 officers. If you would like to give comments, please send them to </w:t>
      </w:r>
      <w:hyperlink r:id="rId21" w:history="1">
        <w:r w:rsidRPr="00D721BC">
          <w:rPr>
            <w:rFonts w:eastAsiaTheme="minorHAnsi"/>
            <w:color w:val="0563C1" w:themeColor="hyperlink"/>
            <w:u w:val="single"/>
          </w:rPr>
          <w:t>your.views@herts.pcc.pnn.gov.uk</w:t>
        </w:r>
      </w:hyperlink>
      <w:r w:rsidRPr="00D721BC">
        <w:rPr>
          <w:rFonts w:eastAsiaTheme="minorHAnsi"/>
        </w:rPr>
        <w:t xml:space="preserve"> or by completing a short survey</w:t>
      </w:r>
      <w:r w:rsidRPr="00D721BC">
        <w:rPr>
          <w:rFonts w:eastAsiaTheme="minorHAnsi"/>
          <w:color w:val="FF0000"/>
        </w:rPr>
        <w:t xml:space="preserve"> </w:t>
      </w:r>
      <w:hyperlink r:id="rId22" w:history="1">
        <w:r w:rsidRPr="00D721BC">
          <w:rPr>
            <w:rFonts w:eastAsiaTheme="minorHAnsi"/>
            <w:color w:val="0563C1" w:themeColor="hyperlink"/>
            <w:u w:val="single"/>
          </w:rPr>
          <w:t>bit.ly/Hertsprecept21</w:t>
        </w:r>
      </w:hyperlink>
      <w:r w:rsidRPr="00D721BC">
        <w:rPr>
          <w:rFonts w:eastAsiaTheme="minorHAnsi"/>
        </w:rPr>
        <w:t xml:space="preserve"> by </w:t>
      </w:r>
      <w:r w:rsidRPr="00D721BC">
        <w:rPr>
          <w:rFonts w:eastAsiaTheme="minorHAnsi"/>
          <w:color w:val="FF0000"/>
        </w:rPr>
        <w:t>midnight on Friday 15</w:t>
      </w:r>
      <w:r w:rsidRPr="00D721BC">
        <w:rPr>
          <w:rFonts w:eastAsiaTheme="minorHAnsi"/>
          <w:color w:val="FF0000"/>
          <w:vertAlign w:val="superscript"/>
        </w:rPr>
        <w:t>th</w:t>
      </w:r>
      <w:r w:rsidRPr="00D721BC">
        <w:rPr>
          <w:rFonts w:eastAsiaTheme="minorHAnsi"/>
          <w:color w:val="FF0000"/>
        </w:rPr>
        <w:t xml:space="preserve"> January 2021.</w:t>
      </w:r>
    </w:p>
    <w:p w14:paraId="56F93229" w14:textId="77777777" w:rsidR="00D721BC" w:rsidRPr="00D721BC" w:rsidRDefault="00D721BC" w:rsidP="00D721BC">
      <w:pPr>
        <w:spacing w:after="160" w:line="259" w:lineRule="auto"/>
        <w:rPr>
          <w:rFonts w:eastAsiaTheme="minorHAnsi"/>
          <w:color w:val="FF0000"/>
        </w:rPr>
      </w:pPr>
    </w:p>
    <w:p w14:paraId="310644FC" w14:textId="77777777" w:rsidR="00D721BC" w:rsidRPr="00D721BC" w:rsidRDefault="00D721BC" w:rsidP="00D721BC">
      <w:pPr>
        <w:spacing w:after="160" w:line="259" w:lineRule="auto"/>
        <w:rPr>
          <w:rFonts w:eastAsiaTheme="minorHAnsi"/>
          <w:b/>
          <w:bCs/>
        </w:rPr>
      </w:pPr>
      <w:r w:rsidRPr="00D721BC">
        <w:rPr>
          <w:rFonts w:eastAsiaTheme="minorHAnsi"/>
          <w:b/>
          <w:bCs/>
        </w:rPr>
        <w:t>Matters agreed at East Herts Executive on 5</w:t>
      </w:r>
      <w:r w:rsidRPr="00D721BC">
        <w:rPr>
          <w:rFonts w:eastAsiaTheme="minorHAnsi"/>
          <w:b/>
          <w:bCs/>
          <w:vertAlign w:val="superscript"/>
        </w:rPr>
        <w:t>th</w:t>
      </w:r>
      <w:r w:rsidRPr="00D721BC">
        <w:rPr>
          <w:rFonts w:eastAsiaTheme="minorHAnsi"/>
          <w:b/>
          <w:bCs/>
        </w:rPr>
        <w:t xml:space="preserve"> January</w:t>
      </w:r>
    </w:p>
    <w:tbl>
      <w:tblPr>
        <w:tblW w:w="0" w:type="auto"/>
        <w:tblCellSpacing w:w="15" w:type="dxa"/>
        <w:tblLook w:val="04A0" w:firstRow="1" w:lastRow="0" w:firstColumn="1" w:lastColumn="0" w:noHBand="0" w:noVBand="1"/>
      </w:tblPr>
      <w:tblGrid>
        <w:gridCol w:w="504"/>
        <w:gridCol w:w="9134"/>
      </w:tblGrid>
      <w:tr w:rsidR="00D721BC" w:rsidRPr="00D721BC" w14:paraId="597503B7" w14:textId="77777777" w:rsidTr="00BE5E2D">
        <w:trPr>
          <w:tblCellSpacing w:w="15" w:type="dxa"/>
        </w:trPr>
        <w:tc>
          <w:tcPr>
            <w:tcW w:w="0" w:type="auto"/>
            <w:tcMar>
              <w:top w:w="15" w:type="dxa"/>
              <w:left w:w="15" w:type="dxa"/>
              <w:bottom w:w="15" w:type="dxa"/>
              <w:right w:w="90" w:type="dxa"/>
            </w:tcMar>
            <w:vAlign w:val="center"/>
            <w:hideMark/>
          </w:tcPr>
          <w:p w14:paraId="58913536" w14:textId="77777777" w:rsidR="00D721BC" w:rsidRPr="00D721BC" w:rsidRDefault="00D721BC" w:rsidP="00D721BC">
            <w:pPr>
              <w:spacing w:before="100" w:beforeAutospacing="1" w:after="100" w:afterAutospacing="1"/>
              <w:rPr>
                <w:b/>
                <w:bCs/>
                <w:lang w:eastAsia="en-GB"/>
              </w:rPr>
            </w:pPr>
            <w:r w:rsidRPr="00D721BC">
              <w:rPr>
                <w:b/>
                <w:bCs/>
                <w:lang w:eastAsia="en-GB"/>
              </w:rPr>
              <w:t>No.</w:t>
            </w:r>
          </w:p>
        </w:tc>
        <w:tc>
          <w:tcPr>
            <w:tcW w:w="0" w:type="auto"/>
            <w:tcMar>
              <w:top w:w="15" w:type="dxa"/>
              <w:left w:w="15" w:type="dxa"/>
              <w:bottom w:w="15" w:type="dxa"/>
              <w:right w:w="90" w:type="dxa"/>
            </w:tcMar>
            <w:vAlign w:val="center"/>
            <w:hideMark/>
          </w:tcPr>
          <w:p w14:paraId="55B34543" w14:textId="77777777" w:rsidR="00D721BC" w:rsidRPr="00D721BC" w:rsidRDefault="00D721BC" w:rsidP="00D721BC">
            <w:pPr>
              <w:spacing w:before="100" w:beforeAutospacing="1" w:after="100" w:afterAutospacing="1"/>
              <w:rPr>
                <w:b/>
                <w:bCs/>
                <w:lang w:eastAsia="en-GB"/>
              </w:rPr>
            </w:pPr>
            <w:r w:rsidRPr="00D721BC">
              <w:rPr>
                <w:b/>
                <w:bCs/>
                <w:lang w:eastAsia="en-GB"/>
              </w:rPr>
              <w:t>Item</w:t>
            </w:r>
          </w:p>
        </w:tc>
      </w:tr>
      <w:tr w:rsidR="00D721BC" w:rsidRPr="00D721BC" w14:paraId="31C0BCE9" w14:textId="77777777" w:rsidTr="00BE5E2D">
        <w:trPr>
          <w:tblCellSpacing w:w="15" w:type="dxa"/>
        </w:trPr>
        <w:tc>
          <w:tcPr>
            <w:tcW w:w="0" w:type="auto"/>
            <w:tcMar>
              <w:top w:w="15" w:type="dxa"/>
              <w:left w:w="15" w:type="dxa"/>
              <w:bottom w:w="15" w:type="dxa"/>
              <w:right w:w="90" w:type="dxa"/>
            </w:tcMar>
            <w:hideMark/>
          </w:tcPr>
          <w:p w14:paraId="791C5E4A" w14:textId="77777777" w:rsidR="00D721BC" w:rsidRPr="00D721BC" w:rsidRDefault="00D721BC" w:rsidP="00D721BC">
            <w:pPr>
              <w:spacing w:before="100" w:beforeAutospacing="1" w:after="100" w:afterAutospacing="1"/>
              <w:rPr>
                <w:lang w:eastAsia="en-GB"/>
              </w:rPr>
            </w:pPr>
            <w:r w:rsidRPr="00D721BC">
              <w:rPr>
                <w:lang w:eastAsia="en-GB"/>
              </w:rPr>
              <w:t>5</w:t>
            </w:r>
          </w:p>
        </w:tc>
        <w:tc>
          <w:tcPr>
            <w:tcW w:w="0" w:type="auto"/>
            <w:tcMar>
              <w:top w:w="15" w:type="dxa"/>
              <w:left w:w="15" w:type="dxa"/>
              <w:bottom w:w="15" w:type="dxa"/>
              <w:right w:w="90" w:type="dxa"/>
            </w:tcMar>
            <w:hideMark/>
          </w:tcPr>
          <w:p w14:paraId="505A42C7" w14:textId="77777777" w:rsidR="00D721BC" w:rsidRPr="00D721BC" w:rsidRDefault="00D721BC" w:rsidP="00D721BC">
            <w:pPr>
              <w:spacing w:before="100" w:beforeAutospacing="1" w:after="100" w:afterAutospacing="1"/>
              <w:rPr>
                <w:lang w:eastAsia="en-GB"/>
              </w:rPr>
            </w:pPr>
            <w:r w:rsidRPr="00D721BC">
              <w:rPr>
                <w:lang w:eastAsia="en-GB"/>
              </w:rPr>
              <w:t>To Contract out of Homelessness Reviews to specialist organisation</w:t>
            </w:r>
          </w:p>
        </w:tc>
      </w:tr>
      <w:tr w:rsidR="00D721BC" w:rsidRPr="00D721BC" w14:paraId="416047E8" w14:textId="77777777" w:rsidTr="00BE5E2D">
        <w:trPr>
          <w:tblCellSpacing w:w="15" w:type="dxa"/>
        </w:trPr>
        <w:tc>
          <w:tcPr>
            <w:tcW w:w="0" w:type="auto"/>
            <w:tcMar>
              <w:top w:w="15" w:type="dxa"/>
              <w:left w:w="15" w:type="dxa"/>
              <w:bottom w:w="15" w:type="dxa"/>
              <w:right w:w="90" w:type="dxa"/>
            </w:tcMar>
            <w:hideMark/>
          </w:tcPr>
          <w:p w14:paraId="4A1C10B5" w14:textId="77777777" w:rsidR="00D721BC" w:rsidRPr="00D721BC" w:rsidRDefault="00D721BC" w:rsidP="00D721BC">
            <w:pPr>
              <w:spacing w:before="100" w:beforeAutospacing="1" w:after="100" w:afterAutospacing="1"/>
              <w:rPr>
                <w:lang w:eastAsia="en-GB"/>
              </w:rPr>
            </w:pPr>
            <w:r w:rsidRPr="00D721BC">
              <w:rPr>
                <w:lang w:eastAsia="en-GB"/>
              </w:rPr>
              <w:t>6</w:t>
            </w:r>
          </w:p>
        </w:tc>
        <w:tc>
          <w:tcPr>
            <w:tcW w:w="0" w:type="auto"/>
            <w:tcMar>
              <w:top w:w="15" w:type="dxa"/>
              <w:left w:w="15" w:type="dxa"/>
              <w:bottom w:w="15" w:type="dxa"/>
              <w:right w:w="90" w:type="dxa"/>
            </w:tcMar>
            <w:hideMark/>
          </w:tcPr>
          <w:p w14:paraId="31B9D655" w14:textId="77777777" w:rsidR="00D721BC" w:rsidRPr="00D721BC" w:rsidRDefault="00D721BC" w:rsidP="00D721BC">
            <w:pPr>
              <w:spacing w:before="100" w:beforeAutospacing="1" w:after="100" w:afterAutospacing="1"/>
              <w:rPr>
                <w:lang w:eastAsia="en-GB"/>
              </w:rPr>
            </w:pPr>
            <w:r w:rsidRPr="00D721BC">
              <w:rPr>
                <w:lang w:eastAsia="en-GB"/>
              </w:rPr>
              <w:t>Affordable Housing Research and Overview and Scrutiny Review. To inform future housing policy especially on matters of affordability.</w:t>
            </w:r>
          </w:p>
        </w:tc>
      </w:tr>
      <w:tr w:rsidR="00D721BC" w:rsidRPr="00D721BC" w14:paraId="1EED1086" w14:textId="77777777" w:rsidTr="00BE5E2D">
        <w:trPr>
          <w:tblCellSpacing w:w="15" w:type="dxa"/>
        </w:trPr>
        <w:tc>
          <w:tcPr>
            <w:tcW w:w="0" w:type="auto"/>
            <w:tcMar>
              <w:top w:w="15" w:type="dxa"/>
              <w:left w:w="15" w:type="dxa"/>
              <w:bottom w:w="15" w:type="dxa"/>
              <w:right w:w="90" w:type="dxa"/>
            </w:tcMar>
            <w:hideMark/>
          </w:tcPr>
          <w:p w14:paraId="25B35EA2" w14:textId="77777777" w:rsidR="00D721BC" w:rsidRPr="00D721BC" w:rsidRDefault="00D721BC" w:rsidP="00D721BC">
            <w:pPr>
              <w:spacing w:before="100" w:beforeAutospacing="1" w:after="100" w:afterAutospacing="1"/>
              <w:rPr>
                <w:lang w:eastAsia="en-GB"/>
              </w:rPr>
            </w:pPr>
            <w:r w:rsidRPr="00D721BC">
              <w:rPr>
                <w:lang w:eastAsia="en-GB"/>
              </w:rPr>
              <w:t>7</w:t>
            </w:r>
          </w:p>
        </w:tc>
        <w:tc>
          <w:tcPr>
            <w:tcW w:w="0" w:type="auto"/>
            <w:tcMar>
              <w:top w:w="15" w:type="dxa"/>
              <w:left w:w="15" w:type="dxa"/>
              <w:bottom w:w="15" w:type="dxa"/>
              <w:right w:w="90" w:type="dxa"/>
            </w:tcMar>
            <w:hideMark/>
          </w:tcPr>
          <w:p w14:paraId="6D422E09" w14:textId="77777777" w:rsidR="00D721BC" w:rsidRPr="00D721BC" w:rsidRDefault="00D721BC" w:rsidP="00D721BC">
            <w:pPr>
              <w:spacing w:before="100" w:beforeAutospacing="1" w:after="100" w:afterAutospacing="1"/>
              <w:rPr>
                <w:lang w:eastAsia="en-GB"/>
              </w:rPr>
            </w:pPr>
            <w:r w:rsidRPr="00D721BC">
              <w:rPr>
                <w:lang w:eastAsia="en-GB"/>
              </w:rPr>
              <w:t>Note a decision of the Chief Executive to approve a scheme for Local Authority Discretionary Grant fund under Urgency Provisions. To expedite the process of launching government support schemes for businesses impacted by covid closure or ability to supply.</w:t>
            </w:r>
          </w:p>
        </w:tc>
      </w:tr>
    </w:tbl>
    <w:p w14:paraId="1285B239" w14:textId="41C00930" w:rsidR="00D721BC" w:rsidRPr="00D721BC" w:rsidRDefault="00D721BC" w:rsidP="00D721BC">
      <w:pPr>
        <w:spacing w:after="160" w:line="259" w:lineRule="auto"/>
        <w:rPr>
          <w:rFonts w:eastAsiaTheme="minorHAnsi"/>
          <w:color w:val="FF0000"/>
        </w:rPr>
      </w:pPr>
      <w:r w:rsidRPr="00D721BC">
        <w:rPr>
          <w:rFonts w:eastAsiaTheme="minorHAnsi"/>
          <w:b/>
          <w:bCs/>
        </w:rPr>
        <w:t>Eric Buckmaster January 2021</w:t>
      </w:r>
      <w:bookmarkEnd w:id="1"/>
      <w:r w:rsidRPr="00D721BC">
        <w:rPr>
          <w:rFonts w:eastAsiaTheme="minorHAnsi"/>
          <w:color w:val="FF0000"/>
        </w:rPr>
        <w:t xml:space="preserve"> </w:t>
      </w:r>
    </w:p>
    <w:p w14:paraId="2E12DDB2" w14:textId="77777777" w:rsidR="00D721BC" w:rsidRPr="00D721BC" w:rsidRDefault="00D721BC" w:rsidP="00D721BC">
      <w:pPr>
        <w:spacing w:after="160" w:line="259" w:lineRule="auto"/>
        <w:rPr>
          <w:rFonts w:eastAsiaTheme="minorHAnsi"/>
          <w:b/>
          <w:bCs/>
        </w:rPr>
      </w:pPr>
      <w:r w:rsidRPr="00D721BC">
        <w:rPr>
          <w:rFonts w:eastAsiaTheme="minorHAnsi"/>
          <w:b/>
          <w:bCs/>
        </w:rPr>
        <w:t>Matters to be decided at East Herts Extraordinary meeting of Full Council on 13</w:t>
      </w:r>
      <w:r w:rsidRPr="00D721BC">
        <w:rPr>
          <w:rFonts w:eastAsiaTheme="minorHAnsi"/>
          <w:b/>
          <w:bCs/>
          <w:vertAlign w:val="superscript"/>
        </w:rPr>
        <w:t>th</w:t>
      </w:r>
      <w:r w:rsidRPr="00D721BC">
        <w:rPr>
          <w:rFonts w:eastAsiaTheme="minorHAnsi"/>
          <w:b/>
          <w:bCs/>
        </w:rPr>
        <w:t xml:space="preserve"> January</w:t>
      </w:r>
    </w:p>
    <w:p w14:paraId="24CFB6DB" w14:textId="77777777" w:rsidR="00D721BC" w:rsidRPr="00D721BC" w:rsidRDefault="00D721BC" w:rsidP="00BC03C4">
      <w:pPr>
        <w:numPr>
          <w:ilvl w:val="0"/>
          <w:numId w:val="16"/>
        </w:numPr>
        <w:spacing w:before="100" w:beforeAutospacing="1" w:after="100" w:afterAutospacing="1" w:line="259" w:lineRule="auto"/>
        <w:rPr>
          <w:lang w:eastAsia="en-GB"/>
        </w:rPr>
      </w:pPr>
      <w:r w:rsidRPr="00D721BC">
        <w:rPr>
          <w:lang w:eastAsia="en-GB"/>
        </w:rPr>
        <w:t xml:space="preserve">Implementation of a Chargeable Green Waste Charging Service (Pages 47 - 190) </w:t>
      </w:r>
    </w:p>
    <w:p w14:paraId="46F1A021" w14:textId="7F2D46C2" w:rsidR="00D721BC" w:rsidRPr="00D721BC" w:rsidRDefault="00D721BC" w:rsidP="00D721BC">
      <w:pPr>
        <w:spacing w:before="100" w:beforeAutospacing="1" w:after="100" w:afterAutospacing="1"/>
        <w:ind w:left="720"/>
        <w:rPr>
          <w:lang w:eastAsia="en-GB"/>
        </w:rPr>
      </w:pPr>
      <w:r w:rsidRPr="00D721BC">
        <w:rPr>
          <w:lang w:eastAsia="en-GB"/>
        </w:rPr>
        <w:t xml:space="preserve">a) Approval be provided, having regard to the results of the public consultation, for the cessation of the existing mixed organic waste collection and this be replaced with a chargeable garden waste only collection service b) Approval of a £49 annual fee for the first year of the service (2021/22), reduced to £45 for residents signing up through a direct debit scheme before 15 March 2021. c) Approval of a £35 cost per additional bin and £49 for collection of additional bins. d) Adoption of the key principles of the terms and conditions as stated in Appendix 1 e) Given the comments raised during the consultation about the benefits of food waste reduction, run an enhanced food waste reduction and home composting campaign. </w:t>
      </w:r>
    </w:p>
    <w:p w14:paraId="4D63CF36" w14:textId="49ED0779" w:rsidR="00D721BC" w:rsidRDefault="00D721BC" w:rsidP="00BC03C4">
      <w:pPr>
        <w:numPr>
          <w:ilvl w:val="0"/>
          <w:numId w:val="16"/>
        </w:numPr>
        <w:spacing w:before="100" w:beforeAutospacing="1" w:after="100" w:afterAutospacing="1" w:line="259" w:lineRule="auto"/>
        <w:rPr>
          <w:lang w:eastAsia="en-GB"/>
        </w:rPr>
      </w:pPr>
      <w:r w:rsidRPr="00D721BC">
        <w:rPr>
          <w:lang w:eastAsia="en-GB"/>
        </w:rPr>
        <w:t>Change of scope for the Old River Lane Arts Centre (Pages 191 - 230) </w:t>
      </w:r>
    </w:p>
    <w:p w14:paraId="25448A05" w14:textId="516FAC38" w:rsidR="000D0AA4" w:rsidRDefault="000D0AA4" w:rsidP="000D0AA4">
      <w:pPr>
        <w:spacing w:before="100" w:beforeAutospacing="1" w:after="100" w:afterAutospacing="1" w:line="259" w:lineRule="auto"/>
        <w:rPr>
          <w:lang w:eastAsia="en-GB"/>
        </w:rPr>
      </w:pPr>
    </w:p>
    <w:p w14:paraId="442EC858" w14:textId="51C8B64D" w:rsidR="000D0AA4" w:rsidRDefault="000D0AA4" w:rsidP="000D0AA4">
      <w:pPr>
        <w:spacing w:before="100" w:beforeAutospacing="1" w:after="100" w:afterAutospacing="1" w:line="259" w:lineRule="auto"/>
        <w:rPr>
          <w:lang w:eastAsia="en-GB"/>
        </w:rPr>
      </w:pPr>
    </w:p>
    <w:p w14:paraId="1C069C1D" w14:textId="449FCCD7" w:rsidR="000D0AA4" w:rsidRDefault="000D0AA4" w:rsidP="000D0AA4">
      <w:pPr>
        <w:spacing w:before="100" w:beforeAutospacing="1" w:after="100" w:afterAutospacing="1" w:line="259" w:lineRule="auto"/>
        <w:rPr>
          <w:lang w:eastAsia="en-GB"/>
        </w:rPr>
      </w:pPr>
    </w:p>
    <w:p w14:paraId="418238CF" w14:textId="3BCA3BD6" w:rsidR="000D0AA4" w:rsidRDefault="000D0AA4" w:rsidP="000D0AA4">
      <w:pPr>
        <w:spacing w:before="100" w:beforeAutospacing="1" w:after="100" w:afterAutospacing="1" w:line="259" w:lineRule="auto"/>
        <w:rPr>
          <w:lang w:eastAsia="en-GB"/>
        </w:rPr>
      </w:pPr>
    </w:p>
    <w:p w14:paraId="58664407" w14:textId="664C9EBA" w:rsidR="000D0AA4" w:rsidRDefault="000D0AA4" w:rsidP="000D0AA4">
      <w:pPr>
        <w:spacing w:before="100" w:beforeAutospacing="1" w:after="100" w:afterAutospacing="1" w:line="259" w:lineRule="auto"/>
        <w:rPr>
          <w:lang w:eastAsia="en-GB"/>
        </w:rPr>
      </w:pPr>
    </w:p>
    <w:p w14:paraId="24722BC6" w14:textId="4B061B7A" w:rsidR="000D0AA4" w:rsidRDefault="000D0AA4" w:rsidP="000D0AA4">
      <w:pPr>
        <w:spacing w:before="100" w:beforeAutospacing="1" w:after="100" w:afterAutospacing="1" w:line="259" w:lineRule="auto"/>
        <w:rPr>
          <w:lang w:eastAsia="en-GB"/>
        </w:rPr>
      </w:pPr>
    </w:p>
    <w:p w14:paraId="4458FB46" w14:textId="24AC921C" w:rsidR="000D0AA4" w:rsidRDefault="000D0AA4" w:rsidP="000D0AA4">
      <w:pPr>
        <w:spacing w:before="100" w:beforeAutospacing="1" w:after="100" w:afterAutospacing="1" w:line="259" w:lineRule="auto"/>
        <w:rPr>
          <w:lang w:eastAsia="en-GB"/>
        </w:rPr>
      </w:pPr>
    </w:p>
    <w:p w14:paraId="0B6E024F" w14:textId="165B44C7" w:rsidR="000D0AA4" w:rsidRDefault="000D0AA4" w:rsidP="000D0AA4">
      <w:pPr>
        <w:spacing w:before="100" w:beforeAutospacing="1" w:after="100" w:afterAutospacing="1" w:line="259" w:lineRule="auto"/>
        <w:rPr>
          <w:lang w:eastAsia="en-GB"/>
        </w:rPr>
      </w:pPr>
    </w:p>
    <w:p w14:paraId="466A42FC" w14:textId="75989C54" w:rsidR="000D0AA4" w:rsidRDefault="000D0AA4" w:rsidP="000D0AA4">
      <w:pPr>
        <w:spacing w:before="100" w:beforeAutospacing="1" w:after="100" w:afterAutospacing="1" w:line="259" w:lineRule="auto"/>
        <w:rPr>
          <w:lang w:eastAsia="en-GB"/>
        </w:rPr>
      </w:pPr>
    </w:p>
    <w:p w14:paraId="7AB23A19" w14:textId="77777777" w:rsidR="000D0AA4" w:rsidRPr="00D721BC" w:rsidRDefault="000D0AA4" w:rsidP="000D0AA4">
      <w:pPr>
        <w:spacing w:before="100" w:beforeAutospacing="1" w:after="100" w:afterAutospacing="1" w:line="259" w:lineRule="auto"/>
        <w:rPr>
          <w:lang w:eastAsia="en-GB"/>
        </w:rPr>
      </w:pPr>
    </w:p>
    <w:tbl>
      <w:tblPr>
        <w:tblpPr w:leftFromText="180" w:rightFromText="180" w:horzAnchor="page" w:tblpX="1" w:tblpY="-855"/>
        <w:tblW w:w="11427" w:type="dxa"/>
        <w:tblLook w:val="04A0" w:firstRow="1" w:lastRow="0" w:firstColumn="1" w:lastColumn="0" w:noHBand="0" w:noVBand="1"/>
      </w:tblPr>
      <w:tblGrid>
        <w:gridCol w:w="1108"/>
        <w:gridCol w:w="1094"/>
        <w:gridCol w:w="1046"/>
        <w:gridCol w:w="1187"/>
        <w:gridCol w:w="1466"/>
        <w:gridCol w:w="1272"/>
        <w:gridCol w:w="1035"/>
        <w:gridCol w:w="1035"/>
        <w:gridCol w:w="1224"/>
        <w:gridCol w:w="960"/>
      </w:tblGrid>
      <w:tr w:rsidR="000D0AA4" w14:paraId="3B725765" w14:textId="77777777" w:rsidTr="000D0AA4">
        <w:trPr>
          <w:trHeight w:val="300"/>
        </w:trPr>
        <w:tc>
          <w:tcPr>
            <w:tcW w:w="1108" w:type="dxa"/>
            <w:tcBorders>
              <w:top w:val="nil"/>
              <w:left w:val="nil"/>
              <w:bottom w:val="nil"/>
              <w:right w:val="nil"/>
            </w:tcBorders>
            <w:shd w:val="clear" w:color="auto" w:fill="auto"/>
            <w:noWrap/>
            <w:vAlign w:val="bottom"/>
            <w:hideMark/>
          </w:tcPr>
          <w:p w14:paraId="7C480B5E" w14:textId="77777777" w:rsidR="000D0AA4" w:rsidRDefault="000D0AA4" w:rsidP="000D0AA4">
            <w:pPr>
              <w:rPr>
                <w:sz w:val="20"/>
                <w:szCs w:val="20"/>
                <w:lang w:eastAsia="en-GB"/>
              </w:rPr>
            </w:pPr>
          </w:p>
        </w:tc>
        <w:tc>
          <w:tcPr>
            <w:tcW w:w="6065" w:type="dxa"/>
            <w:gridSpan w:val="5"/>
            <w:tcBorders>
              <w:top w:val="nil"/>
              <w:left w:val="nil"/>
              <w:bottom w:val="nil"/>
              <w:right w:val="nil"/>
            </w:tcBorders>
            <w:shd w:val="clear" w:color="auto" w:fill="auto"/>
            <w:noWrap/>
            <w:vAlign w:val="bottom"/>
            <w:hideMark/>
          </w:tcPr>
          <w:p w14:paraId="72E90E74"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EASTWICK AND GILSTON PARISH COUNCIL ACCOUNTS</w:t>
            </w:r>
          </w:p>
        </w:tc>
        <w:tc>
          <w:tcPr>
            <w:tcW w:w="1035" w:type="dxa"/>
            <w:tcBorders>
              <w:top w:val="nil"/>
              <w:left w:val="nil"/>
              <w:bottom w:val="nil"/>
              <w:right w:val="nil"/>
            </w:tcBorders>
            <w:shd w:val="clear" w:color="auto" w:fill="auto"/>
            <w:noWrap/>
            <w:vAlign w:val="bottom"/>
            <w:hideMark/>
          </w:tcPr>
          <w:p w14:paraId="71DC7B56" w14:textId="77777777" w:rsidR="000D0AA4" w:rsidRDefault="000D0AA4" w:rsidP="000D0AA4">
            <w:pPr>
              <w:rPr>
                <w:rFonts w:ascii="Calibri" w:hAnsi="Calibri" w:cs="Calibri"/>
                <w:color w:val="000000"/>
                <w:sz w:val="22"/>
                <w:szCs w:val="22"/>
              </w:rPr>
            </w:pPr>
          </w:p>
        </w:tc>
        <w:tc>
          <w:tcPr>
            <w:tcW w:w="1035" w:type="dxa"/>
            <w:tcBorders>
              <w:top w:val="nil"/>
              <w:left w:val="nil"/>
              <w:bottom w:val="nil"/>
              <w:right w:val="nil"/>
            </w:tcBorders>
            <w:shd w:val="clear" w:color="auto" w:fill="auto"/>
            <w:noWrap/>
            <w:vAlign w:val="bottom"/>
            <w:hideMark/>
          </w:tcPr>
          <w:p w14:paraId="3274948B" w14:textId="77777777" w:rsidR="000D0AA4" w:rsidRDefault="000D0AA4" w:rsidP="000D0AA4">
            <w:pPr>
              <w:rPr>
                <w:sz w:val="20"/>
                <w:szCs w:val="20"/>
              </w:rPr>
            </w:pPr>
          </w:p>
        </w:tc>
        <w:tc>
          <w:tcPr>
            <w:tcW w:w="1224" w:type="dxa"/>
            <w:tcBorders>
              <w:top w:val="nil"/>
              <w:left w:val="nil"/>
              <w:bottom w:val="nil"/>
              <w:right w:val="nil"/>
            </w:tcBorders>
            <w:shd w:val="clear" w:color="auto" w:fill="auto"/>
            <w:noWrap/>
            <w:vAlign w:val="bottom"/>
            <w:hideMark/>
          </w:tcPr>
          <w:p w14:paraId="3D736D8A" w14:textId="77777777" w:rsidR="000D0AA4" w:rsidRDefault="000D0AA4" w:rsidP="000D0AA4">
            <w:pPr>
              <w:rPr>
                <w:sz w:val="20"/>
                <w:szCs w:val="20"/>
              </w:rPr>
            </w:pPr>
          </w:p>
        </w:tc>
        <w:tc>
          <w:tcPr>
            <w:tcW w:w="960" w:type="dxa"/>
            <w:tcBorders>
              <w:top w:val="nil"/>
              <w:left w:val="nil"/>
              <w:bottom w:val="nil"/>
              <w:right w:val="nil"/>
            </w:tcBorders>
            <w:shd w:val="clear" w:color="auto" w:fill="auto"/>
            <w:noWrap/>
            <w:vAlign w:val="bottom"/>
            <w:hideMark/>
          </w:tcPr>
          <w:p w14:paraId="103E2732" w14:textId="77777777" w:rsidR="000D0AA4" w:rsidRDefault="000D0AA4" w:rsidP="000D0AA4">
            <w:pPr>
              <w:rPr>
                <w:sz w:val="20"/>
                <w:szCs w:val="20"/>
              </w:rPr>
            </w:pPr>
          </w:p>
        </w:tc>
      </w:tr>
      <w:tr w:rsidR="000D0AA4" w14:paraId="1A36F996" w14:textId="77777777" w:rsidTr="000D0AA4">
        <w:trPr>
          <w:trHeight w:val="300"/>
        </w:trPr>
        <w:tc>
          <w:tcPr>
            <w:tcW w:w="2202" w:type="dxa"/>
            <w:gridSpan w:val="2"/>
            <w:tcBorders>
              <w:top w:val="nil"/>
              <w:left w:val="nil"/>
              <w:bottom w:val="nil"/>
              <w:right w:val="nil"/>
            </w:tcBorders>
            <w:shd w:val="clear" w:color="auto" w:fill="auto"/>
            <w:noWrap/>
            <w:vAlign w:val="bottom"/>
            <w:hideMark/>
          </w:tcPr>
          <w:p w14:paraId="2C8F9A4E"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BANK ACCOUNTS</w:t>
            </w:r>
          </w:p>
        </w:tc>
        <w:tc>
          <w:tcPr>
            <w:tcW w:w="1046" w:type="dxa"/>
            <w:tcBorders>
              <w:top w:val="nil"/>
              <w:left w:val="nil"/>
              <w:bottom w:val="nil"/>
              <w:right w:val="nil"/>
            </w:tcBorders>
            <w:shd w:val="clear" w:color="auto" w:fill="auto"/>
            <w:noWrap/>
            <w:vAlign w:val="bottom"/>
            <w:hideMark/>
          </w:tcPr>
          <w:p w14:paraId="1C1F694C" w14:textId="77777777" w:rsidR="000D0AA4" w:rsidRDefault="000D0AA4" w:rsidP="000D0AA4">
            <w:pPr>
              <w:rPr>
                <w:rFonts w:ascii="Calibri" w:hAnsi="Calibri" w:cs="Calibri"/>
                <w:color w:val="000000"/>
                <w:sz w:val="22"/>
                <w:szCs w:val="22"/>
              </w:rPr>
            </w:pPr>
          </w:p>
        </w:tc>
        <w:tc>
          <w:tcPr>
            <w:tcW w:w="1187" w:type="dxa"/>
            <w:tcBorders>
              <w:top w:val="nil"/>
              <w:left w:val="nil"/>
              <w:bottom w:val="nil"/>
              <w:right w:val="nil"/>
            </w:tcBorders>
            <w:shd w:val="clear" w:color="auto" w:fill="auto"/>
            <w:noWrap/>
            <w:vAlign w:val="bottom"/>
            <w:hideMark/>
          </w:tcPr>
          <w:p w14:paraId="7C173C9B"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xml:space="preserve">AS OF </w:t>
            </w:r>
          </w:p>
        </w:tc>
        <w:tc>
          <w:tcPr>
            <w:tcW w:w="1466" w:type="dxa"/>
            <w:tcBorders>
              <w:top w:val="nil"/>
              <w:left w:val="nil"/>
              <w:bottom w:val="nil"/>
              <w:right w:val="nil"/>
            </w:tcBorders>
            <w:shd w:val="clear" w:color="auto" w:fill="auto"/>
            <w:noWrap/>
            <w:vAlign w:val="bottom"/>
            <w:hideMark/>
          </w:tcPr>
          <w:p w14:paraId="227D08C3"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4.1.2021</w:t>
            </w:r>
          </w:p>
        </w:tc>
        <w:tc>
          <w:tcPr>
            <w:tcW w:w="1272" w:type="dxa"/>
            <w:tcBorders>
              <w:top w:val="nil"/>
              <w:left w:val="nil"/>
              <w:bottom w:val="nil"/>
              <w:right w:val="nil"/>
            </w:tcBorders>
            <w:shd w:val="clear" w:color="auto" w:fill="auto"/>
            <w:noWrap/>
            <w:vAlign w:val="bottom"/>
            <w:hideMark/>
          </w:tcPr>
          <w:p w14:paraId="31C5DD75" w14:textId="77777777" w:rsidR="000D0AA4" w:rsidRDefault="000D0AA4" w:rsidP="000D0AA4">
            <w:pPr>
              <w:rPr>
                <w:rFonts w:ascii="Calibri" w:hAnsi="Calibri" w:cs="Calibri"/>
                <w:color w:val="000000"/>
                <w:sz w:val="22"/>
                <w:szCs w:val="22"/>
              </w:rPr>
            </w:pPr>
          </w:p>
        </w:tc>
        <w:tc>
          <w:tcPr>
            <w:tcW w:w="1035" w:type="dxa"/>
            <w:tcBorders>
              <w:top w:val="nil"/>
              <w:left w:val="nil"/>
              <w:bottom w:val="nil"/>
              <w:right w:val="nil"/>
            </w:tcBorders>
            <w:shd w:val="clear" w:color="auto" w:fill="auto"/>
            <w:noWrap/>
            <w:vAlign w:val="bottom"/>
            <w:hideMark/>
          </w:tcPr>
          <w:p w14:paraId="0ECDA953" w14:textId="77777777" w:rsidR="000D0AA4" w:rsidRDefault="000D0AA4" w:rsidP="000D0AA4">
            <w:pPr>
              <w:rPr>
                <w:sz w:val="20"/>
                <w:szCs w:val="20"/>
              </w:rPr>
            </w:pPr>
          </w:p>
        </w:tc>
        <w:tc>
          <w:tcPr>
            <w:tcW w:w="1035" w:type="dxa"/>
            <w:tcBorders>
              <w:top w:val="nil"/>
              <w:left w:val="nil"/>
              <w:bottom w:val="nil"/>
              <w:right w:val="nil"/>
            </w:tcBorders>
            <w:shd w:val="clear" w:color="auto" w:fill="auto"/>
            <w:noWrap/>
            <w:vAlign w:val="bottom"/>
            <w:hideMark/>
          </w:tcPr>
          <w:p w14:paraId="02E58423" w14:textId="77777777" w:rsidR="000D0AA4" w:rsidRDefault="000D0AA4" w:rsidP="000D0AA4">
            <w:pPr>
              <w:rPr>
                <w:sz w:val="20"/>
                <w:szCs w:val="20"/>
              </w:rPr>
            </w:pPr>
          </w:p>
        </w:tc>
        <w:tc>
          <w:tcPr>
            <w:tcW w:w="1224" w:type="dxa"/>
            <w:tcBorders>
              <w:top w:val="nil"/>
              <w:left w:val="nil"/>
              <w:bottom w:val="nil"/>
              <w:right w:val="nil"/>
            </w:tcBorders>
            <w:shd w:val="clear" w:color="auto" w:fill="auto"/>
            <w:noWrap/>
            <w:vAlign w:val="bottom"/>
            <w:hideMark/>
          </w:tcPr>
          <w:p w14:paraId="3A0AE1EC" w14:textId="77777777" w:rsidR="000D0AA4" w:rsidRDefault="000D0AA4" w:rsidP="000D0AA4">
            <w:pPr>
              <w:rPr>
                <w:sz w:val="20"/>
                <w:szCs w:val="20"/>
              </w:rPr>
            </w:pPr>
          </w:p>
        </w:tc>
        <w:tc>
          <w:tcPr>
            <w:tcW w:w="960" w:type="dxa"/>
            <w:tcBorders>
              <w:top w:val="nil"/>
              <w:left w:val="nil"/>
              <w:bottom w:val="nil"/>
              <w:right w:val="nil"/>
            </w:tcBorders>
            <w:shd w:val="clear" w:color="auto" w:fill="auto"/>
            <w:noWrap/>
            <w:vAlign w:val="bottom"/>
            <w:hideMark/>
          </w:tcPr>
          <w:p w14:paraId="4E89DED9" w14:textId="77777777" w:rsidR="000D0AA4" w:rsidRDefault="000D0AA4" w:rsidP="000D0AA4">
            <w:pPr>
              <w:rPr>
                <w:sz w:val="20"/>
                <w:szCs w:val="20"/>
              </w:rPr>
            </w:pPr>
          </w:p>
        </w:tc>
      </w:tr>
      <w:tr w:rsidR="000D0AA4" w14:paraId="7442EB4B" w14:textId="77777777" w:rsidTr="000D0AA4">
        <w:trPr>
          <w:trHeight w:val="300"/>
        </w:trPr>
        <w:tc>
          <w:tcPr>
            <w:tcW w:w="1108" w:type="dxa"/>
            <w:tcBorders>
              <w:top w:val="nil"/>
              <w:left w:val="nil"/>
              <w:bottom w:val="nil"/>
              <w:right w:val="nil"/>
            </w:tcBorders>
            <w:shd w:val="clear" w:color="auto" w:fill="auto"/>
            <w:noWrap/>
            <w:vAlign w:val="bottom"/>
            <w:hideMark/>
          </w:tcPr>
          <w:p w14:paraId="4A119F4C"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CURRENT</w:t>
            </w:r>
          </w:p>
        </w:tc>
        <w:tc>
          <w:tcPr>
            <w:tcW w:w="1094" w:type="dxa"/>
            <w:tcBorders>
              <w:top w:val="nil"/>
              <w:left w:val="nil"/>
              <w:bottom w:val="nil"/>
              <w:right w:val="nil"/>
            </w:tcBorders>
            <w:shd w:val="clear" w:color="auto" w:fill="auto"/>
            <w:noWrap/>
            <w:vAlign w:val="bottom"/>
            <w:hideMark/>
          </w:tcPr>
          <w:p w14:paraId="2118FC1B" w14:textId="77777777" w:rsidR="000D0AA4" w:rsidRDefault="000D0AA4" w:rsidP="000D0AA4">
            <w:pPr>
              <w:rPr>
                <w:rFonts w:ascii="Calibri" w:hAnsi="Calibri" w:cs="Calibri"/>
                <w:color w:val="000000"/>
                <w:sz w:val="22"/>
                <w:szCs w:val="22"/>
              </w:rPr>
            </w:pPr>
          </w:p>
        </w:tc>
        <w:tc>
          <w:tcPr>
            <w:tcW w:w="1046" w:type="dxa"/>
            <w:tcBorders>
              <w:top w:val="nil"/>
              <w:left w:val="nil"/>
              <w:bottom w:val="nil"/>
              <w:right w:val="nil"/>
            </w:tcBorders>
            <w:shd w:val="clear" w:color="auto" w:fill="auto"/>
            <w:noWrap/>
            <w:vAlign w:val="bottom"/>
            <w:hideMark/>
          </w:tcPr>
          <w:p w14:paraId="568C54F3" w14:textId="77777777" w:rsidR="000D0AA4" w:rsidRDefault="000D0AA4" w:rsidP="000D0AA4">
            <w:pPr>
              <w:rPr>
                <w:sz w:val="20"/>
                <w:szCs w:val="20"/>
              </w:rPr>
            </w:pPr>
          </w:p>
        </w:tc>
        <w:tc>
          <w:tcPr>
            <w:tcW w:w="1187" w:type="dxa"/>
            <w:tcBorders>
              <w:top w:val="nil"/>
              <w:left w:val="nil"/>
              <w:bottom w:val="nil"/>
              <w:right w:val="nil"/>
            </w:tcBorders>
            <w:shd w:val="clear" w:color="auto" w:fill="auto"/>
            <w:noWrap/>
            <w:vAlign w:val="bottom"/>
            <w:hideMark/>
          </w:tcPr>
          <w:p w14:paraId="60A3D082" w14:textId="77777777" w:rsidR="000D0AA4" w:rsidRDefault="000D0AA4" w:rsidP="000D0AA4">
            <w:pPr>
              <w:rPr>
                <w:sz w:val="20"/>
                <w:szCs w:val="20"/>
              </w:rPr>
            </w:pPr>
          </w:p>
        </w:tc>
        <w:tc>
          <w:tcPr>
            <w:tcW w:w="1466" w:type="dxa"/>
            <w:tcBorders>
              <w:top w:val="nil"/>
              <w:left w:val="nil"/>
              <w:bottom w:val="nil"/>
              <w:right w:val="nil"/>
            </w:tcBorders>
            <w:shd w:val="clear" w:color="auto" w:fill="auto"/>
            <w:noWrap/>
            <w:vAlign w:val="bottom"/>
            <w:hideMark/>
          </w:tcPr>
          <w:p w14:paraId="0782EA17"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£1,725.23</w:t>
            </w:r>
          </w:p>
        </w:tc>
        <w:tc>
          <w:tcPr>
            <w:tcW w:w="1272" w:type="dxa"/>
            <w:tcBorders>
              <w:top w:val="nil"/>
              <w:left w:val="nil"/>
              <w:bottom w:val="nil"/>
              <w:right w:val="nil"/>
            </w:tcBorders>
            <w:shd w:val="clear" w:color="auto" w:fill="auto"/>
            <w:noWrap/>
            <w:vAlign w:val="bottom"/>
            <w:hideMark/>
          </w:tcPr>
          <w:p w14:paraId="445B262F" w14:textId="77777777" w:rsidR="000D0AA4" w:rsidRDefault="000D0AA4" w:rsidP="000D0AA4">
            <w:pPr>
              <w:jc w:val="right"/>
              <w:rPr>
                <w:rFonts w:ascii="Calibri" w:hAnsi="Calibri" w:cs="Calibri"/>
                <w:color w:val="000000"/>
                <w:sz w:val="22"/>
                <w:szCs w:val="22"/>
              </w:rPr>
            </w:pPr>
          </w:p>
        </w:tc>
        <w:tc>
          <w:tcPr>
            <w:tcW w:w="1035" w:type="dxa"/>
            <w:tcBorders>
              <w:top w:val="nil"/>
              <w:left w:val="nil"/>
              <w:bottom w:val="nil"/>
              <w:right w:val="nil"/>
            </w:tcBorders>
            <w:shd w:val="clear" w:color="auto" w:fill="auto"/>
            <w:noWrap/>
            <w:vAlign w:val="bottom"/>
            <w:hideMark/>
          </w:tcPr>
          <w:p w14:paraId="77D4AAE5" w14:textId="77777777" w:rsidR="000D0AA4" w:rsidRDefault="000D0AA4" w:rsidP="000D0AA4">
            <w:pPr>
              <w:rPr>
                <w:sz w:val="20"/>
                <w:szCs w:val="20"/>
              </w:rPr>
            </w:pPr>
          </w:p>
        </w:tc>
        <w:tc>
          <w:tcPr>
            <w:tcW w:w="1035" w:type="dxa"/>
            <w:tcBorders>
              <w:top w:val="nil"/>
              <w:left w:val="nil"/>
              <w:bottom w:val="nil"/>
              <w:right w:val="nil"/>
            </w:tcBorders>
            <w:shd w:val="clear" w:color="auto" w:fill="auto"/>
            <w:noWrap/>
            <w:vAlign w:val="bottom"/>
            <w:hideMark/>
          </w:tcPr>
          <w:p w14:paraId="34ACFA85" w14:textId="77777777" w:rsidR="000D0AA4" w:rsidRDefault="000D0AA4" w:rsidP="000D0AA4">
            <w:pPr>
              <w:rPr>
                <w:sz w:val="20"/>
                <w:szCs w:val="20"/>
              </w:rPr>
            </w:pPr>
          </w:p>
        </w:tc>
        <w:tc>
          <w:tcPr>
            <w:tcW w:w="1224" w:type="dxa"/>
            <w:tcBorders>
              <w:top w:val="nil"/>
              <w:left w:val="nil"/>
              <w:bottom w:val="nil"/>
              <w:right w:val="nil"/>
            </w:tcBorders>
            <w:shd w:val="clear" w:color="auto" w:fill="auto"/>
            <w:noWrap/>
            <w:vAlign w:val="bottom"/>
            <w:hideMark/>
          </w:tcPr>
          <w:p w14:paraId="6B13865F" w14:textId="77777777" w:rsidR="000D0AA4" w:rsidRDefault="000D0AA4" w:rsidP="000D0AA4">
            <w:pPr>
              <w:rPr>
                <w:sz w:val="20"/>
                <w:szCs w:val="20"/>
              </w:rPr>
            </w:pPr>
          </w:p>
        </w:tc>
        <w:tc>
          <w:tcPr>
            <w:tcW w:w="960" w:type="dxa"/>
            <w:tcBorders>
              <w:top w:val="nil"/>
              <w:left w:val="nil"/>
              <w:bottom w:val="nil"/>
              <w:right w:val="nil"/>
            </w:tcBorders>
            <w:shd w:val="clear" w:color="auto" w:fill="auto"/>
            <w:noWrap/>
            <w:vAlign w:val="bottom"/>
            <w:hideMark/>
          </w:tcPr>
          <w:p w14:paraId="6716E458" w14:textId="77777777" w:rsidR="000D0AA4" w:rsidRDefault="000D0AA4" w:rsidP="000D0AA4">
            <w:pPr>
              <w:rPr>
                <w:sz w:val="20"/>
                <w:szCs w:val="20"/>
              </w:rPr>
            </w:pPr>
          </w:p>
        </w:tc>
      </w:tr>
      <w:tr w:rsidR="000D0AA4" w14:paraId="2FDBA091" w14:textId="77777777" w:rsidTr="000D0AA4">
        <w:trPr>
          <w:trHeight w:val="300"/>
        </w:trPr>
        <w:tc>
          <w:tcPr>
            <w:tcW w:w="1108" w:type="dxa"/>
            <w:tcBorders>
              <w:top w:val="nil"/>
              <w:left w:val="nil"/>
              <w:bottom w:val="nil"/>
              <w:right w:val="nil"/>
            </w:tcBorders>
            <w:shd w:val="clear" w:color="auto" w:fill="auto"/>
            <w:noWrap/>
            <w:vAlign w:val="bottom"/>
            <w:hideMark/>
          </w:tcPr>
          <w:p w14:paraId="46498898"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RESERVE</w:t>
            </w:r>
          </w:p>
        </w:tc>
        <w:tc>
          <w:tcPr>
            <w:tcW w:w="1094" w:type="dxa"/>
            <w:tcBorders>
              <w:top w:val="nil"/>
              <w:left w:val="nil"/>
              <w:bottom w:val="nil"/>
              <w:right w:val="nil"/>
            </w:tcBorders>
            <w:shd w:val="clear" w:color="auto" w:fill="auto"/>
            <w:noWrap/>
            <w:vAlign w:val="bottom"/>
            <w:hideMark/>
          </w:tcPr>
          <w:p w14:paraId="0E09FBE0" w14:textId="77777777" w:rsidR="000D0AA4" w:rsidRDefault="000D0AA4" w:rsidP="000D0AA4">
            <w:pPr>
              <w:rPr>
                <w:rFonts w:ascii="Calibri" w:hAnsi="Calibri" w:cs="Calibri"/>
                <w:color w:val="000000"/>
                <w:sz w:val="22"/>
                <w:szCs w:val="22"/>
              </w:rPr>
            </w:pPr>
          </w:p>
        </w:tc>
        <w:tc>
          <w:tcPr>
            <w:tcW w:w="1046" w:type="dxa"/>
            <w:tcBorders>
              <w:top w:val="nil"/>
              <w:left w:val="nil"/>
              <w:bottom w:val="nil"/>
              <w:right w:val="nil"/>
            </w:tcBorders>
            <w:shd w:val="clear" w:color="auto" w:fill="auto"/>
            <w:noWrap/>
            <w:vAlign w:val="bottom"/>
            <w:hideMark/>
          </w:tcPr>
          <w:p w14:paraId="30106CE2" w14:textId="77777777" w:rsidR="000D0AA4" w:rsidRDefault="000D0AA4" w:rsidP="000D0AA4">
            <w:pPr>
              <w:rPr>
                <w:sz w:val="20"/>
                <w:szCs w:val="20"/>
              </w:rPr>
            </w:pPr>
          </w:p>
        </w:tc>
        <w:tc>
          <w:tcPr>
            <w:tcW w:w="1187" w:type="dxa"/>
            <w:tcBorders>
              <w:top w:val="nil"/>
              <w:left w:val="nil"/>
              <w:bottom w:val="nil"/>
              <w:right w:val="nil"/>
            </w:tcBorders>
            <w:shd w:val="clear" w:color="auto" w:fill="auto"/>
            <w:noWrap/>
            <w:vAlign w:val="bottom"/>
            <w:hideMark/>
          </w:tcPr>
          <w:p w14:paraId="012DEFE6" w14:textId="77777777" w:rsidR="000D0AA4" w:rsidRDefault="000D0AA4" w:rsidP="000D0AA4">
            <w:pPr>
              <w:rPr>
                <w:sz w:val="20"/>
                <w:szCs w:val="20"/>
              </w:rPr>
            </w:pPr>
          </w:p>
        </w:tc>
        <w:tc>
          <w:tcPr>
            <w:tcW w:w="1466" w:type="dxa"/>
            <w:tcBorders>
              <w:top w:val="nil"/>
              <w:left w:val="nil"/>
              <w:bottom w:val="nil"/>
              <w:right w:val="nil"/>
            </w:tcBorders>
            <w:shd w:val="clear" w:color="auto" w:fill="auto"/>
            <w:noWrap/>
            <w:vAlign w:val="bottom"/>
            <w:hideMark/>
          </w:tcPr>
          <w:p w14:paraId="5A58FD34"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£235,189.58</w:t>
            </w:r>
          </w:p>
        </w:tc>
        <w:tc>
          <w:tcPr>
            <w:tcW w:w="1272" w:type="dxa"/>
            <w:tcBorders>
              <w:top w:val="nil"/>
              <w:left w:val="nil"/>
              <w:bottom w:val="nil"/>
              <w:right w:val="nil"/>
            </w:tcBorders>
            <w:shd w:val="clear" w:color="auto" w:fill="auto"/>
            <w:noWrap/>
            <w:vAlign w:val="bottom"/>
            <w:hideMark/>
          </w:tcPr>
          <w:p w14:paraId="22F6AC01" w14:textId="77777777" w:rsidR="000D0AA4" w:rsidRDefault="000D0AA4" w:rsidP="000D0AA4">
            <w:pPr>
              <w:jc w:val="right"/>
              <w:rPr>
                <w:rFonts w:ascii="Calibri" w:hAnsi="Calibri" w:cs="Calibri"/>
                <w:color w:val="000000"/>
                <w:sz w:val="22"/>
                <w:szCs w:val="22"/>
              </w:rPr>
            </w:pPr>
          </w:p>
        </w:tc>
        <w:tc>
          <w:tcPr>
            <w:tcW w:w="1035" w:type="dxa"/>
            <w:tcBorders>
              <w:top w:val="nil"/>
              <w:left w:val="nil"/>
              <w:bottom w:val="nil"/>
              <w:right w:val="nil"/>
            </w:tcBorders>
            <w:shd w:val="clear" w:color="auto" w:fill="auto"/>
            <w:noWrap/>
            <w:vAlign w:val="bottom"/>
            <w:hideMark/>
          </w:tcPr>
          <w:p w14:paraId="6C3167D2" w14:textId="77777777" w:rsidR="000D0AA4" w:rsidRDefault="000D0AA4" w:rsidP="000D0AA4">
            <w:pPr>
              <w:rPr>
                <w:sz w:val="20"/>
                <w:szCs w:val="20"/>
              </w:rPr>
            </w:pPr>
          </w:p>
        </w:tc>
        <w:tc>
          <w:tcPr>
            <w:tcW w:w="1035" w:type="dxa"/>
            <w:tcBorders>
              <w:top w:val="nil"/>
              <w:left w:val="nil"/>
              <w:bottom w:val="nil"/>
              <w:right w:val="nil"/>
            </w:tcBorders>
            <w:shd w:val="clear" w:color="auto" w:fill="auto"/>
            <w:noWrap/>
            <w:vAlign w:val="bottom"/>
            <w:hideMark/>
          </w:tcPr>
          <w:p w14:paraId="3E68CBBD" w14:textId="77777777" w:rsidR="000D0AA4" w:rsidRDefault="000D0AA4" w:rsidP="000D0AA4">
            <w:pPr>
              <w:rPr>
                <w:sz w:val="20"/>
                <w:szCs w:val="20"/>
              </w:rPr>
            </w:pPr>
          </w:p>
        </w:tc>
        <w:tc>
          <w:tcPr>
            <w:tcW w:w="1224" w:type="dxa"/>
            <w:tcBorders>
              <w:top w:val="nil"/>
              <w:left w:val="nil"/>
              <w:bottom w:val="nil"/>
              <w:right w:val="nil"/>
            </w:tcBorders>
            <w:shd w:val="clear" w:color="auto" w:fill="auto"/>
            <w:noWrap/>
            <w:vAlign w:val="bottom"/>
            <w:hideMark/>
          </w:tcPr>
          <w:p w14:paraId="555CF397" w14:textId="77777777" w:rsidR="000D0AA4" w:rsidRDefault="000D0AA4" w:rsidP="000D0AA4">
            <w:pPr>
              <w:rPr>
                <w:sz w:val="20"/>
                <w:szCs w:val="20"/>
              </w:rPr>
            </w:pPr>
          </w:p>
        </w:tc>
        <w:tc>
          <w:tcPr>
            <w:tcW w:w="960" w:type="dxa"/>
            <w:tcBorders>
              <w:top w:val="nil"/>
              <w:left w:val="nil"/>
              <w:bottom w:val="nil"/>
              <w:right w:val="nil"/>
            </w:tcBorders>
            <w:shd w:val="clear" w:color="auto" w:fill="auto"/>
            <w:noWrap/>
            <w:vAlign w:val="bottom"/>
            <w:hideMark/>
          </w:tcPr>
          <w:p w14:paraId="69F9D134" w14:textId="77777777" w:rsidR="000D0AA4" w:rsidRDefault="000D0AA4" w:rsidP="000D0AA4">
            <w:pPr>
              <w:rPr>
                <w:sz w:val="20"/>
                <w:szCs w:val="20"/>
              </w:rPr>
            </w:pPr>
          </w:p>
        </w:tc>
      </w:tr>
      <w:tr w:rsidR="000D0AA4" w14:paraId="2CF43070" w14:textId="77777777" w:rsidTr="000D0AA4">
        <w:trPr>
          <w:trHeight w:val="315"/>
        </w:trPr>
        <w:tc>
          <w:tcPr>
            <w:tcW w:w="1108" w:type="dxa"/>
            <w:tcBorders>
              <w:top w:val="nil"/>
              <w:left w:val="nil"/>
              <w:bottom w:val="nil"/>
              <w:right w:val="nil"/>
            </w:tcBorders>
            <w:shd w:val="clear" w:color="auto" w:fill="auto"/>
            <w:noWrap/>
            <w:vAlign w:val="bottom"/>
            <w:hideMark/>
          </w:tcPr>
          <w:p w14:paraId="17ABAB00"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TOTAL</w:t>
            </w:r>
          </w:p>
        </w:tc>
        <w:tc>
          <w:tcPr>
            <w:tcW w:w="1094" w:type="dxa"/>
            <w:tcBorders>
              <w:top w:val="nil"/>
              <w:left w:val="nil"/>
              <w:bottom w:val="nil"/>
              <w:right w:val="nil"/>
            </w:tcBorders>
            <w:shd w:val="clear" w:color="auto" w:fill="auto"/>
            <w:noWrap/>
            <w:vAlign w:val="bottom"/>
            <w:hideMark/>
          </w:tcPr>
          <w:p w14:paraId="2FCBEE0D" w14:textId="77777777" w:rsidR="000D0AA4" w:rsidRDefault="000D0AA4" w:rsidP="000D0AA4">
            <w:pPr>
              <w:rPr>
                <w:rFonts w:ascii="Calibri" w:hAnsi="Calibri" w:cs="Calibri"/>
                <w:color w:val="000000"/>
                <w:sz w:val="22"/>
                <w:szCs w:val="22"/>
              </w:rPr>
            </w:pPr>
          </w:p>
        </w:tc>
        <w:tc>
          <w:tcPr>
            <w:tcW w:w="1046" w:type="dxa"/>
            <w:tcBorders>
              <w:top w:val="nil"/>
              <w:left w:val="nil"/>
              <w:bottom w:val="nil"/>
              <w:right w:val="nil"/>
            </w:tcBorders>
            <w:shd w:val="clear" w:color="auto" w:fill="auto"/>
            <w:noWrap/>
            <w:vAlign w:val="bottom"/>
            <w:hideMark/>
          </w:tcPr>
          <w:p w14:paraId="3D783467" w14:textId="77777777" w:rsidR="000D0AA4" w:rsidRDefault="000D0AA4" w:rsidP="000D0AA4">
            <w:pPr>
              <w:rPr>
                <w:sz w:val="20"/>
                <w:szCs w:val="20"/>
              </w:rPr>
            </w:pPr>
          </w:p>
        </w:tc>
        <w:tc>
          <w:tcPr>
            <w:tcW w:w="1187" w:type="dxa"/>
            <w:tcBorders>
              <w:top w:val="nil"/>
              <w:left w:val="nil"/>
              <w:bottom w:val="nil"/>
              <w:right w:val="nil"/>
            </w:tcBorders>
            <w:shd w:val="clear" w:color="auto" w:fill="auto"/>
            <w:noWrap/>
            <w:vAlign w:val="bottom"/>
            <w:hideMark/>
          </w:tcPr>
          <w:p w14:paraId="477F186D" w14:textId="77777777" w:rsidR="000D0AA4" w:rsidRDefault="000D0AA4" w:rsidP="000D0AA4">
            <w:pPr>
              <w:rPr>
                <w:sz w:val="20"/>
                <w:szCs w:val="20"/>
              </w:rPr>
            </w:pPr>
          </w:p>
        </w:tc>
        <w:tc>
          <w:tcPr>
            <w:tcW w:w="1466" w:type="dxa"/>
            <w:tcBorders>
              <w:top w:val="nil"/>
              <w:left w:val="nil"/>
              <w:bottom w:val="nil"/>
              <w:right w:val="nil"/>
            </w:tcBorders>
            <w:shd w:val="clear" w:color="auto" w:fill="auto"/>
            <w:noWrap/>
            <w:vAlign w:val="bottom"/>
            <w:hideMark/>
          </w:tcPr>
          <w:p w14:paraId="71D8F299"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£236,914.81</w:t>
            </w:r>
          </w:p>
        </w:tc>
        <w:tc>
          <w:tcPr>
            <w:tcW w:w="1272" w:type="dxa"/>
            <w:tcBorders>
              <w:top w:val="nil"/>
              <w:left w:val="nil"/>
              <w:bottom w:val="nil"/>
              <w:right w:val="nil"/>
            </w:tcBorders>
            <w:shd w:val="clear" w:color="auto" w:fill="auto"/>
            <w:noWrap/>
            <w:vAlign w:val="bottom"/>
            <w:hideMark/>
          </w:tcPr>
          <w:p w14:paraId="2ADFD217" w14:textId="77777777" w:rsidR="000D0AA4" w:rsidRDefault="000D0AA4" w:rsidP="000D0AA4">
            <w:pPr>
              <w:jc w:val="right"/>
              <w:rPr>
                <w:rFonts w:ascii="Calibri" w:hAnsi="Calibri" w:cs="Calibri"/>
                <w:color w:val="000000"/>
                <w:sz w:val="22"/>
                <w:szCs w:val="22"/>
              </w:rPr>
            </w:pPr>
          </w:p>
        </w:tc>
        <w:tc>
          <w:tcPr>
            <w:tcW w:w="1035" w:type="dxa"/>
            <w:tcBorders>
              <w:top w:val="nil"/>
              <w:left w:val="nil"/>
              <w:bottom w:val="nil"/>
              <w:right w:val="nil"/>
            </w:tcBorders>
            <w:shd w:val="clear" w:color="auto" w:fill="auto"/>
            <w:noWrap/>
            <w:vAlign w:val="bottom"/>
            <w:hideMark/>
          </w:tcPr>
          <w:p w14:paraId="678B9598" w14:textId="77777777" w:rsidR="000D0AA4" w:rsidRDefault="000D0AA4" w:rsidP="000D0AA4">
            <w:pPr>
              <w:rPr>
                <w:sz w:val="20"/>
                <w:szCs w:val="20"/>
              </w:rPr>
            </w:pPr>
          </w:p>
        </w:tc>
        <w:tc>
          <w:tcPr>
            <w:tcW w:w="1035" w:type="dxa"/>
            <w:tcBorders>
              <w:top w:val="nil"/>
              <w:left w:val="nil"/>
              <w:bottom w:val="nil"/>
              <w:right w:val="nil"/>
            </w:tcBorders>
            <w:shd w:val="clear" w:color="auto" w:fill="auto"/>
            <w:noWrap/>
            <w:vAlign w:val="bottom"/>
            <w:hideMark/>
          </w:tcPr>
          <w:p w14:paraId="70F6CEDE" w14:textId="77777777" w:rsidR="000D0AA4" w:rsidRDefault="000D0AA4" w:rsidP="000D0AA4">
            <w:pPr>
              <w:rPr>
                <w:sz w:val="20"/>
                <w:szCs w:val="20"/>
              </w:rPr>
            </w:pPr>
          </w:p>
        </w:tc>
        <w:tc>
          <w:tcPr>
            <w:tcW w:w="1224" w:type="dxa"/>
            <w:tcBorders>
              <w:top w:val="nil"/>
              <w:left w:val="nil"/>
              <w:bottom w:val="nil"/>
              <w:right w:val="nil"/>
            </w:tcBorders>
            <w:shd w:val="clear" w:color="auto" w:fill="auto"/>
            <w:noWrap/>
            <w:vAlign w:val="bottom"/>
            <w:hideMark/>
          </w:tcPr>
          <w:p w14:paraId="476B1502" w14:textId="77777777" w:rsidR="000D0AA4" w:rsidRDefault="000D0AA4" w:rsidP="000D0AA4">
            <w:pPr>
              <w:rPr>
                <w:sz w:val="20"/>
                <w:szCs w:val="20"/>
              </w:rPr>
            </w:pPr>
          </w:p>
        </w:tc>
        <w:tc>
          <w:tcPr>
            <w:tcW w:w="960" w:type="dxa"/>
            <w:tcBorders>
              <w:top w:val="nil"/>
              <w:left w:val="nil"/>
              <w:bottom w:val="nil"/>
              <w:right w:val="nil"/>
            </w:tcBorders>
            <w:shd w:val="clear" w:color="auto" w:fill="auto"/>
            <w:noWrap/>
            <w:vAlign w:val="bottom"/>
            <w:hideMark/>
          </w:tcPr>
          <w:p w14:paraId="7211B907" w14:textId="77777777" w:rsidR="000D0AA4" w:rsidRDefault="000D0AA4" w:rsidP="000D0AA4">
            <w:pPr>
              <w:rPr>
                <w:sz w:val="20"/>
                <w:szCs w:val="20"/>
              </w:rPr>
            </w:pPr>
          </w:p>
        </w:tc>
      </w:tr>
      <w:tr w:rsidR="000D0AA4" w14:paraId="768B551D" w14:textId="77777777" w:rsidTr="000D0AA4">
        <w:trPr>
          <w:trHeight w:val="300"/>
        </w:trPr>
        <w:tc>
          <w:tcPr>
            <w:tcW w:w="1108" w:type="dxa"/>
            <w:tcBorders>
              <w:top w:val="single" w:sz="8" w:space="0" w:color="auto"/>
              <w:left w:val="single" w:sz="8" w:space="0" w:color="auto"/>
              <w:bottom w:val="nil"/>
              <w:right w:val="nil"/>
            </w:tcBorders>
            <w:shd w:val="clear" w:color="auto" w:fill="auto"/>
            <w:noWrap/>
            <w:vAlign w:val="bottom"/>
            <w:hideMark/>
          </w:tcPr>
          <w:p w14:paraId="2EF30BEF"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DATE</w:t>
            </w:r>
          </w:p>
        </w:tc>
        <w:tc>
          <w:tcPr>
            <w:tcW w:w="1094" w:type="dxa"/>
            <w:tcBorders>
              <w:top w:val="single" w:sz="8" w:space="0" w:color="auto"/>
              <w:left w:val="nil"/>
              <w:bottom w:val="nil"/>
              <w:right w:val="nil"/>
            </w:tcBorders>
            <w:shd w:val="clear" w:color="auto" w:fill="auto"/>
            <w:noWrap/>
            <w:vAlign w:val="bottom"/>
            <w:hideMark/>
          </w:tcPr>
          <w:p w14:paraId="3D1DA219"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DETAILS</w:t>
            </w:r>
          </w:p>
        </w:tc>
        <w:tc>
          <w:tcPr>
            <w:tcW w:w="1046" w:type="dxa"/>
            <w:tcBorders>
              <w:top w:val="single" w:sz="8" w:space="0" w:color="auto"/>
              <w:left w:val="nil"/>
              <w:bottom w:val="nil"/>
              <w:right w:val="nil"/>
            </w:tcBorders>
            <w:shd w:val="clear" w:color="auto" w:fill="auto"/>
            <w:noWrap/>
            <w:vAlign w:val="bottom"/>
            <w:hideMark/>
          </w:tcPr>
          <w:p w14:paraId="34E05D7E"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187" w:type="dxa"/>
            <w:tcBorders>
              <w:top w:val="single" w:sz="8" w:space="0" w:color="auto"/>
              <w:left w:val="nil"/>
              <w:bottom w:val="nil"/>
              <w:right w:val="nil"/>
            </w:tcBorders>
            <w:shd w:val="clear" w:color="auto" w:fill="auto"/>
            <w:noWrap/>
            <w:vAlign w:val="bottom"/>
            <w:hideMark/>
          </w:tcPr>
          <w:p w14:paraId="1E6F7E65"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466" w:type="dxa"/>
            <w:tcBorders>
              <w:top w:val="single" w:sz="8" w:space="0" w:color="auto"/>
              <w:left w:val="nil"/>
              <w:bottom w:val="nil"/>
              <w:right w:val="nil"/>
            </w:tcBorders>
            <w:shd w:val="clear" w:color="auto" w:fill="auto"/>
            <w:noWrap/>
            <w:vAlign w:val="bottom"/>
            <w:hideMark/>
          </w:tcPr>
          <w:p w14:paraId="3650B771"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INCOME</w:t>
            </w:r>
          </w:p>
        </w:tc>
        <w:tc>
          <w:tcPr>
            <w:tcW w:w="2307" w:type="dxa"/>
            <w:gridSpan w:val="2"/>
            <w:tcBorders>
              <w:top w:val="single" w:sz="8" w:space="0" w:color="auto"/>
              <w:left w:val="nil"/>
              <w:bottom w:val="nil"/>
              <w:right w:val="nil"/>
            </w:tcBorders>
            <w:shd w:val="clear" w:color="auto" w:fill="auto"/>
            <w:noWrap/>
            <w:vAlign w:val="bottom"/>
            <w:hideMark/>
          </w:tcPr>
          <w:p w14:paraId="519A4038"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EXPENDITURE</w:t>
            </w:r>
          </w:p>
        </w:tc>
        <w:tc>
          <w:tcPr>
            <w:tcW w:w="1035" w:type="dxa"/>
            <w:tcBorders>
              <w:top w:val="single" w:sz="8" w:space="0" w:color="auto"/>
              <w:left w:val="nil"/>
              <w:bottom w:val="nil"/>
              <w:right w:val="nil"/>
            </w:tcBorders>
            <w:shd w:val="clear" w:color="auto" w:fill="auto"/>
            <w:noWrap/>
            <w:vAlign w:val="bottom"/>
            <w:hideMark/>
          </w:tcPr>
          <w:p w14:paraId="259E79D7"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VAT</w:t>
            </w:r>
          </w:p>
        </w:tc>
        <w:tc>
          <w:tcPr>
            <w:tcW w:w="2184" w:type="dxa"/>
            <w:gridSpan w:val="2"/>
            <w:tcBorders>
              <w:top w:val="single" w:sz="8" w:space="0" w:color="auto"/>
              <w:left w:val="nil"/>
              <w:bottom w:val="nil"/>
              <w:right w:val="single" w:sz="8" w:space="0" w:color="000000"/>
            </w:tcBorders>
            <w:shd w:val="clear" w:color="auto" w:fill="auto"/>
            <w:noWrap/>
            <w:vAlign w:val="bottom"/>
            <w:hideMark/>
          </w:tcPr>
          <w:p w14:paraId="4BB4EA3F"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EXPENDITURE</w:t>
            </w:r>
          </w:p>
        </w:tc>
      </w:tr>
      <w:tr w:rsidR="000D0AA4" w14:paraId="14875D9D" w14:textId="77777777" w:rsidTr="000D0AA4">
        <w:trPr>
          <w:trHeight w:val="315"/>
        </w:trPr>
        <w:tc>
          <w:tcPr>
            <w:tcW w:w="1108" w:type="dxa"/>
            <w:tcBorders>
              <w:top w:val="nil"/>
              <w:left w:val="single" w:sz="8" w:space="0" w:color="auto"/>
              <w:bottom w:val="single" w:sz="8" w:space="0" w:color="auto"/>
              <w:right w:val="nil"/>
            </w:tcBorders>
            <w:shd w:val="clear" w:color="auto" w:fill="auto"/>
            <w:noWrap/>
            <w:vAlign w:val="bottom"/>
            <w:hideMark/>
          </w:tcPr>
          <w:p w14:paraId="5A4D3EC2"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94" w:type="dxa"/>
            <w:tcBorders>
              <w:top w:val="nil"/>
              <w:left w:val="nil"/>
              <w:bottom w:val="single" w:sz="8" w:space="0" w:color="auto"/>
              <w:right w:val="nil"/>
            </w:tcBorders>
            <w:shd w:val="clear" w:color="auto" w:fill="auto"/>
            <w:noWrap/>
            <w:vAlign w:val="bottom"/>
            <w:hideMark/>
          </w:tcPr>
          <w:p w14:paraId="606D70D1"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46" w:type="dxa"/>
            <w:tcBorders>
              <w:top w:val="nil"/>
              <w:left w:val="nil"/>
              <w:bottom w:val="single" w:sz="8" w:space="0" w:color="auto"/>
              <w:right w:val="nil"/>
            </w:tcBorders>
            <w:shd w:val="clear" w:color="auto" w:fill="auto"/>
            <w:noWrap/>
            <w:vAlign w:val="bottom"/>
            <w:hideMark/>
          </w:tcPr>
          <w:p w14:paraId="618DE1AF"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187" w:type="dxa"/>
            <w:tcBorders>
              <w:top w:val="nil"/>
              <w:left w:val="nil"/>
              <w:bottom w:val="single" w:sz="8" w:space="0" w:color="auto"/>
              <w:right w:val="nil"/>
            </w:tcBorders>
            <w:shd w:val="clear" w:color="auto" w:fill="auto"/>
            <w:noWrap/>
            <w:vAlign w:val="bottom"/>
            <w:hideMark/>
          </w:tcPr>
          <w:p w14:paraId="1B17D5A9"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466" w:type="dxa"/>
            <w:tcBorders>
              <w:top w:val="nil"/>
              <w:left w:val="nil"/>
              <w:bottom w:val="single" w:sz="8" w:space="0" w:color="auto"/>
              <w:right w:val="nil"/>
            </w:tcBorders>
            <w:shd w:val="clear" w:color="auto" w:fill="auto"/>
            <w:noWrap/>
            <w:vAlign w:val="bottom"/>
            <w:hideMark/>
          </w:tcPr>
          <w:p w14:paraId="7C6C7B20"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2307" w:type="dxa"/>
            <w:gridSpan w:val="2"/>
            <w:tcBorders>
              <w:top w:val="nil"/>
              <w:left w:val="nil"/>
              <w:bottom w:val="nil"/>
              <w:right w:val="nil"/>
            </w:tcBorders>
            <w:shd w:val="clear" w:color="auto" w:fill="auto"/>
            <w:noWrap/>
            <w:vAlign w:val="bottom"/>
            <w:hideMark/>
          </w:tcPr>
          <w:p w14:paraId="68BC6672"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without VAT</w:t>
            </w:r>
          </w:p>
        </w:tc>
        <w:tc>
          <w:tcPr>
            <w:tcW w:w="1035" w:type="dxa"/>
            <w:tcBorders>
              <w:top w:val="nil"/>
              <w:left w:val="nil"/>
              <w:bottom w:val="single" w:sz="8" w:space="0" w:color="auto"/>
              <w:right w:val="nil"/>
            </w:tcBorders>
            <w:shd w:val="clear" w:color="auto" w:fill="auto"/>
            <w:noWrap/>
            <w:vAlign w:val="bottom"/>
            <w:hideMark/>
          </w:tcPr>
          <w:p w14:paraId="1EB30BF1"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224" w:type="dxa"/>
            <w:tcBorders>
              <w:top w:val="nil"/>
              <w:left w:val="nil"/>
              <w:bottom w:val="single" w:sz="8" w:space="0" w:color="auto"/>
              <w:right w:val="nil"/>
            </w:tcBorders>
            <w:shd w:val="clear" w:color="auto" w:fill="auto"/>
            <w:noWrap/>
            <w:vAlign w:val="bottom"/>
            <w:hideMark/>
          </w:tcPr>
          <w:p w14:paraId="55DDDEF0"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with VAT</w:t>
            </w:r>
          </w:p>
        </w:tc>
        <w:tc>
          <w:tcPr>
            <w:tcW w:w="960" w:type="dxa"/>
            <w:tcBorders>
              <w:top w:val="nil"/>
              <w:left w:val="nil"/>
              <w:bottom w:val="single" w:sz="8" w:space="0" w:color="auto"/>
              <w:right w:val="single" w:sz="8" w:space="0" w:color="auto"/>
            </w:tcBorders>
            <w:shd w:val="clear" w:color="auto" w:fill="auto"/>
            <w:noWrap/>
            <w:vAlign w:val="bottom"/>
            <w:hideMark/>
          </w:tcPr>
          <w:p w14:paraId="3BBE747B"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2113EF80"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281F1C17"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6.11.20</w:t>
            </w:r>
          </w:p>
        </w:tc>
        <w:tc>
          <w:tcPr>
            <w:tcW w:w="3327" w:type="dxa"/>
            <w:gridSpan w:val="3"/>
            <w:tcBorders>
              <w:top w:val="nil"/>
              <w:left w:val="nil"/>
              <w:bottom w:val="nil"/>
              <w:right w:val="nil"/>
            </w:tcBorders>
            <w:shd w:val="clear" w:color="auto" w:fill="auto"/>
            <w:noWrap/>
            <w:vAlign w:val="bottom"/>
            <w:hideMark/>
          </w:tcPr>
          <w:p w14:paraId="4C855FD8"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D Buxton - war memorials</w:t>
            </w:r>
          </w:p>
        </w:tc>
        <w:tc>
          <w:tcPr>
            <w:tcW w:w="1466" w:type="dxa"/>
            <w:tcBorders>
              <w:top w:val="nil"/>
              <w:left w:val="single" w:sz="8" w:space="0" w:color="auto"/>
              <w:bottom w:val="nil"/>
              <w:right w:val="single" w:sz="8" w:space="0" w:color="auto"/>
            </w:tcBorders>
            <w:shd w:val="clear" w:color="auto" w:fill="auto"/>
            <w:noWrap/>
            <w:vAlign w:val="bottom"/>
            <w:hideMark/>
          </w:tcPr>
          <w:p w14:paraId="33BAB1DE"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272" w:type="dxa"/>
            <w:tcBorders>
              <w:top w:val="single" w:sz="8" w:space="0" w:color="auto"/>
              <w:left w:val="nil"/>
              <w:bottom w:val="nil"/>
              <w:right w:val="nil"/>
            </w:tcBorders>
            <w:shd w:val="clear" w:color="auto" w:fill="auto"/>
            <w:noWrap/>
            <w:vAlign w:val="bottom"/>
            <w:hideMark/>
          </w:tcPr>
          <w:p w14:paraId="1C4667AB"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£45.00</w:t>
            </w:r>
          </w:p>
        </w:tc>
        <w:tc>
          <w:tcPr>
            <w:tcW w:w="1035" w:type="dxa"/>
            <w:tcBorders>
              <w:top w:val="single" w:sz="8" w:space="0" w:color="auto"/>
              <w:left w:val="nil"/>
              <w:bottom w:val="nil"/>
              <w:right w:val="single" w:sz="8" w:space="0" w:color="auto"/>
            </w:tcBorders>
            <w:shd w:val="clear" w:color="auto" w:fill="auto"/>
            <w:noWrap/>
            <w:vAlign w:val="bottom"/>
            <w:hideMark/>
          </w:tcPr>
          <w:p w14:paraId="5403D2AD"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nil"/>
            </w:tcBorders>
            <w:shd w:val="clear" w:color="auto" w:fill="auto"/>
            <w:noWrap/>
            <w:vAlign w:val="bottom"/>
            <w:hideMark/>
          </w:tcPr>
          <w:p w14:paraId="31B62299" w14:textId="77777777" w:rsidR="000D0AA4" w:rsidRDefault="000D0AA4" w:rsidP="000D0AA4">
            <w:pPr>
              <w:rPr>
                <w:rFonts w:ascii="Calibri" w:hAnsi="Calibri" w:cs="Calibri"/>
                <w:color w:val="000000"/>
                <w:sz w:val="22"/>
                <w:szCs w:val="22"/>
              </w:rPr>
            </w:pPr>
          </w:p>
        </w:tc>
        <w:tc>
          <w:tcPr>
            <w:tcW w:w="1224" w:type="dxa"/>
            <w:tcBorders>
              <w:top w:val="nil"/>
              <w:left w:val="single" w:sz="8" w:space="0" w:color="auto"/>
              <w:bottom w:val="nil"/>
              <w:right w:val="nil"/>
            </w:tcBorders>
            <w:shd w:val="clear" w:color="auto" w:fill="auto"/>
            <w:noWrap/>
            <w:vAlign w:val="bottom"/>
            <w:hideMark/>
          </w:tcPr>
          <w:p w14:paraId="335A02B4"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nil"/>
              <w:right w:val="single" w:sz="8" w:space="0" w:color="auto"/>
            </w:tcBorders>
            <w:shd w:val="clear" w:color="auto" w:fill="auto"/>
            <w:noWrap/>
            <w:vAlign w:val="bottom"/>
            <w:hideMark/>
          </w:tcPr>
          <w:p w14:paraId="1F2672EF"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04232FE2"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14D7CF94"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10.11.20</w:t>
            </w:r>
          </w:p>
        </w:tc>
        <w:tc>
          <w:tcPr>
            <w:tcW w:w="3327" w:type="dxa"/>
            <w:gridSpan w:val="3"/>
            <w:tcBorders>
              <w:top w:val="nil"/>
              <w:left w:val="nil"/>
              <w:bottom w:val="nil"/>
              <w:right w:val="nil"/>
            </w:tcBorders>
            <w:shd w:val="clear" w:color="auto" w:fill="auto"/>
            <w:noWrap/>
            <w:vAlign w:val="bottom"/>
            <w:hideMark/>
          </w:tcPr>
          <w:p w14:paraId="36431E95"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Sawbridgeworth TC - w planters</w:t>
            </w:r>
          </w:p>
        </w:tc>
        <w:tc>
          <w:tcPr>
            <w:tcW w:w="1466" w:type="dxa"/>
            <w:tcBorders>
              <w:top w:val="nil"/>
              <w:left w:val="single" w:sz="8" w:space="0" w:color="auto"/>
              <w:bottom w:val="nil"/>
              <w:right w:val="single" w:sz="8" w:space="0" w:color="auto"/>
            </w:tcBorders>
            <w:shd w:val="clear" w:color="auto" w:fill="auto"/>
            <w:noWrap/>
            <w:vAlign w:val="bottom"/>
            <w:hideMark/>
          </w:tcPr>
          <w:p w14:paraId="47F90E59"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272" w:type="dxa"/>
            <w:tcBorders>
              <w:top w:val="nil"/>
              <w:left w:val="nil"/>
              <w:bottom w:val="nil"/>
              <w:right w:val="nil"/>
            </w:tcBorders>
            <w:shd w:val="clear" w:color="auto" w:fill="auto"/>
            <w:noWrap/>
            <w:vAlign w:val="bottom"/>
            <w:hideMark/>
          </w:tcPr>
          <w:p w14:paraId="38A84C77"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£552.96</w:t>
            </w:r>
          </w:p>
        </w:tc>
        <w:tc>
          <w:tcPr>
            <w:tcW w:w="1035" w:type="dxa"/>
            <w:tcBorders>
              <w:top w:val="nil"/>
              <w:left w:val="nil"/>
              <w:bottom w:val="nil"/>
              <w:right w:val="single" w:sz="8" w:space="0" w:color="auto"/>
            </w:tcBorders>
            <w:shd w:val="clear" w:color="auto" w:fill="auto"/>
            <w:noWrap/>
            <w:vAlign w:val="bottom"/>
            <w:hideMark/>
          </w:tcPr>
          <w:p w14:paraId="2B8A4CCB"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nil"/>
            </w:tcBorders>
            <w:shd w:val="clear" w:color="auto" w:fill="auto"/>
            <w:noWrap/>
            <w:vAlign w:val="bottom"/>
            <w:hideMark/>
          </w:tcPr>
          <w:p w14:paraId="73B0E03C" w14:textId="77777777" w:rsidR="000D0AA4" w:rsidRDefault="000D0AA4" w:rsidP="000D0AA4">
            <w:pPr>
              <w:rPr>
                <w:rFonts w:ascii="Calibri" w:hAnsi="Calibri" w:cs="Calibri"/>
                <w:color w:val="000000"/>
                <w:sz w:val="22"/>
                <w:szCs w:val="22"/>
              </w:rPr>
            </w:pPr>
          </w:p>
        </w:tc>
        <w:tc>
          <w:tcPr>
            <w:tcW w:w="1224" w:type="dxa"/>
            <w:tcBorders>
              <w:top w:val="nil"/>
              <w:left w:val="single" w:sz="8" w:space="0" w:color="auto"/>
              <w:bottom w:val="nil"/>
              <w:right w:val="nil"/>
            </w:tcBorders>
            <w:shd w:val="clear" w:color="auto" w:fill="auto"/>
            <w:noWrap/>
            <w:vAlign w:val="bottom"/>
            <w:hideMark/>
          </w:tcPr>
          <w:p w14:paraId="63974B7D"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nil"/>
              <w:right w:val="single" w:sz="8" w:space="0" w:color="auto"/>
            </w:tcBorders>
            <w:shd w:val="clear" w:color="auto" w:fill="auto"/>
            <w:noWrap/>
            <w:vAlign w:val="bottom"/>
            <w:hideMark/>
          </w:tcPr>
          <w:p w14:paraId="3E37F79E"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6FFA8430"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54F0AF84"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10.11.20</w:t>
            </w:r>
          </w:p>
        </w:tc>
        <w:tc>
          <w:tcPr>
            <w:tcW w:w="3327" w:type="dxa"/>
            <w:gridSpan w:val="3"/>
            <w:tcBorders>
              <w:top w:val="nil"/>
              <w:left w:val="nil"/>
              <w:bottom w:val="nil"/>
              <w:right w:val="nil"/>
            </w:tcBorders>
            <w:shd w:val="clear" w:color="auto" w:fill="auto"/>
            <w:noWrap/>
            <w:vAlign w:val="bottom"/>
            <w:hideMark/>
          </w:tcPr>
          <w:p w14:paraId="308A408F"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PKF Accountants - audit</w:t>
            </w:r>
          </w:p>
        </w:tc>
        <w:tc>
          <w:tcPr>
            <w:tcW w:w="1466" w:type="dxa"/>
            <w:tcBorders>
              <w:top w:val="nil"/>
              <w:left w:val="single" w:sz="8" w:space="0" w:color="auto"/>
              <w:bottom w:val="nil"/>
              <w:right w:val="single" w:sz="8" w:space="0" w:color="auto"/>
            </w:tcBorders>
            <w:shd w:val="clear" w:color="auto" w:fill="auto"/>
            <w:noWrap/>
            <w:vAlign w:val="bottom"/>
            <w:hideMark/>
          </w:tcPr>
          <w:p w14:paraId="42DB6D1D"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272" w:type="dxa"/>
            <w:tcBorders>
              <w:top w:val="nil"/>
              <w:left w:val="nil"/>
              <w:bottom w:val="nil"/>
              <w:right w:val="nil"/>
            </w:tcBorders>
            <w:shd w:val="clear" w:color="auto" w:fill="auto"/>
            <w:noWrap/>
            <w:vAlign w:val="bottom"/>
            <w:hideMark/>
          </w:tcPr>
          <w:p w14:paraId="76F5D017"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£400.00</w:t>
            </w:r>
          </w:p>
        </w:tc>
        <w:tc>
          <w:tcPr>
            <w:tcW w:w="1035" w:type="dxa"/>
            <w:tcBorders>
              <w:top w:val="nil"/>
              <w:left w:val="nil"/>
              <w:bottom w:val="nil"/>
              <w:right w:val="single" w:sz="8" w:space="0" w:color="auto"/>
            </w:tcBorders>
            <w:shd w:val="clear" w:color="auto" w:fill="auto"/>
            <w:noWrap/>
            <w:vAlign w:val="bottom"/>
            <w:hideMark/>
          </w:tcPr>
          <w:p w14:paraId="4F3D0B66"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nil"/>
            </w:tcBorders>
            <w:shd w:val="clear" w:color="auto" w:fill="auto"/>
            <w:noWrap/>
            <w:vAlign w:val="bottom"/>
            <w:hideMark/>
          </w:tcPr>
          <w:p w14:paraId="73EB2A6F"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£80.00</w:t>
            </w:r>
          </w:p>
        </w:tc>
        <w:tc>
          <w:tcPr>
            <w:tcW w:w="1224" w:type="dxa"/>
            <w:tcBorders>
              <w:top w:val="nil"/>
              <w:left w:val="single" w:sz="8" w:space="0" w:color="auto"/>
              <w:bottom w:val="nil"/>
              <w:right w:val="nil"/>
            </w:tcBorders>
            <w:shd w:val="clear" w:color="auto" w:fill="auto"/>
            <w:noWrap/>
            <w:vAlign w:val="bottom"/>
            <w:hideMark/>
          </w:tcPr>
          <w:p w14:paraId="1FC7D11F"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£480.00</w:t>
            </w:r>
          </w:p>
        </w:tc>
        <w:tc>
          <w:tcPr>
            <w:tcW w:w="960" w:type="dxa"/>
            <w:tcBorders>
              <w:top w:val="nil"/>
              <w:left w:val="nil"/>
              <w:bottom w:val="nil"/>
              <w:right w:val="single" w:sz="8" w:space="0" w:color="auto"/>
            </w:tcBorders>
            <w:shd w:val="clear" w:color="auto" w:fill="auto"/>
            <w:noWrap/>
            <w:vAlign w:val="bottom"/>
            <w:hideMark/>
          </w:tcPr>
          <w:p w14:paraId="4FAE6236"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16366607"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78AE05B8"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16.11.20</w:t>
            </w:r>
          </w:p>
        </w:tc>
        <w:tc>
          <w:tcPr>
            <w:tcW w:w="2140" w:type="dxa"/>
            <w:gridSpan w:val="2"/>
            <w:tcBorders>
              <w:top w:val="nil"/>
              <w:left w:val="nil"/>
              <w:bottom w:val="nil"/>
              <w:right w:val="nil"/>
            </w:tcBorders>
            <w:shd w:val="clear" w:color="auto" w:fill="auto"/>
            <w:noWrap/>
            <w:vAlign w:val="bottom"/>
            <w:hideMark/>
          </w:tcPr>
          <w:p w14:paraId="471E4D6B"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Microsoft - subs</w:t>
            </w:r>
          </w:p>
        </w:tc>
        <w:tc>
          <w:tcPr>
            <w:tcW w:w="1187" w:type="dxa"/>
            <w:tcBorders>
              <w:top w:val="nil"/>
              <w:left w:val="nil"/>
              <w:bottom w:val="nil"/>
              <w:right w:val="nil"/>
            </w:tcBorders>
            <w:shd w:val="clear" w:color="auto" w:fill="auto"/>
            <w:noWrap/>
            <w:vAlign w:val="bottom"/>
            <w:hideMark/>
          </w:tcPr>
          <w:p w14:paraId="708CD929" w14:textId="77777777" w:rsidR="000D0AA4" w:rsidRDefault="000D0AA4" w:rsidP="000D0AA4">
            <w:pPr>
              <w:rPr>
                <w:rFonts w:ascii="Calibri" w:hAnsi="Calibri" w:cs="Calibri"/>
                <w:color w:val="000000"/>
                <w:sz w:val="22"/>
                <w:szCs w:val="22"/>
              </w:rPr>
            </w:pPr>
          </w:p>
        </w:tc>
        <w:tc>
          <w:tcPr>
            <w:tcW w:w="1466" w:type="dxa"/>
            <w:tcBorders>
              <w:top w:val="nil"/>
              <w:left w:val="single" w:sz="8" w:space="0" w:color="auto"/>
              <w:bottom w:val="nil"/>
              <w:right w:val="single" w:sz="8" w:space="0" w:color="auto"/>
            </w:tcBorders>
            <w:shd w:val="clear" w:color="auto" w:fill="auto"/>
            <w:noWrap/>
            <w:vAlign w:val="bottom"/>
            <w:hideMark/>
          </w:tcPr>
          <w:p w14:paraId="6673EB2F"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272" w:type="dxa"/>
            <w:tcBorders>
              <w:top w:val="nil"/>
              <w:left w:val="nil"/>
              <w:bottom w:val="nil"/>
              <w:right w:val="nil"/>
            </w:tcBorders>
            <w:shd w:val="clear" w:color="auto" w:fill="auto"/>
            <w:noWrap/>
            <w:vAlign w:val="bottom"/>
            <w:hideMark/>
          </w:tcPr>
          <w:p w14:paraId="08125C7E"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£59.99</w:t>
            </w:r>
          </w:p>
        </w:tc>
        <w:tc>
          <w:tcPr>
            <w:tcW w:w="1035" w:type="dxa"/>
            <w:tcBorders>
              <w:top w:val="nil"/>
              <w:left w:val="nil"/>
              <w:bottom w:val="nil"/>
              <w:right w:val="single" w:sz="8" w:space="0" w:color="auto"/>
            </w:tcBorders>
            <w:shd w:val="clear" w:color="auto" w:fill="auto"/>
            <w:noWrap/>
            <w:vAlign w:val="bottom"/>
            <w:hideMark/>
          </w:tcPr>
          <w:p w14:paraId="43730F43"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nil"/>
            </w:tcBorders>
            <w:shd w:val="clear" w:color="auto" w:fill="auto"/>
            <w:noWrap/>
            <w:vAlign w:val="bottom"/>
            <w:hideMark/>
          </w:tcPr>
          <w:p w14:paraId="301D4DBD" w14:textId="77777777" w:rsidR="000D0AA4" w:rsidRDefault="000D0AA4" w:rsidP="000D0AA4">
            <w:pPr>
              <w:rPr>
                <w:rFonts w:ascii="Calibri" w:hAnsi="Calibri" w:cs="Calibri"/>
                <w:color w:val="000000"/>
                <w:sz w:val="22"/>
                <w:szCs w:val="22"/>
              </w:rPr>
            </w:pPr>
          </w:p>
        </w:tc>
        <w:tc>
          <w:tcPr>
            <w:tcW w:w="1224" w:type="dxa"/>
            <w:tcBorders>
              <w:top w:val="nil"/>
              <w:left w:val="single" w:sz="8" w:space="0" w:color="auto"/>
              <w:bottom w:val="nil"/>
              <w:right w:val="nil"/>
            </w:tcBorders>
            <w:shd w:val="clear" w:color="auto" w:fill="auto"/>
            <w:noWrap/>
            <w:vAlign w:val="bottom"/>
            <w:hideMark/>
          </w:tcPr>
          <w:p w14:paraId="6F3C21AD"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nil"/>
              <w:right w:val="single" w:sz="8" w:space="0" w:color="auto"/>
            </w:tcBorders>
            <w:shd w:val="clear" w:color="auto" w:fill="auto"/>
            <w:noWrap/>
            <w:vAlign w:val="bottom"/>
            <w:hideMark/>
          </w:tcPr>
          <w:p w14:paraId="70E4D7C4"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60E58EF6"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3FF4DCB4"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18.11.20</w:t>
            </w:r>
          </w:p>
        </w:tc>
        <w:tc>
          <w:tcPr>
            <w:tcW w:w="1094" w:type="dxa"/>
            <w:tcBorders>
              <w:top w:val="nil"/>
              <w:left w:val="nil"/>
              <w:bottom w:val="nil"/>
              <w:right w:val="nil"/>
            </w:tcBorders>
            <w:shd w:val="clear" w:color="auto" w:fill="auto"/>
            <w:noWrap/>
            <w:vAlign w:val="bottom"/>
            <w:hideMark/>
          </w:tcPr>
          <w:p w14:paraId="2FC3CE24"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HP Ink</w:t>
            </w:r>
          </w:p>
        </w:tc>
        <w:tc>
          <w:tcPr>
            <w:tcW w:w="1046" w:type="dxa"/>
            <w:tcBorders>
              <w:top w:val="nil"/>
              <w:left w:val="nil"/>
              <w:bottom w:val="nil"/>
              <w:right w:val="nil"/>
            </w:tcBorders>
            <w:shd w:val="clear" w:color="auto" w:fill="auto"/>
            <w:noWrap/>
            <w:vAlign w:val="bottom"/>
            <w:hideMark/>
          </w:tcPr>
          <w:p w14:paraId="05C81260" w14:textId="77777777" w:rsidR="000D0AA4" w:rsidRDefault="000D0AA4" w:rsidP="000D0AA4">
            <w:pPr>
              <w:rPr>
                <w:rFonts w:ascii="Calibri" w:hAnsi="Calibri" w:cs="Calibri"/>
                <w:color w:val="000000"/>
                <w:sz w:val="22"/>
                <w:szCs w:val="22"/>
              </w:rPr>
            </w:pPr>
          </w:p>
        </w:tc>
        <w:tc>
          <w:tcPr>
            <w:tcW w:w="1187" w:type="dxa"/>
            <w:tcBorders>
              <w:top w:val="nil"/>
              <w:left w:val="nil"/>
              <w:bottom w:val="nil"/>
              <w:right w:val="nil"/>
            </w:tcBorders>
            <w:shd w:val="clear" w:color="auto" w:fill="auto"/>
            <w:noWrap/>
            <w:vAlign w:val="bottom"/>
            <w:hideMark/>
          </w:tcPr>
          <w:p w14:paraId="67759170" w14:textId="77777777" w:rsidR="000D0AA4" w:rsidRDefault="000D0AA4" w:rsidP="000D0AA4">
            <w:pPr>
              <w:rPr>
                <w:sz w:val="20"/>
                <w:szCs w:val="20"/>
              </w:rPr>
            </w:pPr>
          </w:p>
        </w:tc>
        <w:tc>
          <w:tcPr>
            <w:tcW w:w="1466" w:type="dxa"/>
            <w:tcBorders>
              <w:top w:val="nil"/>
              <w:left w:val="single" w:sz="8" w:space="0" w:color="auto"/>
              <w:bottom w:val="nil"/>
              <w:right w:val="single" w:sz="8" w:space="0" w:color="auto"/>
            </w:tcBorders>
            <w:shd w:val="clear" w:color="auto" w:fill="auto"/>
            <w:noWrap/>
            <w:vAlign w:val="bottom"/>
            <w:hideMark/>
          </w:tcPr>
          <w:p w14:paraId="2459681B"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272" w:type="dxa"/>
            <w:tcBorders>
              <w:top w:val="nil"/>
              <w:left w:val="nil"/>
              <w:bottom w:val="nil"/>
              <w:right w:val="nil"/>
            </w:tcBorders>
            <w:shd w:val="clear" w:color="auto" w:fill="auto"/>
            <w:noWrap/>
            <w:vAlign w:val="bottom"/>
            <w:hideMark/>
          </w:tcPr>
          <w:p w14:paraId="14FB954D"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£6.66</w:t>
            </w:r>
          </w:p>
        </w:tc>
        <w:tc>
          <w:tcPr>
            <w:tcW w:w="1035" w:type="dxa"/>
            <w:tcBorders>
              <w:top w:val="nil"/>
              <w:left w:val="nil"/>
              <w:bottom w:val="nil"/>
              <w:right w:val="single" w:sz="8" w:space="0" w:color="auto"/>
            </w:tcBorders>
            <w:shd w:val="clear" w:color="auto" w:fill="auto"/>
            <w:noWrap/>
            <w:vAlign w:val="bottom"/>
            <w:hideMark/>
          </w:tcPr>
          <w:p w14:paraId="129B5503"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xml:space="preserve"> </w:t>
            </w:r>
          </w:p>
        </w:tc>
        <w:tc>
          <w:tcPr>
            <w:tcW w:w="1035" w:type="dxa"/>
            <w:tcBorders>
              <w:top w:val="nil"/>
              <w:left w:val="nil"/>
              <w:bottom w:val="nil"/>
              <w:right w:val="nil"/>
            </w:tcBorders>
            <w:shd w:val="clear" w:color="auto" w:fill="auto"/>
            <w:noWrap/>
            <w:vAlign w:val="bottom"/>
            <w:hideMark/>
          </w:tcPr>
          <w:p w14:paraId="6C1903BE"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£1.33</w:t>
            </w:r>
          </w:p>
        </w:tc>
        <w:tc>
          <w:tcPr>
            <w:tcW w:w="1224" w:type="dxa"/>
            <w:tcBorders>
              <w:top w:val="nil"/>
              <w:left w:val="single" w:sz="8" w:space="0" w:color="auto"/>
              <w:bottom w:val="nil"/>
              <w:right w:val="nil"/>
            </w:tcBorders>
            <w:shd w:val="clear" w:color="auto" w:fill="auto"/>
            <w:noWrap/>
            <w:vAlign w:val="bottom"/>
            <w:hideMark/>
          </w:tcPr>
          <w:p w14:paraId="16B17DF2"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£7.99</w:t>
            </w:r>
          </w:p>
        </w:tc>
        <w:tc>
          <w:tcPr>
            <w:tcW w:w="960" w:type="dxa"/>
            <w:tcBorders>
              <w:top w:val="nil"/>
              <w:left w:val="nil"/>
              <w:bottom w:val="nil"/>
              <w:right w:val="single" w:sz="8" w:space="0" w:color="auto"/>
            </w:tcBorders>
            <w:shd w:val="clear" w:color="auto" w:fill="auto"/>
            <w:noWrap/>
            <w:vAlign w:val="bottom"/>
            <w:hideMark/>
          </w:tcPr>
          <w:p w14:paraId="32397260"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642E3153"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61AA5526"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23.11.20</w:t>
            </w:r>
          </w:p>
        </w:tc>
        <w:tc>
          <w:tcPr>
            <w:tcW w:w="3327" w:type="dxa"/>
            <w:gridSpan w:val="3"/>
            <w:tcBorders>
              <w:top w:val="nil"/>
              <w:left w:val="nil"/>
              <w:bottom w:val="nil"/>
              <w:right w:val="nil"/>
            </w:tcBorders>
            <w:shd w:val="clear" w:color="auto" w:fill="auto"/>
            <w:noWrap/>
            <w:vAlign w:val="bottom"/>
            <w:hideMark/>
          </w:tcPr>
          <w:p w14:paraId="5E916E37"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Portal Plan Quest - Terlings PP</w:t>
            </w:r>
          </w:p>
        </w:tc>
        <w:tc>
          <w:tcPr>
            <w:tcW w:w="1466" w:type="dxa"/>
            <w:tcBorders>
              <w:top w:val="nil"/>
              <w:left w:val="single" w:sz="8" w:space="0" w:color="auto"/>
              <w:bottom w:val="nil"/>
              <w:right w:val="single" w:sz="8" w:space="0" w:color="auto"/>
            </w:tcBorders>
            <w:shd w:val="clear" w:color="auto" w:fill="auto"/>
            <w:noWrap/>
            <w:vAlign w:val="bottom"/>
            <w:hideMark/>
          </w:tcPr>
          <w:p w14:paraId="0C3E24E7"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272" w:type="dxa"/>
            <w:tcBorders>
              <w:top w:val="nil"/>
              <w:left w:val="nil"/>
              <w:bottom w:val="nil"/>
              <w:right w:val="nil"/>
            </w:tcBorders>
            <w:shd w:val="clear" w:color="auto" w:fill="auto"/>
            <w:noWrap/>
            <w:vAlign w:val="bottom"/>
            <w:hideMark/>
          </w:tcPr>
          <w:p w14:paraId="471A5B21"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£254.83</w:t>
            </w:r>
          </w:p>
        </w:tc>
        <w:tc>
          <w:tcPr>
            <w:tcW w:w="1035" w:type="dxa"/>
            <w:tcBorders>
              <w:top w:val="nil"/>
              <w:left w:val="nil"/>
              <w:bottom w:val="nil"/>
              <w:right w:val="single" w:sz="8" w:space="0" w:color="auto"/>
            </w:tcBorders>
            <w:shd w:val="clear" w:color="auto" w:fill="auto"/>
            <w:noWrap/>
            <w:vAlign w:val="bottom"/>
            <w:hideMark/>
          </w:tcPr>
          <w:p w14:paraId="5926D714"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nil"/>
            </w:tcBorders>
            <w:shd w:val="clear" w:color="auto" w:fill="auto"/>
            <w:noWrap/>
            <w:vAlign w:val="bottom"/>
            <w:hideMark/>
          </w:tcPr>
          <w:p w14:paraId="42160F27"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£4.17</w:t>
            </w:r>
          </w:p>
        </w:tc>
        <w:tc>
          <w:tcPr>
            <w:tcW w:w="1224" w:type="dxa"/>
            <w:tcBorders>
              <w:top w:val="nil"/>
              <w:left w:val="single" w:sz="8" w:space="0" w:color="auto"/>
              <w:bottom w:val="nil"/>
              <w:right w:val="nil"/>
            </w:tcBorders>
            <w:shd w:val="clear" w:color="auto" w:fill="auto"/>
            <w:noWrap/>
            <w:vAlign w:val="bottom"/>
            <w:hideMark/>
          </w:tcPr>
          <w:p w14:paraId="635032CB"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£259.00</w:t>
            </w:r>
          </w:p>
        </w:tc>
        <w:tc>
          <w:tcPr>
            <w:tcW w:w="960" w:type="dxa"/>
            <w:tcBorders>
              <w:top w:val="nil"/>
              <w:left w:val="nil"/>
              <w:bottom w:val="nil"/>
              <w:right w:val="single" w:sz="8" w:space="0" w:color="auto"/>
            </w:tcBorders>
            <w:shd w:val="clear" w:color="auto" w:fill="auto"/>
            <w:noWrap/>
            <w:vAlign w:val="bottom"/>
            <w:hideMark/>
          </w:tcPr>
          <w:p w14:paraId="16B9779B"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12DCE135"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5B2729F2"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23.11.20</w:t>
            </w:r>
          </w:p>
        </w:tc>
        <w:tc>
          <w:tcPr>
            <w:tcW w:w="3327" w:type="dxa"/>
            <w:gridSpan w:val="3"/>
            <w:tcBorders>
              <w:top w:val="nil"/>
              <w:left w:val="nil"/>
              <w:bottom w:val="nil"/>
              <w:right w:val="nil"/>
            </w:tcBorders>
            <w:shd w:val="clear" w:color="auto" w:fill="auto"/>
            <w:noWrap/>
            <w:vAlign w:val="bottom"/>
            <w:hideMark/>
          </w:tcPr>
          <w:p w14:paraId="08811F3B"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Van Haags - village planters</w:t>
            </w:r>
          </w:p>
        </w:tc>
        <w:tc>
          <w:tcPr>
            <w:tcW w:w="1466" w:type="dxa"/>
            <w:tcBorders>
              <w:top w:val="nil"/>
              <w:left w:val="single" w:sz="8" w:space="0" w:color="auto"/>
              <w:bottom w:val="nil"/>
              <w:right w:val="single" w:sz="8" w:space="0" w:color="auto"/>
            </w:tcBorders>
            <w:shd w:val="clear" w:color="auto" w:fill="auto"/>
            <w:noWrap/>
            <w:vAlign w:val="bottom"/>
            <w:hideMark/>
          </w:tcPr>
          <w:p w14:paraId="5C97C6A4"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272" w:type="dxa"/>
            <w:tcBorders>
              <w:top w:val="nil"/>
              <w:left w:val="nil"/>
              <w:bottom w:val="nil"/>
              <w:right w:val="nil"/>
            </w:tcBorders>
            <w:shd w:val="clear" w:color="auto" w:fill="auto"/>
            <w:noWrap/>
            <w:vAlign w:val="bottom"/>
            <w:hideMark/>
          </w:tcPr>
          <w:p w14:paraId="45AC61DC"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£54.92</w:t>
            </w:r>
          </w:p>
        </w:tc>
        <w:tc>
          <w:tcPr>
            <w:tcW w:w="1035" w:type="dxa"/>
            <w:tcBorders>
              <w:top w:val="nil"/>
              <w:left w:val="nil"/>
              <w:bottom w:val="nil"/>
              <w:right w:val="single" w:sz="8" w:space="0" w:color="auto"/>
            </w:tcBorders>
            <w:shd w:val="clear" w:color="auto" w:fill="auto"/>
            <w:noWrap/>
            <w:vAlign w:val="bottom"/>
            <w:hideMark/>
          </w:tcPr>
          <w:p w14:paraId="01331E6D"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nil"/>
            </w:tcBorders>
            <w:shd w:val="clear" w:color="auto" w:fill="auto"/>
            <w:noWrap/>
            <w:vAlign w:val="bottom"/>
            <w:hideMark/>
          </w:tcPr>
          <w:p w14:paraId="2122E57C"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£9.42</w:t>
            </w:r>
          </w:p>
        </w:tc>
        <w:tc>
          <w:tcPr>
            <w:tcW w:w="1224" w:type="dxa"/>
            <w:tcBorders>
              <w:top w:val="nil"/>
              <w:left w:val="single" w:sz="8" w:space="0" w:color="auto"/>
              <w:bottom w:val="nil"/>
              <w:right w:val="nil"/>
            </w:tcBorders>
            <w:shd w:val="clear" w:color="auto" w:fill="auto"/>
            <w:noWrap/>
            <w:vAlign w:val="bottom"/>
            <w:hideMark/>
          </w:tcPr>
          <w:p w14:paraId="52CA8E21"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£64.34</w:t>
            </w:r>
          </w:p>
        </w:tc>
        <w:tc>
          <w:tcPr>
            <w:tcW w:w="960" w:type="dxa"/>
            <w:tcBorders>
              <w:top w:val="nil"/>
              <w:left w:val="nil"/>
              <w:bottom w:val="nil"/>
              <w:right w:val="single" w:sz="8" w:space="0" w:color="auto"/>
            </w:tcBorders>
            <w:shd w:val="clear" w:color="auto" w:fill="auto"/>
            <w:noWrap/>
            <w:vAlign w:val="bottom"/>
            <w:hideMark/>
          </w:tcPr>
          <w:p w14:paraId="3FBB634A"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2B21884D"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3EB86121"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26.11.20</w:t>
            </w:r>
          </w:p>
        </w:tc>
        <w:tc>
          <w:tcPr>
            <w:tcW w:w="3327" w:type="dxa"/>
            <w:gridSpan w:val="3"/>
            <w:tcBorders>
              <w:top w:val="nil"/>
              <w:left w:val="nil"/>
              <w:bottom w:val="nil"/>
              <w:right w:val="nil"/>
            </w:tcBorders>
            <w:shd w:val="clear" w:color="auto" w:fill="auto"/>
            <w:noWrap/>
            <w:vAlign w:val="bottom"/>
            <w:hideMark/>
          </w:tcPr>
          <w:p w14:paraId="427315A4"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Shogun Print - December magazine</w:t>
            </w:r>
          </w:p>
        </w:tc>
        <w:tc>
          <w:tcPr>
            <w:tcW w:w="1466" w:type="dxa"/>
            <w:tcBorders>
              <w:top w:val="nil"/>
              <w:left w:val="single" w:sz="8" w:space="0" w:color="auto"/>
              <w:bottom w:val="nil"/>
              <w:right w:val="single" w:sz="8" w:space="0" w:color="auto"/>
            </w:tcBorders>
            <w:shd w:val="clear" w:color="auto" w:fill="auto"/>
            <w:noWrap/>
            <w:vAlign w:val="bottom"/>
            <w:hideMark/>
          </w:tcPr>
          <w:p w14:paraId="54120892"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272" w:type="dxa"/>
            <w:tcBorders>
              <w:top w:val="nil"/>
              <w:left w:val="nil"/>
              <w:bottom w:val="nil"/>
              <w:right w:val="nil"/>
            </w:tcBorders>
            <w:shd w:val="clear" w:color="auto" w:fill="auto"/>
            <w:noWrap/>
            <w:vAlign w:val="bottom"/>
            <w:hideMark/>
          </w:tcPr>
          <w:p w14:paraId="52DFBAA1"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£152.00</w:t>
            </w:r>
          </w:p>
        </w:tc>
        <w:tc>
          <w:tcPr>
            <w:tcW w:w="1035" w:type="dxa"/>
            <w:tcBorders>
              <w:top w:val="nil"/>
              <w:left w:val="nil"/>
              <w:bottom w:val="nil"/>
              <w:right w:val="single" w:sz="8" w:space="0" w:color="auto"/>
            </w:tcBorders>
            <w:shd w:val="clear" w:color="auto" w:fill="auto"/>
            <w:noWrap/>
            <w:vAlign w:val="bottom"/>
            <w:hideMark/>
          </w:tcPr>
          <w:p w14:paraId="6C079A69"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nil"/>
            </w:tcBorders>
            <w:shd w:val="clear" w:color="auto" w:fill="auto"/>
            <w:noWrap/>
            <w:vAlign w:val="bottom"/>
            <w:hideMark/>
          </w:tcPr>
          <w:p w14:paraId="7ABBABDF" w14:textId="77777777" w:rsidR="000D0AA4" w:rsidRDefault="000D0AA4" w:rsidP="000D0AA4">
            <w:pPr>
              <w:rPr>
                <w:rFonts w:ascii="Calibri" w:hAnsi="Calibri" w:cs="Calibri"/>
                <w:color w:val="000000"/>
                <w:sz w:val="22"/>
                <w:szCs w:val="22"/>
              </w:rPr>
            </w:pPr>
          </w:p>
        </w:tc>
        <w:tc>
          <w:tcPr>
            <w:tcW w:w="1224" w:type="dxa"/>
            <w:tcBorders>
              <w:top w:val="nil"/>
              <w:left w:val="single" w:sz="8" w:space="0" w:color="auto"/>
              <w:bottom w:val="nil"/>
              <w:right w:val="nil"/>
            </w:tcBorders>
            <w:shd w:val="clear" w:color="auto" w:fill="auto"/>
            <w:noWrap/>
            <w:vAlign w:val="bottom"/>
            <w:hideMark/>
          </w:tcPr>
          <w:p w14:paraId="0CBD826D"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nil"/>
              <w:right w:val="single" w:sz="8" w:space="0" w:color="auto"/>
            </w:tcBorders>
            <w:shd w:val="clear" w:color="auto" w:fill="auto"/>
            <w:noWrap/>
            <w:vAlign w:val="bottom"/>
            <w:hideMark/>
          </w:tcPr>
          <w:p w14:paraId="5D413F2D"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00EFA22F"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4076BB7A"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26.11.20</w:t>
            </w:r>
          </w:p>
        </w:tc>
        <w:tc>
          <w:tcPr>
            <w:tcW w:w="3327" w:type="dxa"/>
            <w:gridSpan w:val="3"/>
            <w:tcBorders>
              <w:top w:val="nil"/>
              <w:left w:val="nil"/>
              <w:bottom w:val="nil"/>
              <w:right w:val="nil"/>
            </w:tcBorders>
            <w:shd w:val="clear" w:color="auto" w:fill="auto"/>
            <w:noWrap/>
            <w:vAlign w:val="bottom"/>
            <w:hideMark/>
          </w:tcPr>
          <w:p w14:paraId="2603186E"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Parish council net - web site</w:t>
            </w:r>
          </w:p>
        </w:tc>
        <w:tc>
          <w:tcPr>
            <w:tcW w:w="1466" w:type="dxa"/>
            <w:tcBorders>
              <w:top w:val="nil"/>
              <w:left w:val="single" w:sz="8" w:space="0" w:color="auto"/>
              <w:bottom w:val="nil"/>
              <w:right w:val="single" w:sz="8" w:space="0" w:color="auto"/>
            </w:tcBorders>
            <w:shd w:val="clear" w:color="auto" w:fill="auto"/>
            <w:noWrap/>
            <w:vAlign w:val="bottom"/>
            <w:hideMark/>
          </w:tcPr>
          <w:p w14:paraId="5FCCF705"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272" w:type="dxa"/>
            <w:tcBorders>
              <w:top w:val="nil"/>
              <w:left w:val="nil"/>
              <w:bottom w:val="nil"/>
              <w:right w:val="nil"/>
            </w:tcBorders>
            <w:shd w:val="clear" w:color="auto" w:fill="auto"/>
            <w:noWrap/>
            <w:vAlign w:val="bottom"/>
            <w:hideMark/>
          </w:tcPr>
          <w:p w14:paraId="552D6A75"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£600.00</w:t>
            </w:r>
          </w:p>
        </w:tc>
        <w:tc>
          <w:tcPr>
            <w:tcW w:w="1035" w:type="dxa"/>
            <w:tcBorders>
              <w:top w:val="nil"/>
              <w:left w:val="nil"/>
              <w:bottom w:val="nil"/>
              <w:right w:val="single" w:sz="8" w:space="0" w:color="auto"/>
            </w:tcBorders>
            <w:shd w:val="clear" w:color="auto" w:fill="auto"/>
            <w:noWrap/>
            <w:vAlign w:val="bottom"/>
            <w:hideMark/>
          </w:tcPr>
          <w:p w14:paraId="4A59FD12"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nil"/>
            </w:tcBorders>
            <w:shd w:val="clear" w:color="auto" w:fill="auto"/>
            <w:noWrap/>
            <w:vAlign w:val="bottom"/>
            <w:hideMark/>
          </w:tcPr>
          <w:p w14:paraId="794E6AF6" w14:textId="77777777" w:rsidR="000D0AA4" w:rsidRDefault="000D0AA4" w:rsidP="000D0AA4">
            <w:pPr>
              <w:rPr>
                <w:rFonts w:ascii="Calibri" w:hAnsi="Calibri" w:cs="Calibri"/>
                <w:color w:val="000000"/>
                <w:sz w:val="22"/>
                <w:szCs w:val="22"/>
              </w:rPr>
            </w:pPr>
          </w:p>
        </w:tc>
        <w:tc>
          <w:tcPr>
            <w:tcW w:w="1224" w:type="dxa"/>
            <w:tcBorders>
              <w:top w:val="nil"/>
              <w:left w:val="single" w:sz="8" w:space="0" w:color="auto"/>
              <w:bottom w:val="nil"/>
              <w:right w:val="nil"/>
            </w:tcBorders>
            <w:shd w:val="clear" w:color="auto" w:fill="auto"/>
            <w:noWrap/>
            <w:vAlign w:val="bottom"/>
            <w:hideMark/>
          </w:tcPr>
          <w:p w14:paraId="506A4DE3"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nil"/>
              <w:right w:val="single" w:sz="8" w:space="0" w:color="auto"/>
            </w:tcBorders>
            <w:shd w:val="clear" w:color="auto" w:fill="auto"/>
            <w:noWrap/>
            <w:vAlign w:val="bottom"/>
            <w:hideMark/>
          </w:tcPr>
          <w:p w14:paraId="193AD44F"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551141C3"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042DA37E"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30.11.20</w:t>
            </w:r>
          </w:p>
        </w:tc>
        <w:tc>
          <w:tcPr>
            <w:tcW w:w="2140" w:type="dxa"/>
            <w:gridSpan w:val="2"/>
            <w:tcBorders>
              <w:top w:val="nil"/>
              <w:left w:val="nil"/>
              <w:bottom w:val="nil"/>
              <w:right w:val="nil"/>
            </w:tcBorders>
            <w:shd w:val="clear" w:color="auto" w:fill="auto"/>
            <w:noWrap/>
            <w:vAlign w:val="bottom"/>
            <w:hideMark/>
          </w:tcPr>
          <w:p w14:paraId="65E5D803"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Nat West - Interest</w:t>
            </w:r>
          </w:p>
        </w:tc>
        <w:tc>
          <w:tcPr>
            <w:tcW w:w="1187" w:type="dxa"/>
            <w:tcBorders>
              <w:top w:val="nil"/>
              <w:left w:val="nil"/>
              <w:bottom w:val="nil"/>
              <w:right w:val="nil"/>
            </w:tcBorders>
            <w:shd w:val="clear" w:color="auto" w:fill="auto"/>
            <w:noWrap/>
            <w:vAlign w:val="bottom"/>
            <w:hideMark/>
          </w:tcPr>
          <w:p w14:paraId="3D9CDC1D" w14:textId="77777777" w:rsidR="000D0AA4" w:rsidRDefault="000D0AA4" w:rsidP="000D0AA4">
            <w:pPr>
              <w:rPr>
                <w:rFonts w:ascii="Calibri" w:hAnsi="Calibri" w:cs="Calibri"/>
                <w:color w:val="000000"/>
                <w:sz w:val="22"/>
                <w:szCs w:val="22"/>
              </w:rPr>
            </w:pPr>
          </w:p>
        </w:tc>
        <w:tc>
          <w:tcPr>
            <w:tcW w:w="1466" w:type="dxa"/>
            <w:tcBorders>
              <w:top w:val="nil"/>
              <w:left w:val="single" w:sz="8" w:space="0" w:color="auto"/>
              <w:bottom w:val="nil"/>
              <w:right w:val="single" w:sz="8" w:space="0" w:color="auto"/>
            </w:tcBorders>
            <w:shd w:val="clear" w:color="auto" w:fill="auto"/>
            <w:noWrap/>
            <w:vAlign w:val="bottom"/>
            <w:hideMark/>
          </w:tcPr>
          <w:p w14:paraId="45B52A23"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£2.00</w:t>
            </w:r>
          </w:p>
        </w:tc>
        <w:tc>
          <w:tcPr>
            <w:tcW w:w="1272" w:type="dxa"/>
            <w:tcBorders>
              <w:top w:val="nil"/>
              <w:left w:val="nil"/>
              <w:bottom w:val="nil"/>
              <w:right w:val="nil"/>
            </w:tcBorders>
            <w:shd w:val="clear" w:color="auto" w:fill="auto"/>
            <w:noWrap/>
            <w:vAlign w:val="bottom"/>
            <w:hideMark/>
          </w:tcPr>
          <w:p w14:paraId="521E663E"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single" w:sz="8" w:space="0" w:color="auto"/>
            </w:tcBorders>
            <w:shd w:val="clear" w:color="auto" w:fill="auto"/>
            <w:noWrap/>
            <w:vAlign w:val="bottom"/>
            <w:hideMark/>
          </w:tcPr>
          <w:p w14:paraId="73453715"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nil"/>
            </w:tcBorders>
            <w:shd w:val="clear" w:color="auto" w:fill="auto"/>
            <w:noWrap/>
            <w:vAlign w:val="bottom"/>
            <w:hideMark/>
          </w:tcPr>
          <w:p w14:paraId="415F034F" w14:textId="77777777" w:rsidR="000D0AA4" w:rsidRDefault="000D0AA4" w:rsidP="000D0AA4">
            <w:pPr>
              <w:rPr>
                <w:rFonts w:ascii="Calibri" w:hAnsi="Calibri" w:cs="Calibri"/>
                <w:color w:val="000000"/>
                <w:sz w:val="22"/>
                <w:szCs w:val="22"/>
              </w:rPr>
            </w:pPr>
          </w:p>
        </w:tc>
        <w:tc>
          <w:tcPr>
            <w:tcW w:w="1224" w:type="dxa"/>
            <w:tcBorders>
              <w:top w:val="nil"/>
              <w:left w:val="single" w:sz="8" w:space="0" w:color="auto"/>
              <w:bottom w:val="nil"/>
              <w:right w:val="nil"/>
            </w:tcBorders>
            <w:shd w:val="clear" w:color="auto" w:fill="auto"/>
            <w:noWrap/>
            <w:vAlign w:val="bottom"/>
            <w:hideMark/>
          </w:tcPr>
          <w:p w14:paraId="750ED014"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nil"/>
              <w:right w:val="single" w:sz="8" w:space="0" w:color="auto"/>
            </w:tcBorders>
            <w:shd w:val="clear" w:color="auto" w:fill="auto"/>
            <w:noWrap/>
            <w:vAlign w:val="bottom"/>
            <w:hideMark/>
          </w:tcPr>
          <w:p w14:paraId="54517C10"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77E87F43"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1214A86A"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1.12.20</w:t>
            </w:r>
          </w:p>
        </w:tc>
        <w:tc>
          <w:tcPr>
            <w:tcW w:w="2140" w:type="dxa"/>
            <w:gridSpan w:val="2"/>
            <w:tcBorders>
              <w:top w:val="nil"/>
              <w:left w:val="nil"/>
              <w:bottom w:val="nil"/>
              <w:right w:val="nil"/>
            </w:tcBorders>
            <w:shd w:val="clear" w:color="auto" w:fill="auto"/>
            <w:noWrap/>
            <w:vAlign w:val="bottom"/>
            <w:hideMark/>
          </w:tcPr>
          <w:p w14:paraId="3D8DA46E"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Mrs Law - Salary</w:t>
            </w:r>
          </w:p>
        </w:tc>
        <w:tc>
          <w:tcPr>
            <w:tcW w:w="1187" w:type="dxa"/>
            <w:tcBorders>
              <w:top w:val="nil"/>
              <w:left w:val="nil"/>
              <w:bottom w:val="nil"/>
              <w:right w:val="nil"/>
            </w:tcBorders>
            <w:shd w:val="clear" w:color="auto" w:fill="auto"/>
            <w:noWrap/>
            <w:vAlign w:val="bottom"/>
            <w:hideMark/>
          </w:tcPr>
          <w:p w14:paraId="7DE9D318" w14:textId="77777777" w:rsidR="000D0AA4" w:rsidRDefault="000D0AA4" w:rsidP="000D0AA4">
            <w:pPr>
              <w:rPr>
                <w:rFonts w:ascii="Calibri" w:hAnsi="Calibri" w:cs="Calibri"/>
                <w:color w:val="000000"/>
                <w:sz w:val="22"/>
                <w:szCs w:val="22"/>
              </w:rPr>
            </w:pPr>
          </w:p>
        </w:tc>
        <w:tc>
          <w:tcPr>
            <w:tcW w:w="1466" w:type="dxa"/>
            <w:tcBorders>
              <w:top w:val="nil"/>
              <w:left w:val="single" w:sz="8" w:space="0" w:color="auto"/>
              <w:bottom w:val="nil"/>
              <w:right w:val="single" w:sz="8" w:space="0" w:color="auto"/>
            </w:tcBorders>
            <w:shd w:val="clear" w:color="auto" w:fill="auto"/>
            <w:noWrap/>
            <w:vAlign w:val="bottom"/>
            <w:hideMark/>
          </w:tcPr>
          <w:p w14:paraId="0E543655"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272" w:type="dxa"/>
            <w:tcBorders>
              <w:top w:val="nil"/>
              <w:left w:val="nil"/>
              <w:bottom w:val="nil"/>
              <w:right w:val="nil"/>
            </w:tcBorders>
            <w:shd w:val="clear" w:color="auto" w:fill="auto"/>
            <w:noWrap/>
            <w:vAlign w:val="bottom"/>
            <w:hideMark/>
          </w:tcPr>
          <w:p w14:paraId="4FB52309"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£244.84</w:t>
            </w:r>
          </w:p>
        </w:tc>
        <w:tc>
          <w:tcPr>
            <w:tcW w:w="1035" w:type="dxa"/>
            <w:tcBorders>
              <w:top w:val="nil"/>
              <w:left w:val="nil"/>
              <w:bottom w:val="nil"/>
              <w:right w:val="single" w:sz="8" w:space="0" w:color="auto"/>
            </w:tcBorders>
            <w:shd w:val="clear" w:color="auto" w:fill="auto"/>
            <w:noWrap/>
            <w:vAlign w:val="bottom"/>
            <w:hideMark/>
          </w:tcPr>
          <w:p w14:paraId="730DE709"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nil"/>
            </w:tcBorders>
            <w:shd w:val="clear" w:color="auto" w:fill="auto"/>
            <w:noWrap/>
            <w:vAlign w:val="bottom"/>
            <w:hideMark/>
          </w:tcPr>
          <w:p w14:paraId="77652B25" w14:textId="77777777" w:rsidR="000D0AA4" w:rsidRDefault="000D0AA4" w:rsidP="000D0AA4">
            <w:pPr>
              <w:rPr>
                <w:rFonts w:ascii="Calibri" w:hAnsi="Calibri" w:cs="Calibri"/>
                <w:color w:val="000000"/>
                <w:sz w:val="22"/>
                <w:szCs w:val="22"/>
              </w:rPr>
            </w:pPr>
          </w:p>
        </w:tc>
        <w:tc>
          <w:tcPr>
            <w:tcW w:w="1224" w:type="dxa"/>
            <w:tcBorders>
              <w:top w:val="nil"/>
              <w:left w:val="single" w:sz="8" w:space="0" w:color="auto"/>
              <w:bottom w:val="nil"/>
              <w:right w:val="nil"/>
            </w:tcBorders>
            <w:shd w:val="clear" w:color="auto" w:fill="auto"/>
            <w:noWrap/>
            <w:vAlign w:val="bottom"/>
            <w:hideMark/>
          </w:tcPr>
          <w:p w14:paraId="7F35136A"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nil"/>
              <w:right w:val="single" w:sz="8" w:space="0" w:color="auto"/>
            </w:tcBorders>
            <w:shd w:val="clear" w:color="auto" w:fill="auto"/>
            <w:noWrap/>
            <w:vAlign w:val="bottom"/>
            <w:hideMark/>
          </w:tcPr>
          <w:p w14:paraId="3236B5C8"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43C5F0B2"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2D6723BA"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1.12.20</w:t>
            </w:r>
          </w:p>
        </w:tc>
        <w:tc>
          <w:tcPr>
            <w:tcW w:w="3327" w:type="dxa"/>
            <w:gridSpan w:val="3"/>
            <w:tcBorders>
              <w:top w:val="nil"/>
              <w:left w:val="nil"/>
              <w:bottom w:val="nil"/>
              <w:right w:val="nil"/>
            </w:tcBorders>
            <w:shd w:val="clear" w:color="auto" w:fill="auto"/>
            <w:noWrap/>
            <w:vAlign w:val="bottom"/>
            <w:hideMark/>
          </w:tcPr>
          <w:p w14:paraId="68D2701C"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NPG - transferred from their account</w:t>
            </w:r>
          </w:p>
        </w:tc>
        <w:tc>
          <w:tcPr>
            <w:tcW w:w="1466" w:type="dxa"/>
            <w:tcBorders>
              <w:top w:val="nil"/>
              <w:left w:val="single" w:sz="8" w:space="0" w:color="auto"/>
              <w:bottom w:val="nil"/>
              <w:right w:val="single" w:sz="8" w:space="0" w:color="auto"/>
            </w:tcBorders>
            <w:shd w:val="clear" w:color="auto" w:fill="auto"/>
            <w:noWrap/>
            <w:vAlign w:val="bottom"/>
            <w:hideMark/>
          </w:tcPr>
          <w:p w14:paraId="6C23BE55"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£4,995.00</w:t>
            </w:r>
          </w:p>
        </w:tc>
        <w:tc>
          <w:tcPr>
            <w:tcW w:w="1272" w:type="dxa"/>
            <w:tcBorders>
              <w:top w:val="nil"/>
              <w:left w:val="nil"/>
              <w:bottom w:val="nil"/>
              <w:right w:val="nil"/>
            </w:tcBorders>
            <w:shd w:val="clear" w:color="auto" w:fill="auto"/>
            <w:noWrap/>
            <w:vAlign w:val="bottom"/>
            <w:hideMark/>
          </w:tcPr>
          <w:p w14:paraId="3249ACC1"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single" w:sz="8" w:space="0" w:color="auto"/>
            </w:tcBorders>
            <w:shd w:val="clear" w:color="auto" w:fill="auto"/>
            <w:noWrap/>
            <w:vAlign w:val="bottom"/>
            <w:hideMark/>
          </w:tcPr>
          <w:p w14:paraId="4F7534EA"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nil"/>
            </w:tcBorders>
            <w:shd w:val="clear" w:color="auto" w:fill="auto"/>
            <w:noWrap/>
            <w:vAlign w:val="bottom"/>
            <w:hideMark/>
          </w:tcPr>
          <w:p w14:paraId="5E7BD5D0" w14:textId="77777777" w:rsidR="000D0AA4" w:rsidRDefault="000D0AA4" w:rsidP="000D0AA4">
            <w:pPr>
              <w:rPr>
                <w:rFonts w:ascii="Calibri" w:hAnsi="Calibri" w:cs="Calibri"/>
                <w:color w:val="000000"/>
                <w:sz w:val="22"/>
                <w:szCs w:val="22"/>
              </w:rPr>
            </w:pPr>
          </w:p>
        </w:tc>
        <w:tc>
          <w:tcPr>
            <w:tcW w:w="1224" w:type="dxa"/>
            <w:tcBorders>
              <w:top w:val="nil"/>
              <w:left w:val="single" w:sz="8" w:space="0" w:color="auto"/>
              <w:bottom w:val="nil"/>
              <w:right w:val="nil"/>
            </w:tcBorders>
            <w:shd w:val="clear" w:color="auto" w:fill="auto"/>
            <w:noWrap/>
            <w:vAlign w:val="bottom"/>
            <w:hideMark/>
          </w:tcPr>
          <w:p w14:paraId="4FC6807A"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nil"/>
              <w:right w:val="single" w:sz="8" w:space="0" w:color="auto"/>
            </w:tcBorders>
            <w:shd w:val="clear" w:color="auto" w:fill="auto"/>
            <w:noWrap/>
            <w:vAlign w:val="bottom"/>
            <w:hideMark/>
          </w:tcPr>
          <w:p w14:paraId="0D3BA216"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55A42CF5"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1BAFBA2D"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1.12.20</w:t>
            </w:r>
          </w:p>
        </w:tc>
        <w:tc>
          <w:tcPr>
            <w:tcW w:w="2140" w:type="dxa"/>
            <w:gridSpan w:val="2"/>
            <w:tcBorders>
              <w:top w:val="nil"/>
              <w:left w:val="nil"/>
              <w:bottom w:val="nil"/>
              <w:right w:val="nil"/>
            </w:tcBorders>
            <w:shd w:val="clear" w:color="auto" w:fill="auto"/>
            <w:noWrap/>
            <w:vAlign w:val="bottom"/>
            <w:hideMark/>
          </w:tcPr>
          <w:p w14:paraId="3F861E33"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Urban Silence</w:t>
            </w:r>
          </w:p>
        </w:tc>
        <w:tc>
          <w:tcPr>
            <w:tcW w:w="1187" w:type="dxa"/>
            <w:tcBorders>
              <w:top w:val="nil"/>
              <w:left w:val="nil"/>
              <w:bottom w:val="nil"/>
              <w:right w:val="nil"/>
            </w:tcBorders>
            <w:shd w:val="clear" w:color="auto" w:fill="auto"/>
            <w:noWrap/>
            <w:vAlign w:val="bottom"/>
            <w:hideMark/>
          </w:tcPr>
          <w:p w14:paraId="174159CE" w14:textId="77777777" w:rsidR="000D0AA4" w:rsidRDefault="000D0AA4" w:rsidP="000D0AA4">
            <w:pPr>
              <w:rPr>
                <w:rFonts w:ascii="Calibri" w:hAnsi="Calibri" w:cs="Calibri"/>
                <w:color w:val="000000"/>
                <w:sz w:val="22"/>
                <w:szCs w:val="22"/>
              </w:rPr>
            </w:pPr>
          </w:p>
        </w:tc>
        <w:tc>
          <w:tcPr>
            <w:tcW w:w="1466" w:type="dxa"/>
            <w:tcBorders>
              <w:top w:val="nil"/>
              <w:left w:val="single" w:sz="8" w:space="0" w:color="auto"/>
              <w:bottom w:val="nil"/>
              <w:right w:val="single" w:sz="8" w:space="0" w:color="auto"/>
            </w:tcBorders>
            <w:shd w:val="clear" w:color="auto" w:fill="auto"/>
            <w:noWrap/>
            <w:vAlign w:val="bottom"/>
            <w:hideMark/>
          </w:tcPr>
          <w:p w14:paraId="411EEE0E"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272" w:type="dxa"/>
            <w:tcBorders>
              <w:top w:val="nil"/>
              <w:left w:val="nil"/>
              <w:bottom w:val="nil"/>
              <w:right w:val="nil"/>
            </w:tcBorders>
            <w:shd w:val="clear" w:color="auto" w:fill="auto"/>
            <w:noWrap/>
            <w:vAlign w:val="bottom"/>
            <w:hideMark/>
          </w:tcPr>
          <w:p w14:paraId="5A9F6E18"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£4,995.00</w:t>
            </w:r>
          </w:p>
        </w:tc>
        <w:tc>
          <w:tcPr>
            <w:tcW w:w="1035" w:type="dxa"/>
            <w:tcBorders>
              <w:top w:val="nil"/>
              <w:left w:val="nil"/>
              <w:bottom w:val="nil"/>
              <w:right w:val="single" w:sz="8" w:space="0" w:color="auto"/>
            </w:tcBorders>
            <w:shd w:val="clear" w:color="auto" w:fill="auto"/>
            <w:noWrap/>
            <w:vAlign w:val="bottom"/>
            <w:hideMark/>
          </w:tcPr>
          <w:p w14:paraId="314F74D9"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nil"/>
            </w:tcBorders>
            <w:shd w:val="clear" w:color="auto" w:fill="auto"/>
            <w:noWrap/>
            <w:vAlign w:val="bottom"/>
            <w:hideMark/>
          </w:tcPr>
          <w:p w14:paraId="50427269"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£999.00</w:t>
            </w:r>
          </w:p>
        </w:tc>
        <w:tc>
          <w:tcPr>
            <w:tcW w:w="1224" w:type="dxa"/>
            <w:tcBorders>
              <w:top w:val="nil"/>
              <w:left w:val="single" w:sz="8" w:space="0" w:color="auto"/>
              <w:bottom w:val="nil"/>
              <w:right w:val="nil"/>
            </w:tcBorders>
            <w:shd w:val="clear" w:color="auto" w:fill="auto"/>
            <w:noWrap/>
            <w:vAlign w:val="bottom"/>
            <w:hideMark/>
          </w:tcPr>
          <w:p w14:paraId="202C0E39"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£5,994.00</w:t>
            </w:r>
          </w:p>
        </w:tc>
        <w:tc>
          <w:tcPr>
            <w:tcW w:w="960" w:type="dxa"/>
            <w:tcBorders>
              <w:top w:val="nil"/>
              <w:left w:val="nil"/>
              <w:bottom w:val="nil"/>
              <w:right w:val="single" w:sz="8" w:space="0" w:color="auto"/>
            </w:tcBorders>
            <w:shd w:val="clear" w:color="auto" w:fill="auto"/>
            <w:noWrap/>
            <w:vAlign w:val="bottom"/>
            <w:hideMark/>
          </w:tcPr>
          <w:p w14:paraId="552A5FA5"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7B80A10D"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165DA20D"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2.12.20</w:t>
            </w:r>
          </w:p>
        </w:tc>
        <w:tc>
          <w:tcPr>
            <w:tcW w:w="3327" w:type="dxa"/>
            <w:gridSpan w:val="3"/>
            <w:tcBorders>
              <w:top w:val="nil"/>
              <w:left w:val="nil"/>
              <w:bottom w:val="nil"/>
              <w:right w:val="nil"/>
            </w:tcBorders>
            <w:shd w:val="clear" w:color="auto" w:fill="auto"/>
            <w:noWrap/>
            <w:vAlign w:val="bottom"/>
            <w:hideMark/>
          </w:tcPr>
          <w:p w14:paraId="211E878B"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SLCC - 2021 membership</w:t>
            </w:r>
          </w:p>
        </w:tc>
        <w:tc>
          <w:tcPr>
            <w:tcW w:w="1466" w:type="dxa"/>
            <w:tcBorders>
              <w:top w:val="nil"/>
              <w:left w:val="single" w:sz="8" w:space="0" w:color="auto"/>
              <w:bottom w:val="nil"/>
              <w:right w:val="single" w:sz="8" w:space="0" w:color="auto"/>
            </w:tcBorders>
            <w:shd w:val="clear" w:color="auto" w:fill="auto"/>
            <w:noWrap/>
            <w:vAlign w:val="bottom"/>
            <w:hideMark/>
          </w:tcPr>
          <w:p w14:paraId="2B42A987"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272" w:type="dxa"/>
            <w:tcBorders>
              <w:top w:val="nil"/>
              <w:left w:val="nil"/>
              <w:bottom w:val="nil"/>
              <w:right w:val="nil"/>
            </w:tcBorders>
            <w:shd w:val="clear" w:color="auto" w:fill="auto"/>
            <w:noWrap/>
            <w:vAlign w:val="bottom"/>
            <w:hideMark/>
          </w:tcPr>
          <w:p w14:paraId="376E6534"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£80.00</w:t>
            </w:r>
          </w:p>
        </w:tc>
        <w:tc>
          <w:tcPr>
            <w:tcW w:w="1035" w:type="dxa"/>
            <w:tcBorders>
              <w:top w:val="nil"/>
              <w:left w:val="nil"/>
              <w:bottom w:val="nil"/>
              <w:right w:val="single" w:sz="8" w:space="0" w:color="auto"/>
            </w:tcBorders>
            <w:shd w:val="clear" w:color="auto" w:fill="auto"/>
            <w:noWrap/>
            <w:vAlign w:val="bottom"/>
            <w:hideMark/>
          </w:tcPr>
          <w:p w14:paraId="212D4878"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nil"/>
            </w:tcBorders>
            <w:shd w:val="clear" w:color="auto" w:fill="auto"/>
            <w:noWrap/>
            <w:vAlign w:val="bottom"/>
            <w:hideMark/>
          </w:tcPr>
          <w:p w14:paraId="6141EF7F" w14:textId="77777777" w:rsidR="000D0AA4" w:rsidRDefault="000D0AA4" w:rsidP="000D0AA4">
            <w:pPr>
              <w:rPr>
                <w:rFonts w:ascii="Calibri" w:hAnsi="Calibri" w:cs="Calibri"/>
                <w:color w:val="000000"/>
                <w:sz w:val="22"/>
                <w:szCs w:val="22"/>
              </w:rPr>
            </w:pPr>
          </w:p>
        </w:tc>
        <w:tc>
          <w:tcPr>
            <w:tcW w:w="1224" w:type="dxa"/>
            <w:tcBorders>
              <w:top w:val="nil"/>
              <w:left w:val="single" w:sz="8" w:space="0" w:color="auto"/>
              <w:bottom w:val="nil"/>
              <w:right w:val="nil"/>
            </w:tcBorders>
            <w:shd w:val="clear" w:color="auto" w:fill="auto"/>
            <w:noWrap/>
            <w:vAlign w:val="bottom"/>
            <w:hideMark/>
          </w:tcPr>
          <w:p w14:paraId="398DB50D"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nil"/>
              <w:right w:val="single" w:sz="8" w:space="0" w:color="auto"/>
            </w:tcBorders>
            <w:shd w:val="clear" w:color="auto" w:fill="auto"/>
            <w:noWrap/>
            <w:vAlign w:val="bottom"/>
            <w:hideMark/>
          </w:tcPr>
          <w:p w14:paraId="0C678C5E"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1A770AA2"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10AF64B0"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4.12.20</w:t>
            </w:r>
          </w:p>
        </w:tc>
        <w:tc>
          <w:tcPr>
            <w:tcW w:w="3327" w:type="dxa"/>
            <w:gridSpan w:val="3"/>
            <w:tcBorders>
              <w:top w:val="nil"/>
              <w:left w:val="nil"/>
              <w:bottom w:val="nil"/>
              <w:right w:val="nil"/>
            </w:tcBorders>
            <w:shd w:val="clear" w:color="auto" w:fill="auto"/>
            <w:noWrap/>
            <w:vAlign w:val="bottom"/>
            <w:hideMark/>
          </w:tcPr>
          <w:p w14:paraId="33B67C3F"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Daniel Robinson - mag advert</w:t>
            </w:r>
          </w:p>
        </w:tc>
        <w:tc>
          <w:tcPr>
            <w:tcW w:w="1466" w:type="dxa"/>
            <w:tcBorders>
              <w:top w:val="nil"/>
              <w:left w:val="single" w:sz="8" w:space="0" w:color="auto"/>
              <w:bottom w:val="nil"/>
              <w:right w:val="single" w:sz="8" w:space="0" w:color="auto"/>
            </w:tcBorders>
            <w:shd w:val="clear" w:color="auto" w:fill="auto"/>
            <w:noWrap/>
            <w:vAlign w:val="bottom"/>
            <w:hideMark/>
          </w:tcPr>
          <w:p w14:paraId="7AC93B39"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£100.00</w:t>
            </w:r>
          </w:p>
        </w:tc>
        <w:tc>
          <w:tcPr>
            <w:tcW w:w="1272" w:type="dxa"/>
            <w:tcBorders>
              <w:top w:val="nil"/>
              <w:left w:val="nil"/>
              <w:bottom w:val="nil"/>
              <w:right w:val="nil"/>
            </w:tcBorders>
            <w:shd w:val="clear" w:color="auto" w:fill="auto"/>
            <w:noWrap/>
            <w:vAlign w:val="bottom"/>
            <w:hideMark/>
          </w:tcPr>
          <w:p w14:paraId="14F1FEB5"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single" w:sz="8" w:space="0" w:color="auto"/>
            </w:tcBorders>
            <w:shd w:val="clear" w:color="auto" w:fill="auto"/>
            <w:noWrap/>
            <w:vAlign w:val="bottom"/>
            <w:hideMark/>
          </w:tcPr>
          <w:p w14:paraId="22C5291E"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nil"/>
            </w:tcBorders>
            <w:shd w:val="clear" w:color="auto" w:fill="auto"/>
            <w:noWrap/>
            <w:vAlign w:val="bottom"/>
            <w:hideMark/>
          </w:tcPr>
          <w:p w14:paraId="00C722B1" w14:textId="77777777" w:rsidR="000D0AA4" w:rsidRDefault="000D0AA4" w:rsidP="000D0AA4">
            <w:pPr>
              <w:rPr>
                <w:rFonts w:ascii="Calibri" w:hAnsi="Calibri" w:cs="Calibri"/>
                <w:color w:val="000000"/>
                <w:sz w:val="22"/>
                <w:szCs w:val="22"/>
              </w:rPr>
            </w:pPr>
          </w:p>
        </w:tc>
        <w:tc>
          <w:tcPr>
            <w:tcW w:w="1224" w:type="dxa"/>
            <w:tcBorders>
              <w:top w:val="nil"/>
              <w:left w:val="single" w:sz="8" w:space="0" w:color="auto"/>
              <w:bottom w:val="nil"/>
              <w:right w:val="nil"/>
            </w:tcBorders>
            <w:shd w:val="clear" w:color="auto" w:fill="auto"/>
            <w:noWrap/>
            <w:vAlign w:val="bottom"/>
            <w:hideMark/>
          </w:tcPr>
          <w:p w14:paraId="728A9C04"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nil"/>
              <w:right w:val="single" w:sz="8" w:space="0" w:color="auto"/>
            </w:tcBorders>
            <w:shd w:val="clear" w:color="auto" w:fill="auto"/>
            <w:noWrap/>
            <w:vAlign w:val="bottom"/>
            <w:hideMark/>
          </w:tcPr>
          <w:p w14:paraId="4A903CBD"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3108F64D"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63DFB8E0"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9.12.20</w:t>
            </w:r>
          </w:p>
        </w:tc>
        <w:tc>
          <w:tcPr>
            <w:tcW w:w="3327" w:type="dxa"/>
            <w:gridSpan w:val="3"/>
            <w:tcBorders>
              <w:top w:val="nil"/>
              <w:left w:val="nil"/>
              <w:bottom w:val="nil"/>
              <w:right w:val="nil"/>
            </w:tcBorders>
            <w:shd w:val="clear" w:color="auto" w:fill="auto"/>
            <w:noWrap/>
            <w:vAlign w:val="bottom"/>
            <w:hideMark/>
          </w:tcPr>
          <w:p w14:paraId="18C442EB"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Hertfordh TV Service - mag advert</w:t>
            </w:r>
          </w:p>
        </w:tc>
        <w:tc>
          <w:tcPr>
            <w:tcW w:w="1466" w:type="dxa"/>
            <w:tcBorders>
              <w:top w:val="nil"/>
              <w:left w:val="single" w:sz="8" w:space="0" w:color="auto"/>
              <w:bottom w:val="nil"/>
              <w:right w:val="single" w:sz="8" w:space="0" w:color="auto"/>
            </w:tcBorders>
            <w:shd w:val="clear" w:color="auto" w:fill="auto"/>
            <w:noWrap/>
            <w:vAlign w:val="bottom"/>
            <w:hideMark/>
          </w:tcPr>
          <w:p w14:paraId="3C47E72C"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£100.00</w:t>
            </w:r>
          </w:p>
        </w:tc>
        <w:tc>
          <w:tcPr>
            <w:tcW w:w="1272" w:type="dxa"/>
            <w:tcBorders>
              <w:top w:val="nil"/>
              <w:left w:val="nil"/>
              <w:bottom w:val="nil"/>
              <w:right w:val="nil"/>
            </w:tcBorders>
            <w:shd w:val="clear" w:color="auto" w:fill="auto"/>
            <w:noWrap/>
            <w:vAlign w:val="bottom"/>
            <w:hideMark/>
          </w:tcPr>
          <w:p w14:paraId="2D7C467F"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single" w:sz="8" w:space="0" w:color="auto"/>
            </w:tcBorders>
            <w:shd w:val="clear" w:color="auto" w:fill="auto"/>
            <w:noWrap/>
            <w:vAlign w:val="bottom"/>
            <w:hideMark/>
          </w:tcPr>
          <w:p w14:paraId="13A942DE"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nil"/>
            </w:tcBorders>
            <w:shd w:val="clear" w:color="auto" w:fill="auto"/>
            <w:noWrap/>
            <w:vAlign w:val="bottom"/>
            <w:hideMark/>
          </w:tcPr>
          <w:p w14:paraId="5F76F21F" w14:textId="77777777" w:rsidR="000D0AA4" w:rsidRDefault="000D0AA4" w:rsidP="000D0AA4">
            <w:pPr>
              <w:rPr>
                <w:rFonts w:ascii="Calibri" w:hAnsi="Calibri" w:cs="Calibri"/>
                <w:color w:val="000000"/>
                <w:sz w:val="22"/>
                <w:szCs w:val="22"/>
              </w:rPr>
            </w:pPr>
          </w:p>
        </w:tc>
        <w:tc>
          <w:tcPr>
            <w:tcW w:w="1224" w:type="dxa"/>
            <w:tcBorders>
              <w:top w:val="nil"/>
              <w:left w:val="single" w:sz="8" w:space="0" w:color="auto"/>
              <w:bottom w:val="nil"/>
              <w:right w:val="nil"/>
            </w:tcBorders>
            <w:shd w:val="clear" w:color="auto" w:fill="auto"/>
            <w:noWrap/>
            <w:vAlign w:val="bottom"/>
            <w:hideMark/>
          </w:tcPr>
          <w:p w14:paraId="7133874B"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nil"/>
              <w:right w:val="single" w:sz="8" w:space="0" w:color="auto"/>
            </w:tcBorders>
            <w:shd w:val="clear" w:color="auto" w:fill="auto"/>
            <w:noWrap/>
            <w:vAlign w:val="bottom"/>
            <w:hideMark/>
          </w:tcPr>
          <w:p w14:paraId="60DA47FF"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4180B8D0"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3FDDBAB2"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11.12.20</w:t>
            </w:r>
          </w:p>
        </w:tc>
        <w:tc>
          <w:tcPr>
            <w:tcW w:w="3327" w:type="dxa"/>
            <w:gridSpan w:val="3"/>
            <w:tcBorders>
              <w:top w:val="nil"/>
              <w:left w:val="nil"/>
              <w:bottom w:val="nil"/>
              <w:right w:val="nil"/>
            </w:tcBorders>
            <w:shd w:val="clear" w:color="auto" w:fill="auto"/>
            <w:noWrap/>
            <w:vAlign w:val="bottom"/>
            <w:hideMark/>
          </w:tcPr>
          <w:p w14:paraId="38500685"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Wood Yard - mag advert</w:t>
            </w:r>
          </w:p>
        </w:tc>
        <w:tc>
          <w:tcPr>
            <w:tcW w:w="1466" w:type="dxa"/>
            <w:tcBorders>
              <w:top w:val="nil"/>
              <w:left w:val="single" w:sz="8" w:space="0" w:color="auto"/>
              <w:bottom w:val="nil"/>
              <w:right w:val="single" w:sz="8" w:space="0" w:color="auto"/>
            </w:tcBorders>
            <w:shd w:val="clear" w:color="auto" w:fill="auto"/>
            <w:noWrap/>
            <w:vAlign w:val="bottom"/>
            <w:hideMark/>
          </w:tcPr>
          <w:p w14:paraId="7116FD92"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£80.00</w:t>
            </w:r>
          </w:p>
        </w:tc>
        <w:tc>
          <w:tcPr>
            <w:tcW w:w="1272" w:type="dxa"/>
            <w:tcBorders>
              <w:top w:val="nil"/>
              <w:left w:val="nil"/>
              <w:bottom w:val="nil"/>
              <w:right w:val="nil"/>
            </w:tcBorders>
            <w:shd w:val="clear" w:color="auto" w:fill="auto"/>
            <w:noWrap/>
            <w:vAlign w:val="bottom"/>
            <w:hideMark/>
          </w:tcPr>
          <w:p w14:paraId="1A0AC167"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single" w:sz="8" w:space="0" w:color="auto"/>
            </w:tcBorders>
            <w:shd w:val="clear" w:color="auto" w:fill="auto"/>
            <w:noWrap/>
            <w:vAlign w:val="bottom"/>
            <w:hideMark/>
          </w:tcPr>
          <w:p w14:paraId="29AA4D88"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nil"/>
            </w:tcBorders>
            <w:shd w:val="clear" w:color="auto" w:fill="auto"/>
            <w:noWrap/>
            <w:vAlign w:val="bottom"/>
            <w:hideMark/>
          </w:tcPr>
          <w:p w14:paraId="056D2E54" w14:textId="77777777" w:rsidR="000D0AA4" w:rsidRDefault="000D0AA4" w:rsidP="000D0AA4">
            <w:pPr>
              <w:rPr>
                <w:rFonts w:ascii="Calibri" w:hAnsi="Calibri" w:cs="Calibri"/>
                <w:color w:val="000000"/>
                <w:sz w:val="22"/>
                <w:szCs w:val="22"/>
              </w:rPr>
            </w:pPr>
          </w:p>
        </w:tc>
        <w:tc>
          <w:tcPr>
            <w:tcW w:w="1224" w:type="dxa"/>
            <w:tcBorders>
              <w:top w:val="nil"/>
              <w:left w:val="single" w:sz="8" w:space="0" w:color="auto"/>
              <w:bottom w:val="nil"/>
              <w:right w:val="nil"/>
            </w:tcBorders>
            <w:shd w:val="clear" w:color="auto" w:fill="auto"/>
            <w:noWrap/>
            <w:vAlign w:val="bottom"/>
            <w:hideMark/>
          </w:tcPr>
          <w:p w14:paraId="489710C6"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nil"/>
              <w:right w:val="single" w:sz="8" w:space="0" w:color="auto"/>
            </w:tcBorders>
            <w:shd w:val="clear" w:color="auto" w:fill="auto"/>
            <w:noWrap/>
            <w:vAlign w:val="bottom"/>
            <w:hideMark/>
          </w:tcPr>
          <w:p w14:paraId="666B67F9"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05B3BB1E"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023ED8FC"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18.12.20</w:t>
            </w:r>
          </w:p>
        </w:tc>
        <w:tc>
          <w:tcPr>
            <w:tcW w:w="1094" w:type="dxa"/>
            <w:tcBorders>
              <w:top w:val="nil"/>
              <w:left w:val="nil"/>
              <w:bottom w:val="nil"/>
              <w:right w:val="nil"/>
            </w:tcBorders>
            <w:shd w:val="clear" w:color="auto" w:fill="auto"/>
            <w:noWrap/>
            <w:vAlign w:val="bottom"/>
            <w:hideMark/>
          </w:tcPr>
          <w:p w14:paraId="4016F1B8"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HP Ink</w:t>
            </w:r>
          </w:p>
        </w:tc>
        <w:tc>
          <w:tcPr>
            <w:tcW w:w="1046" w:type="dxa"/>
            <w:tcBorders>
              <w:top w:val="nil"/>
              <w:left w:val="nil"/>
              <w:bottom w:val="nil"/>
              <w:right w:val="nil"/>
            </w:tcBorders>
            <w:shd w:val="clear" w:color="auto" w:fill="auto"/>
            <w:noWrap/>
            <w:vAlign w:val="bottom"/>
            <w:hideMark/>
          </w:tcPr>
          <w:p w14:paraId="4B440633" w14:textId="77777777" w:rsidR="000D0AA4" w:rsidRDefault="000D0AA4" w:rsidP="000D0AA4">
            <w:pPr>
              <w:rPr>
                <w:rFonts w:ascii="Calibri" w:hAnsi="Calibri" w:cs="Calibri"/>
                <w:color w:val="000000"/>
                <w:sz w:val="22"/>
                <w:szCs w:val="22"/>
              </w:rPr>
            </w:pPr>
          </w:p>
        </w:tc>
        <w:tc>
          <w:tcPr>
            <w:tcW w:w="1187" w:type="dxa"/>
            <w:tcBorders>
              <w:top w:val="nil"/>
              <w:left w:val="nil"/>
              <w:bottom w:val="nil"/>
              <w:right w:val="nil"/>
            </w:tcBorders>
            <w:shd w:val="clear" w:color="auto" w:fill="auto"/>
            <w:noWrap/>
            <w:vAlign w:val="bottom"/>
            <w:hideMark/>
          </w:tcPr>
          <w:p w14:paraId="0BAEA1A8" w14:textId="77777777" w:rsidR="000D0AA4" w:rsidRDefault="000D0AA4" w:rsidP="000D0AA4">
            <w:pPr>
              <w:rPr>
                <w:sz w:val="20"/>
                <w:szCs w:val="20"/>
              </w:rPr>
            </w:pPr>
          </w:p>
        </w:tc>
        <w:tc>
          <w:tcPr>
            <w:tcW w:w="1466" w:type="dxa"/>
            <w:tcBorders>
              <w:top w:val="nil"/>
              <w:left w:val="single" w:sz="8" w:space="0" w:color="auto"/>
              <w:bottom w:val="nil"/>
              <w:right w:val="single" w:sz="8" w:space="0" w:color="auto"/>
            </w:tcBorders>
            <w:shd w:val="clear" w:color="auto" w:fill="auto"/>
            <w:noWrap/>
            <w:vAlign w:val="bottom"/>
            <w:hideMark/>
          </w:tcPr>
          <w:p w14:paraId="457C5650"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272" w:type="dxa"/>
            <w:tcBorders>
              <w:top w:val="nil"/>
              <w:left w:val="nil"/>
              <w:bottom w:val="nil"/>
              <w:right w:val="nil"/>
            </w:tcBorders>
            <w:shd w:val="clear" w:color="auto" w:fill="auto"/>
            <w:noWrap/>
            <w:vAlign w:val="bottom"/>
            <w:hideMark/>
          </w:tcPr>
          <w:p w14:paraId="4E082250"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£8.32</w:t>
            </w:r>
          </w:p>
        </w:tc>
        <w:tc>
          <w:tcPr>
            <w:tcW w:w="1035" w:type="dxa"/>
            <w:tcBorders>
              <w:top w:val="nil"/>
              <w:left w:val="nil"/>
              <w:bottom w:val="nil"/>
              <w:right w:val="single" w:sz="8" w:space="0" w:color="auto"/>
            </w:tcBorders>
            <w:shd w:val="clear" w:color="auto" w:fill="auto"/>
            <w:noWrap/>
            <w:vAlign w:val="bottom"/>
            <w:hideMark/>
          </w:tcPr>
          <w:p w14:paraId="29193C71"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xml:space="preserve"> </w:t>
            </w:r>
          </w:p>
        </w:tc>
        <w:tc>
          <w:tcPr>
            <w:tcW w:w="1035" w:type="dxa"/>
            <w:tcBorders>
              <w:top w:val="nil"/>
              <w:left w:val="nil"/>
              <w:bottom w:val="nil"/>
              <w:right w:val="nil"/>
            </w:tcBorders>
            <w:shd w:val="clear" w:color="auto" w:fill="auto"/>
            <w:noWrap/>
            <w:vAlign w:val="bottom"/>
            <w:hideMark/>
          </w:tcPr>
          <w:p w14:paraId="48308BAC"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£1.67</w:t>
            </w:r>
          </w:p>
        </w:tc>
        <w:tc>
          <w:tcPr>
            <w:tcW w:w="1224" w:type="dxa"/>
            <w:tcBorders>
              <w:top w:val="nil"/>
              <w:left w:val="single" w:sz="8" w:space="0" w:color="auto"/>
              <w:bottom w:val="nil"/>
              <w:right w:val="nil"/>
            </w:tcBorders>
            <w:shd w:val="clear" w:color="auto" w:fill="auto"/>
            <w:noWrap/>
            <w:vAlign w:val="bottom"/>
            <w:hideMark/>
          </w:tcPr>
          <w:p w14:paraId="096B3069"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£9.99</w:t>
            </w:r>
          </w:p>
        </w:tc>
        <w:tc>
          <w:tcPr>
            <w:tcW w:w="960" w:type="dxa"/>
            <w:tcBorders>
              <w:top w:val="nil"/>
              <w:left w:val="nil"/>
              <w:bottom w:val="nil"/>
              <w:right w:val="single" w:sz="8" w:space="0" w:color="auto"/>
            </w:tcBorders>
            <w:shd w:val="clear" w:color="auto" w:fill="auto"/>
            <w:noWrap/>
            <w:vAlign w:val="bottom"/>
            <w:hideMark/>
          </w:tcPr>
          <w:p w14:paraId="702CE756"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44BCA57B"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5B1E1E87"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21.12.20</w:t>
            </w:r>
          </w:p>
        </w:tc>
        <w:tc>
          <w:tcPr>
            <w:tcW w:w="3327" w:type="dxa"/>
            <w:gridSpan w:val="3"/>
            <w:tcBorders>
              <w:top w:val="nil"/>
              <w:left w:val="nil"/>
              <w:bottom w:val="nil"/>
              <w:right w:val="nil"/>
            </w:tcBorders>
            <w:shd w:val="clear" w:color="auto" w:fill="auto"/>
            <w:noWrap/>
            <w:vAlign w:val="bottom"/>
            <w:hideMark/>
          </w:tcPr>
          <w:p w14:paraId="2D85F676"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Mrs Law - Petty Cash</w:t>
            </w:r>
          </w:p>
        </w:tc>
        <w:tc>
          <w:tcPr>
            <w:tcW w:w="1466" w:type="dxa"/>
            <w:tcBorders>
              <w:top w:val="nil"/>
              <w:left w:val="single" w:sz="8" w:space="0" w:color="auto"/>
              <w:bottom w:val="nil"/>
              <w:right w:val="single" w:sz="8" w:space="0" w:color="auto"/>
            </w:tcBorders>
            <w:shd w:val="clear" w:color="auto" w:fill="auto"/>
            <w:noWrap/>
            <w:vAlign w:val="bottom"/>
            <w:hideMark/>
          </w:tcPr>
          <w:p w14:paraId="074CE968"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272" w:type="dxa"/>
            <w:tcBorders>
              <w:top w:val="nil"/>
              <w:left w:val="nil"/>
              <w:bottom w:val="nil"/>
              <w:right w:val="nil"/>
            </w:tcBorders>
            <w:shd w:val="clear" w:color="auto" w:fill="auto"/>
            <w:noWrap/>
            <w:vAlign w:val="bottom"/>
            <w:hideMark/>
          </w:tcPr>
          <w:p w14:paraId="2CA2FAC6"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£200.00</w:t>
            </w:r>
          </w:p>
        </w:tc>
        <w:tc>
          <w:tcPr>
            <w:tcW w:w="1035" w:type="dxa"/>
            <w:tcBorders>
              <w:top w:val="nil"/>
              <w:left w:val="nil"/>
              <w:bottom w:val="nil"/>
              <w:right w:val="single" w:sz="8" w:space="0" w:color="auto"/>
            </w:tcBorders>
            <w:shd w:val="clear" w:color="auto" w:fill="auto"/>
            <w:noWrap/>
            <w:vAlign w:val="bottom"/>
            <w:hideMark/>
          </w:tcPr>
          <w:p w14:paraId="037B360E"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nil"/>
            </w:tcBorders>
            <w:shd w:val="clear" w:color="auto" w:fill="auto"/>
            <w:noWrap/>
            <w:vAlign w:val="bottom"/>
            <w:hideMark/>
          </w:tcPr>
          <w:p w14:paraId="28D56C70" w14:textId="77777777" w:rsidR="000D0AA4" w:rsidRDefault="000D0AA4" w:rsidP="000D0AA4">
            <w:pPr>
              <w:rPr>
                <w:rFonts w:ascii="Calibri" w:hAnsi="Calibri" w:cs="Calibri"/>
                <w:color w:val="000000"/>
                <w:sz w:val="22"/>
                <w:szCs w:val="22"/>
              </w:rPr>
            </w:pPr>
          </w:p>
        </w:tc>
        <w:tc>
          <w:tcPr>
            <w:tcW w:w="1224" w:type="dxa"/>
            <w:tcBorders>
              <w:top w:val="nil"/>
              <w:left w:val="single" w:sz="8" w:space="0" w:color="auto"/>
              <w:bottom w:val="nil"/>
              <w:right w:val="nil"/>
            </w:tcBorders>
            <w:shd w:val="clear" w:color="auto" w:fill="auto"/>
            <w:noWrap/>
            <w:vAlign w:val="bottom"/>
            <w:hideMark/>
          </w:tcPr>
          <w:p w14:paraId="1EADC4C1"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nil"/>
              <w:right w:val="single" w:sz="8" w:space="0" w:color="auto"/>
            </w:tcBorders>
            <w:shd w:val="clear" w:color="auto" w:fill="auto"/>
            <w:noWrap/>
            <w:vAlign w:val="bottom"/>
            <w:hideMark/>
          </w:tcPr>
          <w:p w14:paraId="0B61DF35"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4326D289"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1425467D"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30.12.20</w:t>
            </w:r>
          </w:p>
        </w:tc>
        <w:tc>
          <w:tcPr>
            <w:tcW w:w="3327" w:type="dxa"/>
            <w:gridSpan w:val="3"/>
            <w:tcBorders>
              <w:top w:val="nil"/>
              <w:left w:val="nil"/>
              <w:bottom w:val="nil"/>
              <w:right w:val="nil"/>
            </w:tcBorders>
            <w:shd w:val="clear" w:color="auto" w:fill="auto"/>
            <w:noWrap/>
            <w:vAlign w:val="bottom"/>
            <w:hideMark/>
          </w:tcPr>
          <w:p w14:paraId="750DE4FA"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Shogun Print - January magazine</w:t>
            </w:r>
          </w:p>
        </w:tc>
        <w:tc>
          <w:tcPr>
            <w:tcW w:w="1466" w:type="dxa"/>
            <w:tcBorders>
              <w:top w:val="nil"/>
              <w:left w:val="single" w:sz="8" w:space="0" w:color="auto"/>
              <w:bottom w:val="nil"/>
              <w:right w:val="single" w:sz="8" w:space="0" w:color="auto"/>
            </w:tcBorders>
            <w:shd w:val="clear" w:color="auto" w:fill="auto"/>
            <w:noWrap/>
            <w:vAlign w:val="bottom"/>
            <w:hideMark/>
          </w:tcPr>
          <w:p w14:paraId="3116342C"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272" w:type="dxa"/>
            <w:tcBorders>
              <w:top w:val="nil"/>
              <w:left w:val="nil"/>
              <w:bottom w:val="nil"/>
              <w:right w:val="nil"/>
            </w:tcBorders>
            <w:shd w:val="clear" w:color="auto" w:fill="auto"/>
            <w:noWrap/>
            <w:vAlign w:val="bottom"/>
            <w:hideMark/>
          </w:tcPr>
          <w:p w14:paraId="3BDC3E72"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£206.00</w:t>
            </w:r>
          </w:p>
        </w:tc>
        <w:tc>
          <w:tcPr>
            <w:tcW w:w="1035" w:type="dxa"/>
            <w:tcBorders>
              <w:top w:val="nil"/>
              <w:left w:val="nil"/>
              <w:bottom w:val="nil"/>
              <w:right w:val="single" w:sz="8" w:space="0" w:color="auto"/>
            </w:tcBorders>
            <w:shd w:val="clear" w:color="auto" w:fill="auto"/>
            <w:noWrap/>
            <w:vAlign w:val="bottom"/>
            <w:hideMark/>
          </w:tcPr>
          <w:p w14:paraId="0B5479AD"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nil"/>
            </w:tcBorders>
            <w:shd w:val="clear" w:color="auto" w:fill="auto"/>
            <w:noWrap/>
            <w:vAlign w:val="bottom"/>
            <w:hideMark/>
          </w:tcPr>
          <w:p w14:paraId="42CCA8A8" w14:textId="77777777" w:rsidR="000D0AA4" w:rsidRDefault="000D0AA4" w:rsidP="000D0AA4">
            <w:pPr>
              <w:rPr>
                <w:rFonts w:ascii="Calibri" w:hAnsi="Calibri" w:cs="Calibri"/>
                <w:color w:val="000000"/>
                <w:sz w:val="22"/>
                <w:szCs w:val="22"/>
              </w:rPr>
            </w:pPr>
          </w:p>
        </w:tc>
        <w:tc>
          <w:tcPr>
            <w:tcW w:w="1224" w:type="dxa"/>
            <w:tcBorders>
              <w:top w:val="nil"/>
              <w:left w:val="single" w:sz="8" w:space="0" w:color="auto"/>
              <w:bottom w:val="nil"/>
              <w:right w:val="nil"/>
            </w:tcBorders>
            <w:shd w:val="clear" w:color="auto" w:fill="auto"/>
            <w:noWrap/>
            <w:vAlign w:val="bottom"/>
            <w:hideMark/>
          </w:tcPr>
          <w:p w14:paraId="406F0175"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nil"/>
              <w:right w:val="single" w:sz="8" w:space="0" w:color="auto"/>
            </w:tcBorders>
            <w:shd w:val="clear" w:color="auto" w:fill="auto"/>
            <w:noWrap/>
            <w:vAlign w:val="bottom"/>
            <w:hideMark/>
          </w:tcPr>
          <w:p w14:paraId="7D97C9D4"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14D23477"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4367A9CF"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31.12.20</w:t>
            </w:r>
          </w:p>
        </w:tc>
        <w:tc>
          <w:tcPr>
            <w:tcW w:w="2140" w:type="dxa"/>
            <w:gridSpan w:val="2"/>
            <w:tcBorders>
              <w:top w:val="nil"/>
              <w:left w:val="nil"/>
              <w:bottom w:val="nil"/>
              <w:right w:val="nil"/>
            </w:tcBorders>
            <w:shd w:val="clear" w:color="auto" w:fill="auto"/>
            <w:noWrap/>
            <w:vAlign w:val="bottom"/>
            <w:hideMark/>
          </w:tcPr>
          <w:p w14:paraId="7AEA5472"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Nat West - Interest</w:t>
            </w:r>
          </w:p>
        </w:tc>
        <w:tc>
          <w:tcPr>
            <w:tcW w:w="1187" w:type="dxa"/>
            <w:tcBorders>
              <w:top w:val="nil"/>
              <w:left w:val="nil"/>
              <w:bottom w:val="nil"/>
              <w:right w:val="nil"/>
            </w:tcBorders>
            <w:shd w:val="clear" w:color="auto" w:fill="auto"/>
            <w:noWrap/>
            <w:vAlign w:val="bottom"/>
            <w:hideMark/>
          </w:tcPr>
          <w:p w14:paraId="0AB688FC" w14:textId="77777777" w:rsidR="000D0AA4" w:rsidRDefault="000D0AA4" w:rsidP="000D0AA4">
            <w:pPr>
              <w:rPr>
                <w:rFonts w:ascii="Calibri" w:hAnsi="Calibri" w:cs="Calibri"/>
                <w:color w:val="000000"/>
                <w:sz w:val="22"/>
                <w:szCs w:val="22"/>
              </w:rPr>
            </w:pPr>
          </w:p>
        </w:tc>
        <w:tc>
          <w:tcPr>
            <w:tcW w:w="1466" w:type="dxa"/>
            <w:tcBorders>
              <w:top w:val="nil"/>
              <w:left w:val="single" w:sz="8" w:space="0" w:color="auto"/>
              <w:bottom w:val="nil"/>
              <w:right w:val="single" w:sz="8" w:space="0" w:color="auto"/>
            </w:tcBorders>
            <w:shd w:val="clear" w:color="auto" w:fill="auto"/>
            <w:noWrap/>
            <w:vAlign w:val="bottom"/>
            <w:hideMark/>
          </w:tcPr>
          <w:p w14:paraId="17B1F0DC"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£2.00</w:t>
            </w:r>
          </w:p>
        </w:tc>
        <w:tc>
          <w:tcPr>
            <w:tcW w:w="1272" w:type="dxa"/>
            <w:tcBorders>
              <w:top w:val="nil"/>
              <w:left w:val="nil"/>
              <w:bottom w:val="nil"/>
              <w:right w:val="nil"/>
            </w:tcBorders>
            <w:shd w:val="clear" w:color="auto" w:fill="auto"/>
            <w:noWrap/>
            <w:vAlign w:val="bottom"/>
            <w:hideMark/>
          </w:tcPr>
          <w:p w14:paraId="2071DC13"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single" w:sz="8" w:space="0" w:color="auto"/>
            </w:tcBorders>
            <w:shd w:val="clear" w:color="auto" w:fill="auto"/>
            <w:noWrap/>
            <w:vAlign w:val="bottom"/>
            <w:hideMark/>
          </w:tcPr>
          <w:p w14:paraId="4B148890"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nil"/>
            </w:tcBorders>
            <w:shd w:val="clear" w:color="auto" w:fill="auto"/>
            <w:noWrap/>
            <w:vAlign w:val="bottom"/>
            <w:hideMark/>
          </w:tcPr>
          <w:p w14:paraId="6DC7D6F9" w14:textId="77777777" w:rsidR="000D0AA4" w:rsidRDefault="000D0AA4" w:rsidP="000D0AA4">
            <w:pPr>
              <w:rPr>
                <w:rFonts w:ascii="Calibri" w:hAnsi="Calibri" w:cs="Calibri"/>
                <w:color w:val="000000"/>
                <w:sz w:val="22"/>
                <w:szCs w:val="22"/>
              </w:rPr>
            </w:pPr>
          </w:p>
        </w:tc>
        <w:tc>
          <w:tcPr>
            <w:tcW w:w="1224" w:type="dxa"/>
            <w:tcBorders>
              <w:top w:val="nil"/>
              <w:left w:val="single" w:sz="8" w:space="0" w:color="auto"/>
              <w:bottom w:val="nil"/>
              <w:right w:val="nil"/>
            </w:tcBorders>
            <w:shd w:val="clear" w:color="auto" w:fill="auto"/>
            <w:noWrap/>
            <w:vAlign w:val="bottom"/>
            <w:hideMark/>
          </w:tcPr>
          <w:p w14:paraId="268F066B"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nil"/>
              <w:right w:val="single" w:sz="8" w:space="0" w:color="auto"/>
            </w:tcBorders>
            <w:shd w:val="clear" w:color="auto" w:fill="auto"/>
            <w:noWrap/>
            <w:vAlign w:val="bottom"/>
            <w:hideMark/>
          </w:tcPr>
          <w:p w14:paraId="57F6095E"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2DF7BE91"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5F33807C"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1.1.2021</w:t>
            </w:r>
          </w:p>
        </w:tc>
        <w:tc>
          <w:tcPr>
            <w:tcW w:w="2140" w:type="dxa"/>
            <w:gridSpan w:val="2"/>
            <w:tcBorders>
              <w:top w:val="nil"/>
              <w:left w:val="nil"/>
              <w:bottom w:val="nil"/>
              <w:right w:val="nil"/>
            </w:tcBorders>
            <w:shd w:val="clear" w:color="auto" w:fill="auto"/>
            <w:noWrap/>
            <w:vAlign w:val="bottom"/>
            <w:hideMark/>
          </w:tcPr>
          <w:p w14:paraId="55D50B48"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Mrs Law - Salary</w:t>
            </w:r>
          </w:p>
        </w:tc>
        <w:tc>
          <w:tcPr>
            <w:tcW w:w="1187" w:type="dxa"/>
            <w:tcBorders>
              <w:top w:val="nil"/>
              <w:left w:val="nil"/>
              <w:bottom w:val="nil"/>
              <w:right w:val="nil"/>
            </w:tcBorders>
            <w:shd w:val="clear" w:color="auto" w:fill="auto"/>
            <w:noWrap/>
            <w:vAlign w:val="bottom"/>
            <w:hideMark/>
          </w:tcPr>
          <w:p w14:paraId="691EBB1F" w14:textId="77777777" w:rsidR="000D0AA4" w:rsidRDefault="000D0AA4" w:rsidP="000D0AA4">
            <w:pPr>
              <w:rPr>
                <w:rFonts w:ascii="Calibri" w:hAnsi="Calibri" w:cs="Calibri"/>
                <w:color w:val="000000"/>
                <w:sz w:val="22"/>
                <w:szCs w:val="22"/>
              </w:rPr>
            </w:pPr>
          </w:p>
        </w:tc>
        <w:tc>
          <w:tcPr>
            <w:tcW w:w="1466" w:type="dxa"/>
            <w:tcBorders>
              <w:top w:val="nil"/>
              <w:left w:val="single" w:sz="8" w:space="0" w:color="auto"/>
              <w:bottom w:val="nil"/>
              <w:right w:val="single" w:sz="8" w:space="0" w:color="auto"/>
            </w:tcBorders>
            <w:shd w:val="clear" w:color="auto" w:fill="auto"/>
            <w:noWrap/>
            <w:vAlign w:val="bottom"/>
            <w:hideMark/>
          </w:tcPr>
          <w:p w14:paraId="5AFD78AA"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272" w:type="dxa"/>
            <w:tcBorders>
              <w:top w:val="nil"/>
              <w:left w:val="nil"/>
              <w:bottom w:val="nil"/>
              <w:right w:val="nil"/>
            </w:tcBorders>
            <w:shd w:val="clear" w:color="auto" w:fill="auto"/>
            <w:noWrap/>
            <w:vAlign w:val="bottom"/>
            <w:hideMark/>
          </w:tcPr>
          <w:p w14:paraId="490AFAE2"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£244.84</w:t>
            </w:r>
          </w:p>
        </w:tc>
        <w:tc>
          <w:tcPr>
            <w:tcW w:w="1035" w:type="dxa"/>
            <w:tcBorders>
              <w:top w:val="nil"/>
              <w:left w:val="nil"/>
              <w:bottom w:val="nil"/>
              <w:right w:val="single" w:sz="8" w:space="0" w:color="auto"/>
            </w:tcBorders>
            <w:shd w:val="clear" w:color="auto" w:fill="auto"/>
            <w:noWrap/>
            <w:vAlign w:val="bottom"/>
            <w:hideMark/>
          </w:tcPr>
          <w:p w14:paraId="454783DF"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nil"/>
              <w:right w:val="nil"/>
            </w:tcBorders>
            <w:shd w:val="clear" w:color="auto" w:fill="auto"/>
            <w:noWrap/>
            <w:vAlign w:val="bottom"/>
            <w:hideMark/>
          </w:tcPr>
          <w:p w14:paraId="639ADEB2" w14:textId="77777777" w:rsidR="000D0AA4" w:rsidRDefault="000D0AA4" w:rsidP="000D0AA4">
            <w:pPr>
              <w:rPr>
                <w:rFonts w:ascii="Calibri" w:hAnsi="Calibri" w:cs="Calibri"/>
                <w:color w:val="000000"/>
                <w:sz w:val="22"/>
                <w:szCs w:val="22"/>
              </w:rPr>
            </w:pPr>
          </w:p>
        </w:tc>
        <w:tc>
          <w:tcPr>
            <w:tcW w:w="1224" w:type="dxa"/>
            <w:tcBorders>
              <w:top w:val="nil"/>
              <w:left w:val="single" w:sz="8" w:space="0" w:color="auto"/>
              <w:bottom w:val="nil"/>
              <w:right w:val="nil"/>
            </w:tcBorders>
            <w:shd w:val="clear" w:color="auto" w:fill="auto"/>
            <w:noWrap/>
            <w:vAlign w:val="bottom"/>
            <w:hideMark/>
          </w:tcPr>
          <w:p w14:paraId="475E46F4"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nil"/>
              <w:right w:val="single" w:sz="8" w:space="0" w:color="auto"/>
            </w:tcBorders>
            <w:shd w:val="clear" w:color="auto" w:fill="auto"/>
            <w:noWrap/>
            <w:vAlign w:val="bottom"/>
            <w:hideMark/>
          </w:tcPr>
          <w:p w14:paraId="06D4D4E3"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5D18B499" w14:textId="77777777" w:rsidTr="000D0AA4">
        <w:trPr>
          <w:trHeight w:val="315"/>
        </w:trPr>
        <w:tc>
          <w:tcPr>
            <w:tcW w:w="1108" w:type="dxa"/>
            <w:tcBorders>
              <w:top w:val="nil"/>
              <w:left w:val="single" w:sz="8" w:space="0" w:color="auto"/>
              <w:bottom w:val="single" w:sz="8" w:space="0" w:color="auto"/>
              <w:right w:val="nil"/>
            </w:tcBorders>
            <w:shd w:val="clear" w:color="auto" w:fill="auto"/>
            <w:noWrap/>
            <w:vAlign w:val="bottom"/>
            <w:hideMark/>
          </w:tcPr>
          <w:p w14:paraId="145679B3"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3.1.21</w:t>
            </w:r>
          </w:p>
        </w:tc>
        <w:tc>
          <w:tcPr>
            <w:tcW w:w="3327" w:type="dxa"/>
            <w:gridSpan w:val="3"/>
            <w:tcBorders>
              <w:top w:val="nil"/>
              <w:left w:val="nil"/>
              <w:bottom w:val="single" w:sz="8" w:space="0" w:color="auto"/>
              <w:right w:val="nil"/>
            </w:tcBorders>
            <w:shd w:val="clear" w:color="auto" w:fill="auto"/>
            <w:noWrap/>
            <w:vAlign w:val="bottom"/>
            <w:hideMark/>
          </w:tcPr>
          <w:p w14:paraId="54878445"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Dogs Take lead - magazine advert</w:t>
            </w:r>
          </w:p>
        </w:tc>
        <w:tc>
          <w:tcPr>
            <w:tcW w:w="1466" w:type="dxa"/>
            <w:tcBorders>
              <w:top w:val="nil"/>
              <w:left w:val="single" w:sz="8" w:space="0" w:color="auto"/>
              <w:bottom w:val="single" w:sz="8" w:space="0" w:color="auto"/>
              <w:right w:val="single" w:sz="8" w:space="0" w:color="auto"/>
            </w:tcBorders>
            <w:shd w:val="clear" w:color="auto" w:fill="auto"/>
            <w:noWrap/>
            <w:vAlign w:val="bottom"/>
            <w:hideMark/>
          </w:tcPr>
          <w:p w14:paraId="6DEA2667"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£80.00</w:t>
            </w:r>
          </w:p>
        </w:tc>
        <w:tc>
          <w:tcPr>
            <w:tcW w:w="1272" w:type="dxa"/>
            <w:tcBorders>
              <w:top w:val="nil"/>
              <w:left w:val="nil"/>
              <w:bottom w:val="single" w:sz="8" w:space="0" w:color="auto"/>
              <w:right w:val="nil"/>
            </w:tcBorders>
            <w:shd w:val="clear" w:color="auto" w:fill="auto"/>
            <w:noWrap/>
            <w:vAlign w:val="bottom"/>
            <w:hideMark/>
          </w:tcPr>
          <w:p w14:paraId="4AD0275E"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xml:space="preserve">   </w:t>
            </w:r>
          </w:p>
        </w:tc>
        <w:tc>
          <w:tcPr>
            <w:tcW w:w="1035" w:type="dxa"/>
            <w:tcBorders>
              <w:top w:val="nil"/>
              <w:left w:val="nil"/>
              <w:bottom w:val="single" w:sz="8" w:space="0" w:color="auto"/>
              <w:right w:val="single" w:sz="8" w:space="0" w:color="auto"/>
            </w:tcBorders>
            <w:shd w:val="clear" w:color="auto" w:fill="auto"/>
            <w:noWrap/>
            <w:vAlign w:val="bottom"/>
            <w:hideMark/>
          </w:tcPr>
          <w:p w14:paraId="2E8314FF"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single" w:sz="8" w:space="0" w:color="auto"/>
              <w:right w:val="nil"/>
            </w:tcBorders>
            <w:shd w:val="clear" w:color="auto" w:fill="auto"/>
            <w:noWrap/>
            <w:vAlign w:val="bottom"/>
            <w:hideMark/>
          </w:tcPr>
          <w:p w14:paraId="75C937ED"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224" w:type="dxa"/>
            <w:tcBorders>
              <w:top w:val="nil"/>
              <w:left w:val="single" w:sz="8" w:space="0" w:color="auto"/>
              <w:bottom w:val="single" w:sz="8" w:space="0" w:color="auto"/>
              <w:right w:val="nil"/>
            </w:tcBorders>
            <w:shd w:val="clear" w:color="auto" w:fill="auto"/>
            <w:noWrap/>
            <w:vAlign w:val="bottom"/>
            <w:hideMark/>
          </w:tcPr>
          <w:p w14:paraId="43736F44"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bottom"/>
            <w:hideMark/>
          </w:tcPr>
          <w:p w14:paraId="3E805A65"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75D24CA0" w14:textId="77777777" w:rsidTr="000D0AA4">
        <w:trPr>
          <w:trHeight w:val="315"/>
        </w:trPr>
        <w:tc>
          <w:tcPr>
            <w:tcW w:w="1108" w:type="dxa"/>
            <w:tcBorders>
              <w:top w:val="nil"/>
              <w:left w:val="single" w:sz="8" w:space="0" w:color="auto"/>
              <w:bottom w:val="nil"/>
              <w:right w:val="nil"/>
            </w:tcBorders>
            <w:shd w:val="clear" w:color="auto" w:fill="auto"/>
            <w:noWrap/>
            <w:vAlign w:val="bottom"/>
            <w:hideMark/>
          </w:tcPr>
          <w:p w14:paraId="17D53E9B"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94" w:type="dxa"/>
            <w:tcBorders>
              <w:top w:val="nil"/>
              <w:left w:val="nil"/>
              <w:bottom w:val="nil"/>
              <w:right w:val="nil"/>
            </w:tcBorders>
            <w:shd w:val="clear" w:color="auto" w:fill="auto"/>
            <w:noWrap/>
            <w:vAlign w:val="bottom"/>
            <w:hideMark/>
          </w:tcPr>
          <w:p w14:paraId="6ACF7ECC" w14:textId="77777777" w:rsidR="000D0AA4" w:rsidRDefault="000D0AA4" w:rsidP="000D0AA4">
            <w:pPr>
              <w:rPr>
                <w:rFonts w:ascii="Calibri" w:hAnsi="Calibri" w:cs="Calibri"/>
                <w:color w:val="000000"/>
                <w:sz w:val="22"/>
                <w:szCs w:val="22"/>
              </w:rPr>
            </w:pPr>
          </w:p>
        </w:tc>
        <w:tc>
          <w:tcPr>
            <w:tcW w:w="1046" w:type="dxa"/>
            <w:tcBorders>
              <w:top w:val="nil"/>
              <w:left w:val="nil"/>
              <w:bottom w:val="nil"/>
              <w:right w:val="nil"/>
            </w:tcBorders>
            <w:shd w:val="clear" w:color="auto" w:fill="auto"/>
            <w:noWrap/>
            <w:vAlign w:val="bottom"/>
            <w:hideMark/>
          </w:tcPr>
          <w:p w14:paraId="354044AE" w14:textId="77777777" w:rsidR="000D0AA4" w:rsidRDefault="000D0AA4" w:rsidP="000D0AA4">
            <w:pPr>
              <w:rPr>
                <w:sz w:val="20"/>
                <w:szCs w:val="20"/>
              </w:rPr>
            </w:pPr>
          </w:p>
        </w:tc>
        <w:tc>
          <w:tcPr>
            <w:tcW w:w="1187" w:type="dxa"/>
            <w:tcBorders>
              <w:top w:val="nil"/>
              <w:left w:val="nil"/>
              <w:bottom w:val="nil"/>
              <w:right w:val="nil"/>
            </w:tcBorders>
            <w:shd w:val="clear" w:color="auto" w:fill="auto"/>
            <w:noWrap/>
            <w:vAlign w:val="bottom"/>
            <w:hideMark/>
          </w:tcPr>
          <w:p w14:paraId="7D97A8B0" w14:textId="77777777" w:rsidR="000D0AA4" w:rsidRDefault="000D0AA4" w:rsidP="000D0AA4">
            <w:pPr>
              <w:rPr>
                <w:sz w:val="20"/>
                <w:szCs w:val="20"/>
              </w:rPr>
            </w:pPr>
          </w:p>
        </w:tc>
        <w:tc>
          <w:tcPr>
            <w:tcW w:w="1466" w:type="dxa"/>
            <w:tcBorders>
              <w:top w:val="nil"/>
              <w:left w:val="nil"/>
              <w:bottom w:val="nil"/>
              <w:right w:val="nil"/>
            </w:tcBorders>
            <w:shd w:val="clear" w:color="auto" w:fill="auto"/>
            <w:noWrap/>
            <w:vAlign w:val="bottom"/>
            <w:hideMark/>
          </w:tcPr>
          <w:p w14:paraId="3E2F7434" w14:textId="77777777" w:rsidR="000D0AA4" w:rsidRDefault="000D0AA4" w:rsidP="000D0AA4">
            <w:pPr>
              <w:rPr>
                <w:rFonts w:ascii="Calibri" w:hAnsi="Calibri" w:cs="Calibri"/>
                <w:b/>
                <w:bCs/>
                <w:color w:val="000000"/>
                <w:sz w:val="22"/>
                <w:szCs w:val="22"/>
              </w:rPr>
            </w:pPr>
            <w:r>
              <w:rPr>
                <w:rFonts w:ascii="Calibri" w:hAnsi="Calibri" w:cs="Calibri"/>
                <w:b/>
                <w:bCs/>
                <w:color w:val="000000"/>
                <w:sz w:val="22"/>
                <w:szCs w:val="22"/>
              </w:rPr>
              <w:t>GRANTS</w:t>
            </w:r>
          </w:p>
        </w:tc>
        <w:tc>
          <w:tcPr>
            <w:tcW w:w="1272" w:type="dxa"/>
            <w:tcBorders>
              <w:top w:val="nil"/>
              <w:left w:val="nil"/>
              <w:bottom w:val="nil"/>
              <w:right w:val="nil"/>
            </w:tcBorders>
            <w:shd w:val="clear" w:color="auto" w:fill="auto"/>
            <w:noWrap/>
            <w:vAlign w:val="bottom"/>
            <w:hideMark/>
          </w:tcPr>
          <w:p w14:paraId="3D89C9EE" w14:textId="77777777" w:rsidR="000D0AA4" w:rsidRDefault="000D0AA4" w:rsidP="000D0AA4">
            <w:pPr>
              <w:rPr>
                <w:rFonts w:ascii="Calibri" w:hAnsi="Calibri" w:cs="Calibri"/>
                <w:b/>
                <w:bCs/>
                <w:color w:val="000000"/>
                <w:sz w:val="22"/>
                <w:szCs w:val="22"/>
              </w:rPr>
            </w:pPr>
          </w:p>
        </w:tc>
        <w:tc>
          <w:tcPr>
            <w:tcW w:w="1035" w:type="dxa"/>
            <w:tcBorders>
              <w:top w:val="nil"/>
              <w:left w:val="nil"/>
              <w:bottom w:val="nil"/>
              <w:right w:val="nil"/>
            </w:tcBorders>
            <w:shd w:val="clear" w:color="auto" w:fill="auto"/>
            <w:noWrap/>
            <w:vAlign w:val="bottom"/>
            <w:hideMark/>
          </w:tcPr>
          <w:p w14:paraId="6A147D89" w14:textId="77777777" w:rsidR="000D0AA4" w:rsidRDefault="000D0AA4" w:rsidP="000D0AA4">
            <w:pPr>
              <w:rPr>
                <w:sz w:val="20"/>
                <w:szCs w:val="20"/>
              </w:rPr>
            </w:pPr>
          </w:p>
        </w:tc>
        <w:tc>
          <w:tcPr>
            <w:tcW w:w="1035" w:type="dxa"/>
            <w:tcBorders>
              <w:top w:val="nil"/>
              <w:left w:val="nil"/>
              <w:bottom w:val="nil"/>
              <w:right w:val="nil"/>
            </w:tcBorders>
            <w:shd w:val="clear" w:color="auto" w:fill="auto"/>
            <w:noWrap/>
            <w:vAlign w:val="bottom"/>
            <w:hideMark/>
          </w:tcPr>
          <w:p w14:paraId="2F20D4F3" w14:textId="77777777" w:rsidR="000D0AA4" w:rsidRDefault="000D0AA4" w:rsidP="000D0AA4">
            <w:pPr>
              <w:rPr>
                <w:sz w:val="20"/>
                <w:szCs w:val="20"/>
              </w:rPr>
            </w:pPr>
          </w:p>
        </w:tc>
        <w:tc>
          <w:tcPr>
            <w:tcW w:w="1224" w:type="dxa"/>
            <w:tcBorders>
              <w:top w:val="nil"/>
              <w:left w:val="nil"/>
              <w:bottom w:val="nil"/>
              <w:right w:val="nil"/>
            </w:tcBorders>
            <w:shd w:val="clear" w:color="auto" w:fill="auto"/>
            <w:noWrap/>
            <w:vAlign w:val="bottom"/>
            <w:hideMark/>
          </w:tcPr>
          <w:p w14:paraId="19964280" w14:textId="77777777" w:rsidR="000D0AA4" w:rsidRDefault="000D0AA4" w:rsidP="000D0AA4">
            <w:pPr>
              <w:rPr>
                <w:sz w:val="20"/>
                <w:szCs w:val="20"/>
              </w:rPr>
            </w:pPr>
          </w:p>
        </w:tc>
        <w:tc>
          <w:tcPr>
            <w:tcW w:w="960" w:type="dxa"/>
            <w:tcBorders>
              <w:top w:val="nil"/>
              <w:left w:val="nil"/>
              <w:bottom w:val="nil"/>
              <w:right w:val="single" w:sz="8" w:space="0" w:color="auto"/>
            </w:tcBorders>
            <w:shd w:val="clear" w:color="auto" w:fill="auto"/>
            <w:noWrap/>
            <w:vAlign w:val="bottom"/>
            <w:hideMark/>
          </w:tcPr>
          <w:p w14:paraId="3481E245"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6A3EF3D2" w14:textId="77777777" w:rsidTr="000D0AA4">
        <w:trPr>
          <w:trHeight w:val="300"/>
        </w:trPr>
        <w:tc>
          <w:tcPr>
            <w:tcW w:w="3248" w:type="dxa"/>
            <w:gridSpan w:val="3"/>
            <w:tcBorders>
              <w:top w:val="single" w:sz="8" w:space="0" w:color="auto"/>
              <w:left w:val="single" w:sz="8" w:space="0" w:color="auto"/>
              <w:bottom w:val="nil"/>
              <w:right w:val="nil"/>
            </w:tcBorders>
            <w:shd w:val="clear" w:color="auto" w:fill="auto"/>
            <w:noWrap/>
            <w:vAlign w:val="bottom"/>
            <w:hideMark/>
          </w:tcPr>
          <w:p w14:paraId="1FD294FB" w14:textId="77777777" w:rsidR="000D0AA4" w:rsidRDefault="000D0AA4" w:rsidP="000D0AA4">
            <w:pPr>
              <w:rPr>
                <w:rFonts w:ascii="Calibri" w:hAnsi="Calibri" w:cs="Calibri"/>
                <w:b/>
                <w:bCs/>
                <w:color w:val="000000"/>
                <w:sz w:val="22"/>
                <w:szCs w:val="22"/>
              </w:rPr>
            </w:pPr>
            <w:r>
              <w:rPr>
                <w:rFonts w:ascii="Calibri" w:hAnsi="Calibri" w:cs="Calibri"/>
                <w:b/>
                <w:bCs/>
                <w:color w:val="000000"/>
                <w:sz w:val="22"/>
                <w:szCs w:val="22"/>
              </w:rPr>
              <w:t>PARISH PATH BENCHES</w:t>
            </w:r>
          </w:p>
        </w:tc>
        <w:tc>
          <w:tcPr>
            <w:tcW w:w="1187" w:type="dxa"/>
            <w:tcBorders>
              <w:top w:val="single" w:sz="8" w:space="0" w:color="auto"/>
              <w:left w:val="nil"/>
              <w:bottom w:val="nil"/>
              <w:right w:val="nil"/>
            </w:tcBorders>
            <w:shd w:val="clear" w:color="auto" w:fill="auto"/>
            <w:noWrap/>
            <w:vAlign w:val="bottom"/>
            <w:hideMark/>
          </w:tcPr>
          <w:p w14:paraId="6CAA2896"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466" w:type="dxa"/>
            <w:tcBorders>
              <w:top w:val="single" w:sz="8" w:space="0" w:color="auto"/>
              <w:left w:val="nil"/>
              <w:bottom w:val="nil"/>
              <w:right w:val="nil"/>
            </w:tcBorders>
            <w:shd w:val="clear" w:color="auto" w:fill="auto"/>
            <w:noWrap/>
            <w:vAlign w:val="bottom"/>
            <w:hideMark/>
          </w:tcPr>
          <w:p w14:paraId="56E406AA"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4566" w:type="dxa"/>
            <w:gridSpan w:val="4"/>
            <w:tcBorders>
              <w:top w:val="single" w:sz="8" w:space="0" w:color="auto"/>
              <w:left w:val="single" w:sz="8" w:space="0" w:color="auto"/>
              <w:bottom w:val="nil"/>
              <w:right w:val="nil"/>
            </w:tcBorders>
            <w:shd w:val="clear" w:color="auto" w:fill="auto"/>
            <w:noWrap/>
            <w:vAlign w:val="bottom"/>
            <w:hideMark/>
          </w:tcPr>
          <w:p w14:paraId="04E0917C" w14:textId="77777777" w:rsidR="000D0AA4" w:rsidRDefault="000D0AA4" w:rsidP="000D0AA4">
            <w:pPr>
              <w:rPr>
                <w:rFonts w:ascii="Calibri" w:hAnsi="Calibri" w:cs="Calibri"/>
                <w:b/>
                <w:bCs/>
                <w:color w:val="000000"/>
                <w:sz w:val="22"/>
                <w:szCs w:val="22"/>
              </w:rPr>
            </w:pPr>
            <w:r>
              <w:rPr>
                <w:rFonts w:ascii="Calibri" w:hAnsi="Calibri" w:cs="Calibri"/>
                <w:b/>
                <w:bCs/>
                <w:color w:val="000000"/>
                <w:sz w:val="22"/>
                <w:szCs w:val="22"/>
              </w:rPr>
              <w:t>NEW HOMES BONUS MONEY SPENT</w:t>
            </w:r>
          </w:p>
        </w:tc>
        <w:tc>
          <w:tcPr>
            <w:tcW w:w="960" w:type="dxa"/>
            <w:tcBorders>
              <w:top w:val="single" w:sz="8" w:space="0" w:color="auto"/>
              <w:left w:val="nil"/>
              <w:bottom w:val="nil"/>
              <w:right w:val="single" w:sz="8" w:space="0" w:color="auto"/>
            </w:tcBorders>
            <w:shd w:val="clear" w:color="auto" w:fill="auto"/>
            <w:noWrap/>
            <w:vAlign w:val="bottom"/>
            <w:hideMark/>
          </w:tcPr>
          <w:p w14:paraId="363A00D6"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6408C93E" w14:textId="77777777" w:rsidTr="000D0AA4">
        <w:trPr>
          <w:trHeight w:val="300"/>
        </w:trPr>
        <w:tc>
          <w:tcPr>
            <w:tcW w:w="3248" w:type="dxa"/>
            <w:gridSpan w:val="3"/>
            <w:tcBorders>
              <w:top w:val="nil"/>
              <w:left w:val="single" w:sz="8" w:space="0" w:color="auto"/>
              <w:bottom w:val="nil"/>
              <w:right w:val="nil"/>
            </w:tcBorders>
            <w:shd w:val="clear" w:color="auto" w:fill="auto"/>
            <w:noWrap/>
            <w:vAlign w:val="bottom"/>
            <w:hideMark/>
          </w:tcPr>
          <w:p w14:paraId="0C1CB694"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Grant Received 29.8.2012</w:t>
            </w:r>
          </w:p>
        </w:tc>
        <w:tc>
          <w:tcPr>
            <w:tcW w:w="1187" w:type="dxa"/>
            <w:tcBorders>
              <w:top w:val="nil"/>
              <w:left w:val="nil"/>
              <w:bottom w:val="nil"/>
              <w:right w:val="nil"/>
            </w:tcBorders>
            <w:shd w:val="clear" w:color="auto" w:fill="auto"/>
            <w:noWrap/>
            <w:vAlign w:val="bottom"/>
            <w:hideMark/>
          </w:tcPr>
          <w:p w14:paraId="449505D6"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£724.50</w:t>
            </w:r>
          </w:p>
        </w:tc>
        <w:tc>
          <w:tcPr>
            <w:tcW w:w="1466" w:type="dxa"/>
            <w:tcBorders>
              <w:top w:val="nil"/>
              <w:left w:val="nil"/>
              <w:bottom w:val="nil"/>
              <w:right w:val="nil"/>
            </w:tcBorders>
            <w:shd w:val="clear" w:color="auto" w:fill="auto"/>
            <w:noWrap/>
            <w:vAlign w:val="bottom"/>
            <w:hideMark/>
          </w:tcPr>
          <w:p w14:paraId="240DB3D1" w14:textId="77777777" w:rsidR="000D0AA4" w:rsidRDefault="000D0AA4" w:rsidP="000D0AA4">
            <w:pPr>
              <w:jc w:val="right"/>
              <w:rPr>
                <w:rFonts w:ascii="Calibri" w:hAnsi="Calibri" w:cs="Calibri"/>
                <w:color w:val="000000"/>
                <w:sz w:val="22"/>
                <w:szCs w:val="22"/>
              </w:rPr>
            </w:pPr>
          </w:p>
        </w:tc>
        <w:tc>
          <w:tcPr>
            <w:tcW w:w="3342" w:type="dxa"/>
            <w:gridSpan w:val="3"/>
            <w:tcBorders>
              <w:top w:val="nil"/>
              <w:left w:val="single" w:sz="8" w:space="0" w:color="auto"/>
              <w:bottom w:val="nil"/>
              <w:right w:val="nil"/>
            </w:tcBorders>
            <w:shd w:val="clear" w:color="auto" w:fill="auto"/>
            <w:noWrap/>
            <w:vAlign w:val="bottom"/>
            <w:hideMark/>
          </w:tcPr>
          <w:p w14:paraId="3CB820EF"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War Memorial Maintenance</w:t>
            </w:r>
          </w:p>
        </w:tc>
        <w:tc>
          <w:tcPr>
            <w:tcW w:w="1224" w:type="dxa"/>
            <w:tcBorders>
              <w:top w:val="nil"/>
              <w:left w:val="nil"/>
              <w:bottom w:val="nil"/>
              <w:right w:val="nil"/>
            </w:tcBorders>
            <w:shd w:val="clear" w:color="auto" w:fill="auto"/>
            <w:noWrap/>
            <w:vAlign w:val="bottom"/>
            <w:hideMark/>
          </w:tcPr>
          <w:p w14:paraId="7ED439A7"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£2,050.00</w:t>
            </w:r>
          </w:p>
        </w:tc>
        <w:tc>
          <w:tcPr>
            <w:tcW w:w="960" w:type="dxa"/>
            <w:tcBorders>
              <w:top w:val="nil"/>
              <w:left w:val="nil"/>
              <w:bottom w:val="nil"/>
              <w:right w:val="single" w:sz="8" w:space="0" w:color="auto"/>
            </w:tcBorders>
            <w:shd w:val="clear" w:color="auto" w:fill="auto"/>
            <w:noWrap/>
            <w:vAlign w:val="bottom"/>
            <w:hideMark/>
          </w:tcPr>
          <w:p w14:paraId="2EB4AACA"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155A41F8" w14:textId="77777777" w:rsidTr="000D0AA4">
        <w:trPr>
          <w:trHeight w:val="300"/>
        </w:trPr>
        <w:tc>
          <w:tcPr>
            <w:tcW w:w="2202" w:type="dxa"/>
            <w:gridSpan w:val="2"/>
            <w:tcBorders>
              <w:top w:val="nil"/>
              <w:left w:val="single" w:sz="8" w:space="0" w:color="auto"/>
              <w:bottom w:val="nil"/>
              <w:right w:val="nil"/>
            </w:tcBorders>
            <w:shd w:val="clear" w:color="auto" w:fill="auto"/>
            <w:noWrap/>
            <w:vAlign w:val="bottom"/>
            <w:hideMark/>
          </w:tcPr>
          <w:p w14:paraId="401D42C3"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Spent 2014/2015</w:t>
            </w:r>
          </w:p>
        </w:tc>
        <w:tc>
          <w:tcPr>
            <w:tcW w:w="1046" w:type="dxa"/>
            <w:tcBorders>
              <w:top w:val="nil"/>
              <w:left w:val="nil"/>
              <w:bottom w:val="nil"/>
              <w:right w:val="nil"/>
            </w:tcBorders>
            <w:shd w:val="clear" w:color="auto" w:fill="auto"/>
            <w:noWrap/>
            <w:vAlign w:val="bottom"/>
            <w:hideMark/>
          </w:tcPr>
          <w:p w14:paraId="3D971A9E" w14:textId="77777777" w:rsidR="000D0AA4" w:rsidRDefault="000D0AA4" w:rsidP="000D0AA4">
            <w:pPr>
              <w:rPr>
                <w:rFonts w:ascii="Calibri" w:hAnsi="Calibri" w:cs="Calibri"/>
                <w:color w:val="000000"/>
                <w:sz w:val="22"/>
                <w:szCs w:val="22"/>
              </w:rPr>
            </w:pPr>
          </w:p>
        </w:tc>
        <w:tc>
          <w:tcPr>
            <w:tcW w:w="1187" w:type="dxa"/>
            <w:tcBorders>
              <w:top w:val="nil"/>
              <w:left w:val="nil"/>
              <w:bottom w:val="nil"/>
              <w:right w:val="nil"/>
            </w:tcBorders>
            <w:shd w:val="clear" w:color="auto" w:fill="auto"/>
            <w:noWrap/>
            <w:vAlign w:val="bottom"/>
            <w:hideMark/>
          </w:tcPr>
          <w:p w14:paraId="68E4E8D3" w14:textId="77777777" w:rsidR="000D0AA4" w:rsidRDefault="000D0AA4" w:rsidP="000D0AA4">
            <w:pPr>
              <w:jc w:val="right"/>
              <w:rPr>
                <w:rFonts w:ascii="Calibri" w:hAnsi="Calibri" w:cs="Calibri"/>
                <w:color w:val="000000"/>
                <w:sz w:val="22"/>
                <w:szCs w:val="22"/>
              </w:rPr>
            </w:pPr>
            <w:r>
              <w:rPr>
                <w:rFonts w:ascii="Calibri" w:hAnsi="Calibri" w:cs="Calibri"/>
                <w:color w:val="FF0000"/>
                <w:sz w:val="22"/>
                <w:szCs w:val="22"/>
              </w:rPr>
              <w:t>-£441.48</w:t>
            </w:r>
          </w:p>
        </w:tc>
        <w:tc>
          <w:tcPr>
            <w:tcW w:w="1466" w:type="dxa"/>
            <w:tcBorders>
              <w:top w:val="nil"/>
              <w:left w:val="nil"/>
              <w:bottom w:val="nil"/>
              <w:right w:val="nil"/>
            </w:tcBorders>
            <w:shd w:val="clear" w:color="auto" w:fill="auto"/>
            <w:noWrap/>
            <w:vAlign w:val="bottom"/>
            <w:hideMark/>
          </w:tcPr>
          <w:p w14:paraId="30C4E728" w14:textId="77777777" w:rsidR="000D0AA4" w:rsidRDefault="000D0AA4" w:rsidP="000D0AA4">
            <w:pPr>
              <w:jc w:val="right"/>
              <w:rPr>
                <w:rFonts w:ascii="Calibri" w:hAnsi="Calibri" w:cs="Calibri"/>
                <w:color w:val="000000"/>
                <w:sz w:val="22"/>
                <w:szCs w:val="22"/>
              </w:rPr>
            </w:pPr>
          </w:p>
        </w:tc>
        <w:tc>
          <w:tcPr>
            <w:tcW w:w="3342" w:type="dxa"/>
            <w:gridSpan w:val="3"/>
            <w:tcBorders>
              <w:top w:val="nil"/>
              <w:left w:val="single" w:sz="8" w:space="0" w:color="auto"/>
              <w:bottom w:val="nil"/>
              <w:right w:val="nil"/>
            </w:tcBorders>
            <w:shd w:val="clear" w:color="auto" w:fill="auto"/>
            <w:noWrap/>
            <w:vAlign w:val="bottom"/>
            <w:hideMark/>
          </w:tcPr>
          <w:p w14:paraId="0CE4B0B7"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WW1 Commemoration</w:t>
            </w:r>
          </w:p>
        </w:tc>
        <w:tc>
          <w:tcPr>
            <w:tcW w:w="1224" w:type="dxa"/>
            <w:tcBorders>
              <w:top w:val="nil"/>
              <w:left w:val="nil"/>
              <w:bottom w:val="nil"/>
              <w:right w:val="nil"/>
            </w:tcBorders>
            <w:shd w:val="clear" w:color="auto" w:fill="auto"/>
            <w:noWrap/>
            <w:vAlign w:val="bottom"/>
            <w:hideMark/>
          </w:tcPr>
          <w:p w14:paraId="3C5C2563"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£2,121.33</w:t>
            </w:r>
          </w:p>
        </w:tc>
        <w:tc>
          <w:tcPr>
            <w:tcW w:w="960" w:type="dxa"/>
            <w:tcBorders>
              <w:top w:val="nil"/>
              <w:left w:val="nil"/>
              <w:bottom w:val="nil"/>
              <w:right w:val="single" w:sz="8" w:space="0" w:color="auto"/>
            </w:tcBorders>
            <w:shd w:val="clear" w:color="auto" w:fill="auto"/>
            <w:noWrap/>
            <w:vAlign w:val="bottom"/>
            <w:hideMark/>
          </w:tcPr>
          <w:p w14:paraId="361316B1"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42DB67DE" w14:textId="77777777" w:rsidTr="000D0AA4">
        <w:trPr>
          <w:trHeight w:val="315"/>
        </w:trPr>
        <w:tc>
          <w:tcPr>
            <w:tcW w:w="1108" w:type="dxa"/>
            <w:tcBorders>
              <w:top w:val="nil"/>
              <w:left w:val="single" w:sz="8" w:space="0" w:color="auto"/>
              <w:bottom w:val="single" w:sz="8" w:space="0" w:color="auto"/>
              <w:right w:val="nil"/>
            </w:tcBorders>
            <w:shd w:val="clear" w:color="auto" w:fill="auto"/>
            <w:noWrap/>
            <w:vAlign w:val="bottom"/>
            <w:hideMark/>
          </w:tcPr>
          <w:p w14:paraId="42A18D60" w14:textId="77777777" w:rsidR="000D0AA4" w:rsidRDefault="000D0AA4" w:rsidP="000D0AA4">
            <w:pPr>
              <w:rPr>
                <w:rFonts w:ascii="Calibri" w:hAnsi="Calibri" w:cs="Calibri"/>
                <w:b/>
                <w:bCs/>
                <w:color w:val="000000"/>
                <w:sz w:val="22"/>
                <w:szCs w:val="22"/>
              </w:rPr>
            </w:pPr>
            <w:r>
              <w:rPr>
                <w:rFonts w:ascii="Calibri" w:hAnsi="Calibri" w:cs="Calibri"/>
                <w:b/>
                <w:bCs/>
                <w:color w:val="000000"/>
                <w:sz w:val="22"/>
                <w:szCs w:val="22"/>
              </w:rPr>
              <w:t>BALANCE</w:t>
            </w:r>
          </w:p>
        </w:tc>
        <w:tc>
          <w:tcPr>
            <w:tcW w:w="1094" w:type="dxa"/>
            <w:tcBorders>
              <w:top w:val="nil"/>
              <w:left w:val="nil"/>
              <w:bottom w:val="single" w:sz="8" w:space="0" w:color="auto"/>
              <w:right w:val="nil"/>
            </w:tcBorders>
            <w:shd w:val="clear" w:color="auto" w:fill="auto"/>
            <w:noWrap/>
            <w:vAlign w:val="bottom"/>
            <w:hideMark/>
          </w:tcPr>
          <w:p w14:paraId="4AB98440"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46" w:type="dxa"/>
            <w:tcBorders>
              <w:top w:val="nil"/>
              <w:left w:val="nil"/>
              <w:bottom w:val="single" w:sz="8" w:space="0" w:color="auto"/>
              <w:right w:val="nil"/>
            </w:tcBorders>
            <w:shd w:val="clear" w:color="auto" w:fill="auto"/>
            <w:noWrap/>
            <w:vAlign w:val="bottom"/>
            <w:hideMark/>
          </w:tcPr>
          <w:p w14:paraId="4A136610"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187" w:type="dxa"/>
            <w:tcBorders>
              <w:top w:val="nil"/>
              <w:left w:val="nil"/>
              <w:bottom w:val="single" w:sz="8" w:space="0" w:color="auto"/>
              <w:right w:val="nil"/>
            </w:tcBorders>
            <w:shd w:val="clear" w:color="auto" w:fill="auto"/>
            <w:noWrap/>
            <w:vAlign w:val="bottom"/>
            <w:hideMark/>
          </w:tcPr>
          <w:p w14:paraId="653F5358" w14:textId="77777777" w:rsidR="000D0AA4" w:rsidRDefault="000D0AA4" w:rsidP="000D0AA4">
            <w:pPr>
              <w:jc w:val="right"/>
              <w:rPr>
                <w:rFonts w:ascii="Calibri" w:hAnsi="Calibri" w:cs="Calibri"/>
                <w:b/>
                <w:bCs/>
                <w:color w:val="000000"/>
                <w:sz w:val="22"/>
                <w:szCs w:val="22"/>
              </w:rPr>
            </w:pPr>
            <w:r>
              <w:rPr>
                <w:rFonts w:ascii="Calibri" w:hAnsi="Calibri" w:cs="Calibri"/>
                <w:b/>
                <w:bCs/>
                <w:color w:val="000000"/>
                <w:sz w:val="22"/>
                <w:szCs w:val="22"/>
              </w:rPr>
              <w:t>£342.17</w:t>
            </w:r>
          </w:p>
        </w:tc>
        <w:tc>
          <w:tcPr>
            <w:tcW w:w="1466" w:type="dxa"/>
            <w:tcBorders>
              <w:top w:val="nil"/>
              <w:left w:val="nil"/>
              <w:bottom w:val="single" w:sz="8" w:space="0" w:color="auto"/>
              <w:right w:val="nil"/>
            </w:tcBorders>
            <w:shd w:val="clear" w:color="auto" w:fill="auto"/>
            <w:noWrap/>
            <w:vAlign w:val="bottom"/>
            <w:hideMark/>
          </w:tcPr>
          <w:p w14:paraId="496D4783"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3342" w:type="dxa"/>
            <w:gridSpan w:val="3"/>
            <w:tcBorders>
              <w:top w:val="nil"/>
              <w:left w:val="single" w:sz="8" w:space="0" w:color="auto"/>
              <w:bottom w:val="nil"/>
              <w:right w:val="nil"/>
            </w:tcBorders>
            <w:shd w:val="clear" w:color="auto" w:fill="auto"/>
            <w:noWrap/>
            <w:vAlign w:val="bottom"/>
            <w:hideMark/>
          </w:tcPr>
          <w:p w14:paraId="005D3FB1"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Eastwick Notice Board &amp; Inst</w:t>
            </w:r>
          </w:p>
        </w:tc>
        <w:tc>
          <w:tcPr>
            <w:tcW w:w="1224" w:type="dxa"/>
            <w:tcBorders>
              <w:top w:val="nil"/>
              <w:left w:val="nil"/>
              <w:bottom w:val="nil"/>
              <w:right w:val="nil"/>
            </w:tcBorders>
            <w:shd w:val="clear" w:color="auto" w:fill="auto"/>
            <w:noWrap/>
            <w:vAlign w:val="bottom"/>
            <w:hideMark/>
          </w:tcPr>
          <w:p w14:paraId="14610746"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£1,358.00</w:t>
            </w:r>
          </w:p>
        </w:tc>
        <w:tc>
          <w:tcPr>
            <w:tcW w:w="960" w:type="dxa"/>
            <w:tcBorders>
              <w:top w:val="nil"/>
              <w:left w:val="nil"/>
              <w:bottom w:val="nil"/>
              <w:right w:val="single" w:sz="8" w:space="0" w:color="auto"/>
            </w:tcBorders>
            <w:shd w:val="clear" w:color="auto" w:fill="auto"/>
            <w:noWrap/>
            <w:vAlign w:val="bottom"/>
            <w:hideMark/>
          </w:tcPr>
          <w:p w14:paraId="6960D515"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3668FAAF" w14:textId="77777777" w:rsidTr="000D0AA4">
        <w:trPr>
          <w:trHeight w:val="300"/>
        </w:trPr>
        <w:tc>
          <w:tcPr>
            <w:tcW w:w="3248" w:type="dxa"/>
            <w:gridSpan w:val="3"/>
            <w:tcBorders>
              <w:top w:val="single" w:sz="8" w:space="0" w:color="auto"/>
              <w:left w:val="single" w:sz="8" w:space="0" w:color="auto"/>
              <w:bottom w:val="nil"/>
              <w:right w:val="nil"/>
            </w:tcBorders>
            <w:shd w:val="clear" w:color="auto" w:fill="auto"/>
            <w:noWrap/>
            <w:vAlign w:val="bottom"/>
            <w:hideMark/>
          </w:tcPr>
          <w:p w14:paraId="762C8883" w14:textId="77777777" w:rsidR="000D0AA4" w:rsidRDefault="000D0AA4" w:rsidP="000D0AA4">
            <w:pPr>
              <w:rPr>
                <w:rFonts w:ascii="Calibri" w:hAnsi="Calibri" w:cs="Calibri"/>
                <w:b/>
                <w:bCs/>
                <w:color w:val="000000"/>
                <w:sz w:val="22"/>
                <w:szCs w:val="22"/>
              </w:rPr>
            </w:pPr>
            <w:r>
              <w:rPr>
                <w:rFonts w:ascii="Calibri" w:hAnsi="Calibri" w:cs="Calibri"/>
                <w:b/>
                <w:bCs/>
                <w:color w:val="000000"/>
                <w:sz w:val="22"/>
                <w:szCs w:val="22"/>
              </w:rPr>
              <w:t>TERLINGS PLAYGROUND</w:t>
            </w:r>
          </w:p>
        </w:tc>
        <w:tc>
          <w:tcPr>
            <w:tcW w:w="1187" w:type="dxa"/>
            <w:tcBorders>
              <w:top w:val="nil"/>
              <w:left w:val="nil"/>
              <w:bottom w:val="nil"/>
              <w:right w:val="nil"/>
            </w:tcBorders>
            <w:shd w:val="clear" w:color="auto" w:fill="auto"/>
            <w:noWrap/>
            <w:vAlign w:val="bottom"/>
            <w:hideMark/>
          </w:tcPr>
          <w:p w14:paraId="257DF3C4"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466" w:type="dxa"/>
            <w:tcBorders>
              <w:top w:val="nil"/>
              <w:left w:val="nil"/>
              <w:bottom w:val="nil"/>
              <w:right w:val="nil"/>
            </w:tcBorders>
            <w:shd w:val="clear" w:color="auto" w:fill="auto"/>
            <w:noWrap/>
            <w:vAlign w:val="bottom"/>
            <w:hideMark/>
          </w:tcPr>
          <w:p w14:paraId="6BFD6883"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3342" w:type="dxa"/>
            <w:gridSpan w:val="3"/>
            <w:tcBorders>
              <w:top w:val="nil"/>
              <w:left w:val="single" w:sz="8" w:space="0" w:color="auto"/>
              <w:bottom w:val="nil"/>
              <w:right w:val="nil"/>
            </w:tcBorders>
            <w:shd w:val="clear" w:color="auto" w:fill="auto"/>
            <w:noWrap/>
            <w:vAlign w:val="bottom"/>
            <w:hideMark/>
          </w:tcPr>
          <w:p w14:paraId="739F6046"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Defib Cabinet &amp; Installation (VH)</w:t>
            </w:r>
          </w:p>
        </w:tc>
        <w:tc>
          <w:tcPr>
            <w:tcW w:w="1224" w:type="dxa"/>
            <w:tcBorders>
              <w:top w:val="nil"/>
              <w:left w:val="nil"/>
              <w:bottom w:val="nil"/>
              <w:right w:val="nil"/>
            </w:tcBorders>
            <w:shd w:val="clear" w:color="auto" w:fill="auto"/>
            <w:noWrap/>
            <w:vAlign w:val="bottom"/>
            <w:hideMark/>
          </w:tcPr>
          <w:p w14:paraId="443D52D8"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£698.00</w:t>
            </w:r>
          </w:p>
        </w:tc>
        <w:tc>
          <w:tcPr>
            <w:tcW w:w="960" w:type="dxa"/>
            <w:tcBorders>
              <w:top w:val="nil"/>
              <w:left w:val="nil"/>
              <w:bottom w:val="nil"/>
              <w:right w:val="single" w:sz="8" w:space="0" w:color="auto"/>
            </w:tcBorders>
            <w:shd w:val="clear" w:color="auto" w:fill="auto"/>
            <w:noWrap/>
            <w:vAlign w:val="bottom"/>
            <w:hideMark/>
          </w:tcPr>
          <w:p w14:paraId="7F9FF438"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41378BFB"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7465EC9A"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18.5.2020</w:t>
            </w:r>
          </w:p>
        </w:tc>
        <w:tc>
          <w:tcPr>
            <w:tcW w:w="1094" w:type="dxa"/>
            <w:tcBorders>
              <w:top w:val="nil"/>
              <w:left w:val="nil"/>
              <w:bottom w:val="nil"/>
              <w:right w:val="nil"/>
            </w:tcBorders>
            <w:shd w:val="clear" w:color="auto" w:fill="auto"/>
            <w:noWrap/>
            <w:vAlign w:val="bottom"/>
            <w:hideMark/>
          </w:tcPr>
          <w:p w14:paraId="0532D8C5" w14:textId="77777777" w:rsidR="000D0AA4" w:rsidRDefault="000D0AA4" w:rsidP="000D0AA4">
            <w:pPr>
              <w:rPr>
                <w:rFonts w:ascii="Calibri" w:hAnsi="Calibri" w:cs="Calibri"/>
                <w:color w:val="000000"/>
                <w:sz w:val="22"/>
                <w:szCs w:val="22"/>
              </w:rPr>
            </w:pPr>
          </w:p>
        </w:tc>
        <w:tc>
          <w:tcPr>
            <w:tcW w:w="2233" w:type="dxa"/>
            <w:gridSpan w:val="2"/>
            <w:tcBorders>
              <w:top w:val="nil"/>
              <w:left w:val="nil"/>
              <w:bottom w:val="nil"/>
              <w:right w:val="nil"/>
            </w:tcBorders>
            <w:shd w:val="clear" w:color="auto" w:fill="auto"/>
            <w:noWrap/>
            <w:vAlign w:val="bottom"/>
            <w:hideMark/>
          </w:tcPr>
          <w:p w14:paraId="0AB2A4C2"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agreed at meeting</w:t>
            </w:r>
          </w:p>
        </w:tc>
        <w:tc>
          <w:tcPr>
            <w:tcW w:w="1466" w:type="dxa"/>
            <w:tcBorders>
              <w:top w:val="nil"/>
              <w:left w:val="nil"/>
              <w:bottom w:val="nil"/>
              <w:right w:val="nil"/>
            </w:tcBorders>
            <w:shd w:val="clear" w:color="auto" w:fill="auto"/>
            <w:noWrap/>
            <w:vAlign w:val="bottom"/>
            <w:hideMark/>
          </w:tcPr>
          <w:p w14:paraId="026759E2"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£200.00</w:t>
            </w:r>
          </w:p>
        </w:tc>
        <w:tc>
          <w:tcPr>
            <w:tcW w:w="3342" w:type="dxa"/>
            <w:gridSpan w:val="3"/>
            <w:tcBorders>
              <w:top w:val="nil"/>
              <w:left w:val="single" w:sz="8" w:space="0" w:color="auto"/>
              <w:bottom w:val="nil"/>
              <w:right w:val="nil"/>
            </w:tcBorders>
            <w:shd w:val="clear" w:color="auto" w:fill="auto"/>
            <w:noWrap/>
            <w:vAlign w:val="bottom"/>
            <w:hideMark/>
          </w:tcPr>
          <w:p w14:paraId="51EFD771"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Community Carol Service</w:t>
            </w:r>
          </w:p>
        </w:tc>
        <w:tc>
          <w:tcPr>
            <w:tcW w:w="1224" w:type="dxa"/>
            <w:tcBorders>
              <w:top w:val="nil"/>
              <w:left w:val="nil"/>
              <w:bottom w:val="nil"/>
              <w:right w:val="nil"/>
            </w:tcBorders>
            <w:shd w:val="clear" w:color="auto" w:fill="auto"/>
            <w:noWrap/>
            <w:vAlign w:val="bottom"/>
            <w:hideMark/>
          </w:tcPr>
          <w:p w14:paraId="7928E78F"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£1,103.95</w:t>
            </w:r>
          </w:p>
        </w:tc>
        <w:tc>
          <w:tcPr>
            <w:tcW w:w="960" w:type="dxa"/>
            <w:tcBorders>
              <w:top w:val="nil"/>
              <w:left w:val="nil"/>
              <w:bottom w:val="nil"/>
              <w:right w:val="single" w:sz="8" w:space="0" w:color="auto"/>
            </w:tcBorders>
            <w:shd w:val="clear" w:color="auto" w:fill="auto"/>
            <w:noWrap/>
            <w:vAlign w:val="bottom"/>
            <w:hideMark/>
          </w:tcPr>
          <w:p w14:paraId="3148642B"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20BA4EA4"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0B01E52B"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29.6.20</w:t>
            </w:r>
          </w:p>
        </w:tc>
        <w:tc>
          <w:tcPr>
            <w:tcW w:w="1094" w:type="dxa"/>
            <w:tcBorders>
              <w:top w:val="nil"/>
              <w:left w:val="nil"/>
              <w:bottom w:val="nil"/>
              <w:right w:val="nil"/>
            </w:tcBorders>
            <w:shd w:val="clear" w:color="auto" w:fill="auto"/>
            <w:noWrap/>
            <w:vAlign w:val="bottom"/>
            <w:hideMark/>
          </w:tcPr>
          <w:p w14:paraId="62C152F3" w14:textId="77777777" w:rsidR="000D0AA4" w:rsidRDefault="000D0AA4" w:rsidP="000D0AA4">
            <w:pPr>
              <w:rPr>
                <w:rFonts w:ascii="Calibri" w:hAnsi="Calibri" w:cs="Calibri"/>
                <w:color w:val="000000"/>
                <w:sz w:val="22"/>
                <w:szCs w:val="22"/>
              </w:rPr>
            </w:pPr>
          </w:p>
        </w:tc>
        <w:tc>
          <w:tcPr>
            <w:tcW w:w="1046" w:type="dxa"/>
            <w:tcBorders>
              <w:top w:val="nil"/>
              <w:left w:val="nil"/>
              <w:bottom w:val="nil"/>
              <w:right w:val="nil"/>
            </w:tcBorders>
            <w:shd w:val="clear" w:color="auto" w:fill="auto"/>
            <w:noWrap/>
            <w:vAlign w:val="bottom"/>
            <w:hideMark/>
          </w:tcPr>
          <w:p w14:paraId="2D981430"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Leaflets</w:t>
            </w:r>
          </w:p>
        </w:tc>
        <w:tc>
          <w:tcPr>
            <w:tcW w:w="1187" w:type="dxa"/>
            <w:tcBorders>
              <w:top w:val="nil"/>
              <w:left w:val="nil"/>
              <w:bottom w:val="nil"/>
              <w:right w:val="nil"/>
            </w:tcBorders>
            <w:shd w:val="clear" w:color="auto" w:fill="auto"/>
            <w:noWrap/>
            <w:vAlign w:val="bottom"/>
            <w:hideMark/>
          </w:tcPr>
          <w:p w14:paraId="3E4B3C18" w14:textId="77777777" w:rsidR="000D0AA4" w:rsidRDefault="000D0AA4" w:rsidP="000D0AA4">
            <w:pPr>
              <w:rPr>
                <w:rFonts w:ascii="Calibri" w:hAnsi="Calibri" w:cs="Calibri"/>
                <w:color w:val="000000"/>
                <w:sz w:val="22"/>
                <w:szCs w:val="22"/>
              </w:rPr>
            </w:pPr>
          </w:p>
        </w:tc>
        <w:tc>
          <w:tcPr>
            <w:tcW w:w="1466" w:type="dxa"/>
            <w:tcBorders>
              <w:top w:val="nil"/>
              <w:left w:val="nil"/>
              <w:bottom w:val="nil"/>
              <w:right w:val="nil"/>
            </w:tcBorders>
            <w:shd w:val="clear" w:color="auto" w:fill="auto"/>
            <w:noWrap/>
            <w:vAlign w:val="bottom"/>
            <w:hideMark/>
          </w:tcPr>
          <w:p w14:paraId="674D4992" w14:textId="77777777" w:rsidR="000D0AA4" w:rsidRDefault="000D0AA4" w:rsidP="000D0AA4">
            <w:pPr>
              <w:jc w:val="right"/>
              <w:rPr>
                <w:rFonts w:ascii="Calibri" w:hAnsi="Calibri" w:cs="Calibri"/>
                <w:color w:val="000000"/>
                <w:sz w:val="22"/>
                <w:szCs w:val="22"/>
              </w:rPr>
            </w:pPr>
            <w:r>
              <w:rPr>
                <w:rFonts w:ascii="Calibri" w:hAnsi="Calibri" w:cs="Calibri"/>
                <w:color w:val="FF0000"/>
                <w:sz w:val="22"/>
                <w:szCs w:val="22"/>
              </w:rPr>
              <w:t>-£60.00</w:t>
            </w:r>
          </w:p>
        </w:tc>
        <w:tc>
          <w:tcPr>
            <w:tcW w:w="2307" w:type="dxa"/>
            <w:gridSpan w:val="2"/>
            <w:tcBorders>
              <w:top w:val="nil"/>
              <w:left w:val="single" w:sz="8" w:space="0" w:color="auto"/>
              <w:bottom w:val="nil"/>
              <w:right w:val="nil"/>
            </w:tcBorders>
            <w:shd w:val="clear" w:color="auto" w:fill="auto"/>
            <w:noWrap/>
            <w:vAlign w:val="bottom"/>
            <w:hideMark/>
          </w:tcPr>
          <w:p w14:paraId="1B0C529D"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Skip - Eastwick</w:t>
            </w:r>
          </w:p>
        </w:tc>
        <w:tc>
          <w:tcPr>
            <w:tcW w:w="1035" w:type="dxa"/>
            <w:tcBorders>
              <w:top w:val="nil"/>
              <w:left w:val="nil"/>
              <w:bottom w:val="nil"/>
              <w:right w:val="nil"/>
            </w:tcBorders>
            <w:shd w:val="clear" w:color="auto" w:fill="auto"/>
            <w:noWrap/>
            <w:vAlign w:val="bottom"/>
            <w:hideMark/>
          </w:tcPr>
          <w:p w14:paraId="42CA0C14" w14:textId="77777777" w:rsidR="000D0AA4" w:rsidRDefault="000D0AA4" w:rsidP="000D0AA4">
            <w:pPr>
              <w:rPr>
                <w:rFonts w:ascii="Calibri" w:hAnsi="Calibri" w:cs="Calibri"/>
                <w:color w:val="000000"/>
                <w:sz w:val="22"/>
                <w:szCs w:val="22"/>
              </w:rPr>
            </w:pPr>
          </w:p>
        </w:tc>
        <w:tc>
          <w:tcPr>
            <w:tcW w:w="1224" w:type="dxa"/>
            <w:tcBorders>
              <w:top w:val="nil"/>
              <w:left w:val="nil"/>
              <w:bottom w:val="nil"/>
              <w:right w:val="nil"/>
            </w:tcBorders>
            <w:shd w:val="clear" w:color="auto" w:fill="auto"/>
            <w:noWrap/>
            <w:vAlign w:val="bottom"/>
            <w:hideMark/>
          </w:tcPr>
          <w:p w14:paraId="5C3E3A33"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£265.00</w:t>
            </w:r>
          </w:p>
        </w:tc>
        <w:tc>
          <w:tcPr>
            <w:tcW w:w="960" w:type="dxa"/>
            <w:tcBorders>
              <w:top w:val="nil"/>
              <w:left w:val="nil"/>
              <w:bottom w:val="nil"/>
              <w:right w:val="single" w:sz="8" w:space="0" w:color="auto"/>
            </w:tcBorders>
            <w:shd w:val="clear" w:color="auto" w:fill="auto"/>
            <w:noWrap/>
            <w:vAlign w:val="bottom"/>
            <w:hideMark/>
          </w:tcPr>
          <w:p w14:paraId="5A4B95AF"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0A7FE704" w14:textId="77777777" w:rsidTr="000D0AA4">
        <w:trPr>
          <w:trHeight w:val="300"/>
        </w:trPr>
        <w:tc>
          <w:tcPr>
            <w:tcW w:w="2202" w:type="dxa"/>
            <w:gridSpan w:val="2"/>
            <w:tcBorders>
              <w:top w:val="nil"/>
              <w:left w:val="single" w:sz="8" w:space="0" w:color="auto"/>
              <w:bottom w:val="nil"/>
              <w:right w:val="nil"/>
            </w:tcBorders>
            <w:shd w:val="clear" w:color="auto" w:fill="auto"/>
            <w:noWrap/>
            <w:vAlign w:val="bottom"/>
            <w:hideMark/>
          </w:tcPr>
          <w:p w14:paraId="2667AAEB"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23.11.2020</w:t>
            </w:r>
          </w:p>
        </w:tc>
        <w:tc>
          <w:tcPr>
            <w:tcW w:w="2233" w:type="dxa"/>
            <w:gridSpan w:val="2"/>
            <w:tcBorders>
              <w:top w:val="nil"/>
              <w:left w:val="nil"/>
              <w:bottom w:val="nil"/>
              <w:right w:val="nil"/>
            </w:tcBorders>
            <w:shd w:val="clear" w:color="auto" w:fill="auto"/>
            <w:noWrap/>
            <w:vAlign w:val="bottom"/>
            <w:hideMark/>
          </w:tcPr>
          <w:p w14:paraId="7214BBD4"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Planning Application</w:t>
            </w:r>
          </w:p>
        </w:tc>
        <w:tc>
          <w:tcPr>
            <w:tcW w:w="1466" w:type="dxa"/>
            <w:tcBorders>
              <w:top w:val="nil"/>
              <w:left w:val="nil"/>
              <w:bottom w:val="nil"/>
              <w:right w:val="nil"/>
            </w:tcBorders>
            <w:shd w:val="clear" w:color="auto" w:fill="auto"/>
            <w:noWrap/>
            <w:vAlign w:val="bottom"/>
            <w:hideMark/>
          </w:tcPr>
          <w:p w14:paraId="2076B8A4" w14:textId="77777777" w:rsidR="000D0AA4" w:rsidRDefault="000D0AA4" w:rsidP="000D0AA4">
            <w:pPr>
              <w:jc w:val="right"/>
              <w:rPr>
                <w:rFonts w:ascii="Calibri" w:hAnsi="Calibri" w:cs="Calibri"/>
                <w:color w:val="000000"/>
                <w:sz w:val="22"/>
                <w:szCs w:val="22"/>
              </w:rPr>
            </w:pPr>
            <w:r>
              <w:rPr>
                <w:rFonts w:ascii="Calibri" w:hAnsi="Calibri" w:cs="Calibri"/>
                <w:color w:val="FF0000"/>
                <w:sz w:val="22"/>
                <w:szCs w:val="22"/>
              </w:rPr>
              <w:t>-£254.83</w:t>
            </w:r>
          </w:p>
        </w:tc>
        <w:tc>
          <w:tcPr>
            <w:tcW w:w="2307" w:type="dxa"/>
            <w:gridSpan w:val="2"/>
            <w:tcBorders>
              <w:top w:val="nil"/>
              <w:left w:val="single" w:sz="8" w:space="0" w:color="auto"/>
              <w:bottom w:val="nil"/>
              <w:right w:val="nil"/>
            </w:tcBorders>
            <w:shd w:val="clear" w:color="auto" w:fill="auto"/>
            <w:noWrap/>
            <w:vAlign w:val="bottom"/>
            <w:hideMark/>
          </w:tcPr>
          <w:p w14:paraId="0596328A"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Skip - Pye Corner</w:t>
            </w:r>
          </w:p>
        </w:tc>
        <w:tc>
          <w:tcPr>
            <w:tcW w:w="1035" w:type="dxa"/>
            <w:tcBorders>
              <w:top w:val="nil"/>
              <w:left w:val="nil"/>
              <w:bottom w:val="nil"/>
              <w:right w:val="nil"/>
            </w:tcBorders>
            <w:shd w:val="clear" w:color="auto" w:fill="auto"/>
            <w:noWrap/>
            <w:vAlign w:val="bottom"/>
            <w:hideMark/>
          </w:tcPr>
          <w:p w14:paraId="6E1D8C21" w14:textId="77777777" w:rsidR="000D0AA4" w:rsidRDefault="000D0AA4" w:rsidP="000D0AA4">
            <w:pPr>
              <w:rPr>
                <w:rFonts w:ascii="Calibri" w:hAnsi="Calibri" w:cs="Calibri"/>
                <w:color w:val="000000"/>
                <w:sz w:val="22"/>
                <w:szCs w:val="22"/>
              </w:rPr>
            </w:pPr>
          </w:p>
        </w:tc>
        <w:tc>
          <w:tcPr>
            <w:tcW w:w="1224" w:type="dxa"/>
            <w:tcBorders>
              <w:top w:val="nil"/>
              <w:left w:val="nil"/>
              <w:bottom w:val="nil"/>
              <w:right w:val="nil"/>
            </w:tcBorders>
            <w:shd w:val="clear" w:color="auto" w:fill="auto"/>
            <w:noWrap/>
            <w:vAlign w:val="bottom"/>
            <w:hideMark/>
          </w:tcPr>
          <w:p w14:paraId="7E95D06F"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£265.00</w:t>
            </w:r>
          </w:p>
        </w:tc>
        <w:tc>
          <w:tcPr>
            <w:tcW w:w="960" w:type="dxa"/>
            <w:tcBorders>
              <w:top w:val="nil"/>
              <w:left w:val="nil"/>
              <w:bottom w:val="nil"/>
              <w:right w:val="single" w:sz="8" w:space="0" w:color="auto"/>
            </w:tcBorders>
            <w:shd w:val="clear" w:color="auto" w:fill="auto"/>
            <w:noWrap/>
            <w:vAlign w:val="bottom"/>
            <w:hideMark/>
          </w:tcPr>
          <w:p w14:paraId="546A3BAB"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3F8A2016" w14:textId="77777777" w:rsidTr="000D0AA4">
        <w:trPr>
          <w:trHeight w:val="315"/>
        </w:trPr>
        <w:tc>
          <w:tcPr>
            <w:tcW w:w="1108" w:type="dxa"/>
            <w:tcBorders>
              <w:top w:val="nil"/>
              <w:left w:val="single" w:sz="8" w:space="0" w:color="auto"/>
              <w:bottom w:val="single" w:sz="8" w:space="0" w:color="auto"/>
              <w:right w:val="nil"/>
            </w:tcBorders>
            <w:shd w:val="clear" w:color="auto" w:fill="auto"/>
            <w:noWrap/>
            <w:vAlign w:val="bottom"/>
            <w:hideMark/>
          </w:tcPr>
          <w:p w14:paraId="67CE3A66" w14:textId="77777777" w:rsidR="000D0AA4" w:rsidRDefault="000D0AA4" w:rsidP="000D0AA4">
            <w:pPr>
              <w:rPr>
                <w:rFonts w:ascii="Calibri" w:hAnsi="Calibri" w:cs="Calibri"/>
                <w:b/>
                <w:bCs/>
                <w:color w:val="000000"/>
                <w:sz w:val="22"/>
                <w:szCs w:val="22"/>
              </w:rPr>
            </w:pPr>
            <w:r>
              <w:rPr>
                <w:rFonts w:ascii="Calibri" w:hAnsi="Calibri" w:cs="Calibri"/>
                <w:b/>
                <w:bCs/>
                <w:color w:val="000000"/>
                <w:sz w:val="22"/>
                <w:szCs w:val="22"/>
              </w:rPr>
              <w:t>BALANCE</w:t>
            </w:r>
          </w:p>
        </w:tc>
        <w:tc>
          <w:tcPr>
            <w:tcW w:w="1094" w:type="dxa"/>
            <w:tcBorders>
              <w:top w:val="nil"/>
              <w:left w:val="nil"/>
              <w:bottom w:val="single" w:sz="8" w:space="0" w:color="auto"/>
              <w:right w:val="nil"/>
            </w:tcBorders>
            <w:shd w:val="clear" w:color="auto" w:fill="auto"/>
            <w:noWrap/>
            <w:vAlign w:val="bottom"/>
            <w:hideMark/>
          </w:tcPr>
          <w:p w14:paraId="6DA352DD"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46" w:type="dxa"/>
            <w:tcBorders>
              <w:top w:val="nil"/>
              <w:left w:val="nil"/>
              <w:bottom w:val="single" w:sz="8" w:space="0" w:color="auto"/>
              <w:right w:val="nil"/>
            </w:tcBorders>
            <w:shd w:val="clear" w:color="auto" w:fill="auto"/>
            <w:noWrap/>
            <w:vAlign w:val="bottom"/>
            <w:hideMark/>
          </w:tcPr>
          <w:p w14:paraId="2DAED322"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187" w:type="dxa"/>
            <w:tcBorders>
              <w:top w:val="nil"/>
              <w:left w:val="nil"/>
              <w:bottom w:val="single" w:sz="8" w:space="0" w:color="auto"/>
              <w:right w:val="nil"/>
            </w:tcBorders>
            <w:shd w:val="clear" w:color="auto" w:fill="auto"/>
            <w:noWrap/>
            <w:vAlign w:val="bottom"/>
            <w:hideMark/>
          </w:tcPr>
          <w:p w14:paraId="26E69A17"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466" w:type="dxa"/>
            <w:tcBorders>
              <w:top w:val="nil"/>
              <w:left w:val="nil"/>
              <w:bottom w:val="single" w:sz="8" w:space="0" w:color="auto"/>
              <w:right w:val="nil"/>
            </w:tcBorders>
            <w:shd w:val="clear" w:color="auto" w:fill="auto"/>
            <w:noWrap/>
            <w:vAlign w:val="bottom"/>
            <w:hideMark/>
          </w:tcPr>
          <w:p w14:paraId="77B23CEB" w14:textId="77777777" w:rsidR="000D0AA4" w:rsidRDefault="000D0AA4" w:rsidP="000D0AA4">
            <w:pPr>
              <w:jc w:val="right"/>
              <w:rPr>
                <w:rFonts w:ascii="Calibri" w:hAnsi="Calibri" w:cs="Calibri"/>
                <w:b/>
                <w:bCs/>
                <w:color w:val="FF0000"/>
                <w:sz w:val="22"/>
                <w:szCs w:val="22"/>
              </w:rPr>
            </w:pPr>
            <w:r>
              <w:rPr>
                <w:rFonts w:ascii="Calibri" w:hAnsi="Calibri" w:cs="Calibri"/>
                <w:b/>
                <w:bCs/>
                <w:color w:val="FF0000"/>
                <w:sz w:val="22"/>
                <w:szCs w:val="22"/>
              </w:rPr>
              <w:t>-114.83</w:t>
            </w:r>
          </w:p>
        </w:tc>
        <w:tc>
          <w:tcPr>
            <w:tcW w:w="2307" w:type="dxa"/>
            <w:gridSpan w:val="2"/>
            <w:tcBorders>
              <w:top w:val="nil"/>
              <w:left w:val="single" w:sz="8" w:space="0" w:color="auto"/>
              <w:bottom w:val="nil"/>
              <w:right w:val="nil"/>
            </w:tcBorders>
            <w:shd w:val="clear" w:color="auto" w:fill="auto"/>
            <w:noWrap/>
            <w:vAlign w:val="bottom"/>
            <w:hideMark/>
          </w:tcPr>
          <w:p w14:paraId="0BD7F80A"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Village Hall</w:t>
            </w:r>
          </w:p>
        </w:tc>
        <w:tc>
          <w:tcPr>
            <w:tcW w:w="1035" w:type="dxa"/>
            <w:tcBorders>
              <w:top w:val="nil"/>
              <w:left w:val="nil"/>
              <w:bottom w:val="nil"/>
              <w:right w:val="nil"/>
            </w:tcBorders>
            <w:shd w:val="clear" w:color="auto" w:fill="auto"/>
            <w:noWrap/>
            <w:vAlign w:val="bottom"/>
            <w:hideMark/>
          </w:tcPr>
          <w:p w14:paraId="77534410" w14:textId="77777777" w:rsidR="000D0AA4" w:rsidRDefault="000D0AA4" w:rsidP="000D0AA4">
            <w:pPr>
              <w:rPr>
                <w:rFonts w:ascii="Calibri" w:hAnsi="Calibri" w:cs="Calibri"/>
                <w:color w:val="000000"/>
                <w:sz w:val="22"/>
                <w:szCs w:val="22"/>
              </w:rPr>
            </w:pPr>
          </w:p>
        </w:tc>
        <w:tc>
          <w:tcPr>
            <w:tcW w:w="1224" w:type="dxa"/>
            <w:tcBorders>
              <w:top w:val="nil"/>
              <w:left w:val="nil"/>
              <w:bottom w:val="nil"/>
              <w:right w:val="nil"/>
            </w:tcBorders>
            <w:shd w:val="clear" w:color="auto" w:fill="auto"/>
            <w:noWrap/>
            <w:vAlign w:val="bottom"/>
            <w:hideMark/>
          </w:tcPr>
          <w:p w14:paraId="50670F00"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£3,317.50</w:t>
            </w:r>
          </w:p>
        </w:tc>
        <w:tc>
          <w:tcPr>
            <w:tcW w:w="960" w:type="dxa"/>
            <w:tcBorders>
              <w:top w:val="nil"/>
              <w:left w:val="nil"/>
              <w:bottom w:val="nil"/>
              <w:right w:val="single" w:sz="8" w:space="0" w:color="auto"/>
            </w:tcBorders>
            <w:shd w:val="clear" w:color="auto" w:fill="auto"/>
            <w:noWrap/>
            <w:vAlign w:val="bottom"/>
            <w:hideMark/>
          </w:tcPr>
          <w:p w14:paraId="1CB75023"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2F3D304B"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30FDCFDF"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2140" w:type="dxa"/>
            <w:gridSpan w:val="2"/>
            <w:tcBorders>
              <w:top w:val="single" w:sz="8" w:space="0" w:color="auto"/>
              <w:left w:val="nil"/>
              <w:bottom w:val="nil"/>
              <w:right w:val="nil"/>
            </w:tcBorders>
            <w:shd w:val="clear" w:color="auto" w:fill="auto"/>
            <w:noWrap/>
            <w:vAlign w:val="bottom"/>
            <w:hideMark/>
          </w:tcPr>
          <w:p w14:paraId="141C7CB9" w14:textId="77777777" w:rsidR="000D0AA4" w:rsidRDefault="000D0AA4" w:rsidP="000D0AA4">
            <w:pPr>
              <w:rPr>
                <w:rFonts w:ascii="Calibri" w:hAnsi="Calibri" w:cs="Calibri"/>
                <w:b/>
                <w:bCs/>
                <w:color w:val="000000"/>
                <w:sz w:val="22"/>
                <w:szCs w:val="22"/>
              </w:rPr>
            </w:pPr>
            <w:r>
              <w:rPr>
                <w:rFonts w:ascii="Calibri" w:hAnsi="Calibri" w:cs="Calibri"/>
                <w:b/>
                <w:bCs/>
                <w:color w:val="000000"/>
                <w:sz w:val="22"/>
                <w:szCs w:val="22"/>
              </w:rPr>
              <w:t>VILLAGE PLANTERS</w:t>
            </w:r>
          </w:p>
        </w:tc>
        <w:tc>
          <w:tcPr>
            <w:tcW w:w="1187" w:type="dxa"/>
            <w:tcBorders>
              <w:top w:val="nil"/>
              <w:left w:val="nil"/>
              <w:bottom w:val="nil"/>
              <w:right w:val="nil"/>
            </w:tcBorders>
            <w:shd w:val="clear" w:color="auto" w:fill="auto"/>
            <w:noWrap/>
            <w:vAlign w:val="bottom"/>
            <w:hideMark/>
          </w:tcPr>
          <w:p w14:paraId="23E98F77"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466" w:type="dxa"/>
            <w:tcBorders>
              <w:top w:val="nil"/>
              <w:left w:val="nil"/>
              <w:bottom w:val="nil"/>
              <w:right w:val="single" w:sz="8" w:space="0" w:color="auto"/>
            </w:tcBorders>
            <w:shd w:val="clear" w:color="auto" w:fill="auto"/>
            <w:noWrap/>
            <w:vAlign w:val="bottom"/>
            <w:hideMark/>
          </w:tcPr>
          <w:p w14:paraId="52317BEE"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2307" w:type="dxa"/>
            <w:gridSpan w:val="2"/>
            <w:tcBorders>
              <w:top w:val="nil"/>
              <w:left w:val="nil"/>
              <w:bottom w:val="nil"/>
              <w:right w:val="nil"/>
            </w:tcBorders>
            <w:shd w:val="clear" w:color="auto" w:fill="auto"/>
            <w:noWrap/>
            <w:vAlign w:val="bottom"/>
            <w:hideMark/>
          </w:tcPr>
          <w:p w14:paraId="4F6C400A"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Terlings Playground</w:t>
            </w:r>
          </w:p>
        </w:tc>
        <w:tc>
          <w:tcPr>
            <w:tcW w:w="1035" w:type="dxa"/>
            <w:tcBorders>
              <w:top w:val="nil"/>
              <w:left w:val="nil"/>
              <w:bottom w:val="nil"/>
              <w:right w:val="nil"/>
            </w:tcBorders>
            <w:shd w:val="clear" w:color="auto" w:fill="auto"/>
            <w:noWrap/>
            <w:vAlign w:val="bottom"/>
            <w:hideMark/>
          </w:tcPr>
          <w:p w14:paraId="06E18CAA" w14:textId="77777777" w:rsidR="000D0AA4" w:rsidRDefault="000D0AA4" w:rsidP="000D0AA4">
            <w:pPr>
              <w:rPr>
                <w:rFonts w:ascii="Calibri" w:hAnsi="Calibri" w:cs="Calibri"/>
                <w:color w:val="000000"/>
                <w:sz w:val="22"/>
                <w:szCs w:val="22"/>
              </w:rPr>
            </w:pPr>
          </w:p>
        </w:tc>
        <w:tc>
          <w:tcPr>
            <w:tcW w:w="1224" w:type="dxa"/>
            <w:tcBorders>
              <w:top w:val="nil"/>
              <w:left w:val="nil"/>
              <w:bottom w:val="nil"/>
              <w:right w:val="nil"/>
            </w:tcBorders>
            <w:shd w:val="clear" w:color="auto" w:fill="auto"/>
            <w:noWrap/>
            <w:vAlign w:val="bottom"/>
            <w:hideMark/>
          </w:tcPr>
          <w:p w14:paraId="15DDFEBF"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£319.00</w:t>
            </w:r>
          </w:p>
        </w:tc>
        <w:tc>
          <w:tcPr>
            <w:tcW w:w="960" w:type="dxa"/>
            <w:tcBorders>
              <w:top w:val="nil"/>
              <w:left w:val="nil"/>
              <w:bottom w:val="nil"/>
              <w:right w:val="single" w:sz="8" w:space="0" w:color="auto"/>
            </w:tcBorders>
            <w:shd w:val="clear" w:color="auto" w:fill="auto"/>
            <w:noWrap/>
            <w:vAlign w:val="bottom"/>
            <w:hideMark/>
          </w:tcPr>
          <w:p w14:paraId="0082A694"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30062E3D" w14:textId="77777777" w:rsidTr="000D0AA4">
        <w:trPr>
          <w:trHeight w:val="300"/>
        </w:trPr>
        <w:tc>
          <w:tcPr>
            <w:tcW w:w="3248" w:type="dxa"/>
            <w:gridSpan w:val="3"/>
            <w:tcBorders>
              <w:top w:val="nil"/>
              <w:left w:val="single" w:sz="8" w:space="0" w:color="auto"/>
              <w:bottom w:val="nil"/>
              <w:right w:val="nil"/>
            </w:tcBorders>
            <w:shd w:val="clear" w:color="auto" w:fill="auto"/>
            <w:noWrap/>
            <w:vAlign w:val="bottom"/>
            <w:hideMark/>
          </w:tcPr>
          <w:p w14:paraId="59726D62"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Grant  Received 19.11.2014</w:t>
            </w:r>
          </w:p>
        </w:tc>
        <w:tc>
          <w:tcPr>
            <w:tcW w:w="1187" w:type="dxa"/>
            <w:tcBorders>
              <w:top w:val="nil"/>
              <w:left w:val="nil"/>
              <w:bottom w:val="nil"/>
              <w:right w:val="nil"/>
            </w:tcBorders>
            <w:shd w:val="clear" w:color="auto" w:fill="auto"/>
            <w:noWrap/>
            <w:vAlign w:val="bottom"/>
            <w:hideMark/>
          </w:tcPr>
          <w:p w14:paraId="15DB4087" w14:textId="77777777" w:rsidR="000D0AA4" w:rsidRDefault="000D0AA4" w:rsidP="000D0AA4">
            <w:pPr>
              <w:rPr>
                <w:rFonts w:ascii="Calibri" w:hAnsi="Calibri" w:cs="Calibri"/>
                <w:color w:val="000000"/>
                <w:sz w:val="22"/>
                <w:szCs w:val="22"/>
              </w:rPr>
            </w:pPr>
          </w:p>
        </w:tc>
        <w:tc>
          <w:tcPr>
            <w:tcW w:w="1466" w:type="dxa"/>
            <w:tcBorders>
              <w:top w:val="nil"/>
              <w:left w:val="nil"/>
              <w:bottom w:val="nil"/>
              <w:right w:val="single" w:sz="8" w:space="0" w:color="auto"/>
            </w:tcBorders>
            <w:shd w:val="clear" w:color="auto" w:fill="auto"/>
            <w:noWrap/>
            <w:vAlign w:val="bottom"/>
            <w:hideMark/>
          </w:tcPr>
          <w:p w14:paraId="174736D7"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£5,000.00</w:t>
            </w:r>
          </w:p>
        </w:tc>
        <w:tc>
          <w:tcPr>
            <w:tcW w:w="3342" w:type="dxa"/>
            <w:gridSpan w:val="3"/>
            <w:tcBorders>
              <w:top w:val="nil"/>
              <w:left w:val="nil"/>
              <w:bottom w:val="nil"/>
              <w:right w:val="nil"/>
            </w:tcBorders>
            <w:shd w:val="clear" w:color="auto" w:fill="auto"/>
            <w:noWrap/>
            <w:vAlign w:val="bottom"/>
            <w:hideMark/>
          </w:tcPr>
          <w:p w14:paraId="220F87A3"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Dfib Cabinet &amp; Installation (Eastwick)</w:t>
            </w:r>
          </w:p>
        </w:tc>
        <w:tc>
          <w:tcPr>
            <w:tcW w:w="1224" w:type="dxa"/>
            <w:tcBorders>
              <w:top w:val="nil"/>
              <w:left w:val="nil"/>
              <w:bottom w:val="nil"/>
              <w:right w:val="nil"/>
            </w:tcBorders>
            <w:shd w:val="clear" w:color="auto" w:fill="auto"/>
            <w:noWrap/>
            <w:vAlign w:val="bottom"/>
            <w:hideMark/>
          </w:tcPr>
          <w:p w14:paraId="48D32E2A"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£1,174.00</w:t>
            </w:r>
          </w:p>
        </w:tc>
        <w:tc>
          <w:tcPr>
            <w:tcW w:w="960" w:type="dxa"/>
            <w:tcBorders>
              <w:top w:val="nil"/>
              <w:left w:val="nil"/>
              <w:bottom w:val="nil"/>
              <w:right w:val="single" w:sz="8" w:space="0" w:color="auto"/>
            </w:tcBorders>
            <w:shd w:val="clear" w:color="auto" w:fill="auto"/>
            <w:noWrap/>
            <w:vAlign w:val="bottom"/>
            <w:hideMark/>
          </w:tcPr>
          <w:p w14:paraId="689ED2B4"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21B61C88" w14:textId="77777777" w:rsidTr="000D0AA4">
        <w:trPr>
          <w:trHeight w:val="300"/>
        </w:trPr>
        <w:tc>
          <w:tcPr>
            <w:tcW w:w="2202" w:type="dxa"/>
            <w:gridSpan w:val="2"/>
            <w:tcBorders>
              <w:top w:val="nil"/>
              <w:left w:val="single" w:sz="8" w:space="0" w:color="auto"/>
              <w:bottom w:val="nil"/>
              <w:right w:val="nil"/>
            </w:tcBorders>
            <w:shd w:val="clear" w:color="auto" w:fill="auto"/>
            <w:noWrap/>
            <w:vAlign w:val="bottom"/>
            <w:hideMark/>
          </w:tcPr>
          <w:p w14:paraId="7828B4BF"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Spent 2015-2016</w:t>
            </w:r>
          </w:p>
        </w:tc>
        <w:tc>
          <w:tcPr>
            <w:tcW w:w="1046" w:type="dxa"/>
            <w:tcBorders>
              <w:top w:val="nil"/>
              <w:left w:val="nil"/>
              <w:bottom w:val="nil"/>
              <w:right w:val="nil"/>
            </w:tcBorders>
            <w:shd w:val="clear" w:color="auto" w:fill="auto"/>
            <w:noWrap/>
            <w:vAlign w:val="bottom"/>
            <w:hideMark/>
          </w:tcPr>
          <w:p w14:paraId="4CAAF461" w14:textId="77777777" w:rsidR="000D0AA4" w:rsidRDefault="000D0AA4" w:rsidP="000D0AA4">
            <w:pPr>
              <w:rPr>
                <w:rFonts w:ascii="Calibri" w:hAnsi="Calibri" w:cs="Calibri"/>
                <w:color w:val="000000"/>
                <w:sz w:val="22"/>
                <w:szCs w:val="22"/>
              </w:rPr>
            </w:pPr>
          </w:p>
        </w:tc>
        <w:tc>
          <w:tcPr>
            <w:tcW w:w="1187" w:type="dxa"/>
            <w:tcBorders>
              <w:top w:val="nil"/>
              <w:left w:val="nil"/>
              <w:bottom w:val="nil"/>
              <w:right w:val="nil"/>
            </w:tcBorders>
            <w:shd w:val="clear" w:color="auto" w:fill="auto"/>
            <w:noWrap/>
            <w:vAlign w:val="bottom"/>
            <w:hideMark/>
          </w:tcPr>
          <w:p w14:paraId="556E03C8" w14:textId="77777777" w:rsidR="000D0AA4" w:rsidRDefault="000D0AA4" w:rsidP="000D0AA4">
            <w:pPr>
              <w:rPr>
                <w:sz w:val="20"/>
                <w:szCs w:val="20"/>
              </w:rPr>
            </w:pPr>
          </w:p>
        </w:tc>
        <w:tc>
          <w:tcPr>
            <w:tcW w:w="1466" w:type="dxa"/>
            <w:tcBorders>
              <w:top w:val="nil"/>
              <w:left w:val="nil"/>
              <w:bottom w:val="nil"/>
              <w:right w:val="single" w:sz="8" w:space="0" w:color="auto"/>
            </w:tcBorders>
            <w:shd w:val="clear" w:color="auto" w:fill="auto"/>
            <w:noWrap/>
            <w:vAlign w:val="bottom"/>
            <w:hideMark/>
          </w:tcPr>
          <w:p w14:paraId="7893E1A0" w14:textId="77777777" w:rsidR="000D0AA4" w:rsidRDefault="000D0AA4" w:rsidP="000D0AA4">
            <w:pPr>
              <w:jc w:val="right"/>
              <w:rPr>
                <w:rFonts w:ascii="Calibri" w:hAnsi="Calibri" w:cs="Calibri"/>
                <w:color w:val="000000"/>
                <w:sz w:val="22"/>
                <w:szCs w:val="22"/>
              </w:rPr>
            </w:pPr>
            <w:r>
              <w:rPr>
                <w:rFonts w:ascii="Calibri" w:hAnsi="Calibri" w:cs="Calibri"/>
                <w:color w:val="FF0000"/>
                <w:sz w:val="22"/>
                <w:szCs w:val="22"/>
              </w:rPr>
              <w:t>-£2,115.20</w:t>
            </w:r>
          </w:p>
        </w:tc>
        <w:tc>
          <w:tcPr>
            <w:tcW w:w="3342" w:type="dxa"/>
            <w:gridSpan w:val="3"/>
            <w:tcBorders>
              <w:top w:val="nil"/>
              <w:left w:val="nil"/>
              <w:bottom w:val="nil"/>
              <w:right w:val="nil"/>
            </w:tcBorders>
            <w:shd w:val="clear" w:color="auto" w:fill="auto"/>
            <w:noWrap/>
            <w:vAlign w:val="bottom"/>
            <w:hideMark/>
          </w:tcPr>
          <w:p w14:paraId="5C43AC63"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Installation of Dfib etc (Eastwick)</w:t>
            </w:r>
          </w:p>
        </w:tc>
        <w:tc>
          <w:tcPr>
            <w:tcW w:w="1224" w:type="dxa"/>
            <w:tcBorders>
              <w:top w:val="nil"/>
              <w:left w:val="nil"/>
              <w:bottom w:val="nil"/>
              <w:right w:val="nil"/>
            </w:tcBorders>
            <w:shd w:val="clear" w:color="auto" w:fill="auto"/>
            <w:noWrap/>
            <w:vAlign w:val="bottom"/>
            <w:hideMark/>
          </w:tcPr>
          <w:p w14:paraId="2B393625"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£313.96</w:t>
            </w:r>
          </w:p>
        </w:tc>
        <w:tc>
          <w:tcPr>
            <w:tcW w:w="960" w:type="dxa"/>
            <w:tcBorders>
              <w:top w:val="nil"/>
              <w:left w:val="nil"/>
              <w:bottom w:val="nil"/>
              <w:right w:val="single" w:sz="8" w:space="0" w:color="auto"/>
            </w:tcBorders>
            <w:shd w:val="clear" w:color="auto" w:fill="auto"/>
            <w:noWrap/>
            <w:vAlign w:val="bottom"/>
            <w:hideMark/>
          </w:tcPr>
          <w:p w14:paraId="4CDEFDA9"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444CD4DE" w14:textId="77777777" w:rsidTr="000D0AA4">
        <w:trPr>
          <w:trHeight w:val="315"/>
        </w:trPr>
        <w:tc>
          <w:tcPr>
            <w:tcW w:w="2202" w:type="dxa"/>
            <w:gridSpan w:val="2"/>
            <w:tcBorders>
              <w:top w:val="nil"/>
              <w:left w:val="single" w:sz="8" w:space="0" w:color="auto"/>
              <w:bottom w:val="nil"/>
              <w:right w:val="nil"/>
            </w:tcBorders>
            <w:shd w:val="clear" w:color="auto" w:fill="auto"/>
            <w:noWrap/>
            <w:vAlign w:val="bottom"/>
            <w:hideMark/>
          </w:tcPr>
          <w:p w14:paraId="6271429B"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VAT reclaimed</w:t>
            </w:r>
          </w:p>
        </w:tc>
        <w:tc>
          <w:tcPr>
            <w:tcW w:w="1046" w:type="dxa"/>
            <w:tcBorders>
              <w:top w:val="nil"/>
              <w:left w:val="nil"/>
              <w:bottom w:val="nil"/>
              <w:right w:val="nil"/>
            </w:tcBorders>
            <w:shd w:val="clear" w:color="auto" w:fill="auto"/>
            <w:noWrap/>
            <w:vAlign w:val="bottom"/>
            <w:hideMark/>
          </w:tcPr>
          <w:p w14:paraId="2E150CCD" w14:textId="77777777" w:rsidR="000D0AA4" w:rsidRDefault="000D0AA4" w:rsidP="000D0AA4">
            <w:pPr>
              <w:rPr>
                <w:rFonts w:ascii="Calibri" w:hAnsi="Calibri" w:cs="Calibri"/>
                <w:color w:val="000000"/>
                <w:sz w:val="22"/>
                <w:szCs w:val="22"/>
              </w:rPr>
            </w:pPr>
          </w:p>
        </w:tc>
        <w:tc>
          <w:tcPr>
            <w:tcW w:w="1187" w:type="dxa"/>
            <w:tcBorders>
              <w:top w:val="nil"/>
              <w:left w:val="nil"/>
              <w:bottom w:val="nil"/>
              <w:right w:val="nil"/>
            </w:tcBorders>
            <w:shd w:val="clear" w:color="auto" w:fill="auto"/>
            <w:noWrap/>
            <w:vAlign w:val="bottom"/>
            <w:hideMark/>
          </w:tcPr>
          <w:p w14:paraId="7898DBCD" w14:textId="77777777" w:rsidR="000D0AA4" w:rsidRDefault="000D0AA4" w:rsidP="000D0AA4">
            <w:pPr>
              <w:rPr>
                <w:sz w:val="20"/>
                <w:szCs w:val="20"/>
              </w:rPr>
            </w:pPr>
          </w:p>
        </w:tc>
        <w:tc>
          <w:tcPr>
            <w:tcW w:w="1466" w:type="dxa"/>
            <w:tcBorders>
              <w:top w:val="nil"/>
              <w:left w:val="nil"/>
              <w:bottom w:val="nil"/>
              <w:right w:val="single" w:sz="8" w:space="0" w:color="auto"/>
            </w:tcBorders>
            <w:shd w:val="clear" w:color="auto" w:fill="auto"/>
            <w:noWrap/>
            <w:vAlign w:val="bottom"/>
            <w:hideMark/>
          </w:tcPr>
          <w:p w14:paraId="1B3544AE"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£219.43</w:t>
            </w:r>
          </w:p>
        </w:tc>
        <w:tc>
          <w:tcPr>
            <w:tcW w:w="1272" w:type="dxa"/>
            <w:tcBorders>
              <w:top w:val="nil"/>
              <w:left w:val="nil"/>
              <w:bottom w:val="single" w:sz="8" w:space="0" w:color="auto"/>
              <w:right w:val="nil"/>
            </w:tcBorders>
            <w:shd w:val="clear" w:color="auto" w:fill="auto"/>
            <w:noWrap/>
            <w:vAlign w:val="bottom"/>
            <w:hideMark/>
          </w:tcPr>
          <w:p w14:paraId="65988EC4" w14:textId="77777777" w:rsidR="000D0AA4" w:rsidRDefault="000D0AA4" w:rsidP="000D0AA4">
            <w:pPr>
              <w:rPr>
                <w:rFonts w:ascii="Calibri" w:hAnsi="Calibri" w:cs="Calibri"/>
                <w:b/>
                <w:bCs/>
                <w:color w:val="000000"/>
                <w:sz w:val="22"/>
                <w:szCs w:val="22"/>
              </w:rPr>
            </w:pPr>
            <w:r>
              <w:rPr>
                <w:rFonts w:ascii="Calibri" w:hAnsi="Calibri" w:cs="Calibri"/>
                <w:b/>
                <w:bCs/>
                <w:color w:val="000000"/>
                <w:sz w:val="22"/>
                <w:szCs w:val="22"/>
              </w:rPr>
              <w:t>TOTAL</w:t>
            </w:r>
          </w:p>
        </w:tc>
        <w:tc>
          <w:tcPr>
            <w:tcW w:w="1035" w:type="dxa"/>
            <w:tcBorders>
              <w:top w:val="nil"/>
              <w:left w:val="nil"/>
              <w:bottom w:val="single" w:sz="8" w:space="0" w:color="auto"/>
              <w:right w:val="nil"/>
            </w:tcBorders>
            <w:shd w:val="clear" w:color="auto" w:fill="auto"/>
            <w:noWrap/>
            <w:vAlign w:val="bottom"/>
            <w:hideMark/>
          </w:tcPr>
          <w:p w14:paraId="28A9E0F4"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single" w:sz="8" w:space="0" w:color="auto"/>
              <w:right w:val="nil"/>
            </w:tcBorders>
            <w:shd w:val="clear" w:color="auto" w:fill="auto"/>
            <w:noWrap/>
            <w:vAlign w:val="bottom"/>
            <w:hideMark/>
          </w:tcPr>
          <w:p w14:paraId="1827ABC3"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224" w:type="dxa"/>
            <w:tcBorders>
              <w:top w:val="nil"/>
              <w:left w:val="nil"/>
              <w:bottom w:val="single" w:sz="8" w:space="0" w:color="auto"/>
              <w:right w:val="nil"/>
            </w:tcBorders>
            <w:shd w:val="clear" w:color="auto" w:fill="auto"/>
            <w:noWrap/>
            <w:vAlign w:val="bottom"/>
            <w:hideMark/>
          </w:tcPr>
          <w:p w14:paraId="44F51761" w14:textId="77777777" w:rsidR="000D0AA4" w:rsidRDefault="000D0AA4" w:rsidP="000D0AA4">
            <w:pPr>
              <w:jc w:val="right"/>
              <w:rPr>
                <w:rFonts w:ascii="Calibri" w:hAnsi="Calibri" w:cs="Calibri"/>
                <w:b/>
                <w:bCs/>
                <w:color w:val="000000"/>
                <w:sz w:val="22"/>
                <w:szCs w:val="22"/>
              </w:rPr>
            </w:pPr>
            <w:r>
              <w:rPr>
                <w:rFonts w:ascii="Calibri" w:hAnsi="Calibri" w:cs="Calibri"/>
                <w:b/>
                <w:bCs/>
                <w:color w:val="000000"/>
                <w:sz w:val="22"/>
                <w:szCs w:val="22"/>
              </w:rPr>
              <w:t>£12,985.74</w:t>
            </w:r>
          </w:p>
        </w:tc>
        <w:tc>
          <w:tcPr>
            <w:tcW w:w="960" w:type="dxa"/>
            <w:tcBorders>
              <w:top w:val="nil"/>
              <w:left w:val="nil"/>
              <w:bottom w:val="single" w:sz="8" w:space="0" w:color="auto"/>
              <w:right w:val="single" w:sz="8" w:space="0" w:color="auto"/>
            </w:tcBorders>
            <w:shd w:val="clear" w:color="auto" w:fill="auto"/>
            <w:noWrap/>
            <w:vAlign w:val="bottom"/>
            <w:hideMark/>
          </w:tcPr>
          <w:p w14:paraId="098EBF48"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147CC38A" w14:textId="77777777" w:rsidTr="000D0AA4">
        <w:trPr>
          <w:trHeight w:val="300"/>
        </w:trPr>
        <w:tc>
          <w:tcPr>
            <w:tcW w:w="2202" w:type="dxa"/>
            <w:gridSpan w:val="2"/>
            <w:tcBorders>
              <w:top w:val="nil"/>
              <w:left w:val="single" w:sz="8" w:space="0" w:color="auto"/>
              <w:bottom w:val="nil"/>
              <w:right w:val="nil"/>
            </w:tcBorders>
            <w:shd w:val="clear" w:color="auto" w:fill="auto"/>
            <w:noWrap/>
            <w:vAlign w:val="bottom"/>
            <w:hideMark/>
          </w:tcPr>
          <w:p w14:paraId="528F2CD4"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Spent 2016-2017</w:t>
            </w:r>
          </w:p>
        </w:tc>
        <w:tc>
          <w:tcPr>
            <w:tcW w:w="1046" w:type="dxa"/>
            <w:tcBorders>
              <w:top w:val="nil"/>
              <w:left w:val="nil"/>
              <w:bottom w:val="nil"/>
              <w:right w:val="nil"/>
            </w:tcBorders>
            <w:shd w:val="clear" w:color="auto" w:fill="auto"/>
            <w:noWrap/>
            <w:vAlign w:val="bottom"/>
            <w:hideMark/>
          </w:tcPr>
          <w:p w14:paraId="59B7953C" w14:textId="77777777" w:rsidR="000D0AA4" w:rsidRDefault="000D0AA4" w:rsidP="000D0AA4">
            <w:pPr>
              <w:rPr>
                <w:rFonts w:ascii="Calibri" w:hAnsi="Calibri" w:cs="Calibri"/>
                <w:color w:val="000000"/>
                <w:sz w:val="22"/>
                <w:szCs w:val="22"/>
              </w:rPr>
            </w:pPr>
          </w:p>
        </w:tc>
        <w:tc>
          <w:tcPr>
            <w:tcW w:w="1187" w:type="dxa"/>
            <w:tcBorders>
              <w:top w:val="nil"/>
              <w:left w:val="nil"/>
              <w:bottom w:val="nil"/>
              <w:right w:val="nil"/>
            </w:tcBorders>
            <w:shd w:val="clear" w:color="auto" w:fill="auto"/>
            <w:noWrap/>
            <w:vAlign w:val="bottom"/>
            <w:hideMark/>
          </w:tcPr>
          <w:p w14:paraId="72E4FEED" w14:textId="77777777" w:rsidR="000D0AA4" w:rsidRDefault="000D0AA4" w:rsidP="000D0AA4">
            <w:pPr>
              <w:rPr>
                <w:sz w:val="20"/>
                <w:szCs w:val="20"/>
              </w:rPr>
            </w:pPr>
          </w:p>
        </w:tc>
        <w:tc>
          <w:tcPr>
            <w:tcW w:w="1466" w:type="dxa"/>
            <w:tcBorders>
              <w:top w:val="nil"/>
              <w:left w:val="nil"/>
              <w:bottom w:val="nil"/>
              <w:right w:val="single" w:sz="8" w:space="0" w:color="auto"/>
            </w:tcBorders>
            <w:shd w:val="clear" w:color="auto" w:fill="auto"/>
            <w:noWrap/>
            <w:vAlign w:val="bottom"/>
            <w:hideMark/>
          </w:tcPr>
          <w:p w14:paraId="5614CC06" w14:textId="77777777" w:rsidR="000D0AA4" w:rsidRDefault="000D0AA4" w:rsidP="000D0AA4">
            <w:pPr>
              <w:jc w:val="right"/>
              <w:rPr>
                <w:rFonts w:ascii="Calibri" w:hAnsi="Calibri" w:cs="Calibri"/>
                <w:color w:val="000000"/>
                <w:sz w:val="22"/>
                <w:szCs w:val="22"/>
              </w:rPr>
            </w:pPr>
            <w:r>
              <w:rPr>
                <w:rFonts w:ascii="Calibri" w:hAnsi="Calibri" w:cs="Calibri"/>
                <w:color w:val="FF0000"/>
                <w:sz w:val="22"/>
                <w:szCs w:val="22"/>
              </w:rPr>
              <w:t>-£624.49</w:t>
            </w:r>
          </w:p>
        </w:tc>
        <w:tc>
          <w:tcPr>
            <w:tcW w:w="1272" w:type="dxa"/>
            <w:tcBorders>
              <w:top w:val="nil"/>
              <w:left w:val="nil"/>
              <w:bottom w:val="nil"/>
              <w:right w:val="nil"/>
            </w:tcBorders>
            <w:shd w:val="clear" w:color="auto" w:fill="auto"/>
            <w:noWrap/>
            <w:vAlign w:val="bottom"/>
            <w:hideMark/>
          </w:tcPr>
          <w:p w14:paraId="76E3DAD1" w14:textId="77777777" w:rsidR="000D0AA4" w:rsidRDefault="000D0AA4" w:rsidP="000D0AA4">
            <w:pPr>
              <w:jc w:val="right"/>
              <w:rPr>
                <w:rFonts w:ascii="Calibri" w:hAnsi="Calibri" w:cs="Calibri"/>
                <w:color w:val="000000"/>
                <w:sz w:val="22"/>
                <w:szCs w:val="22"/>
              </w:rPr>
            </w:pPr>
          </w:p>
        </w:tc>
        <w:tc>
          <w:tcPr>
            <w:tcW w:w="1035" w:type="dxa"/>
            <w:tcBorders>
              <w:top w:val="nil"/>
              <w:left w:val="nil"/>
              <w:bottom w:val="nil"/>
              <w:right w:val="nil"/>
            </w:tcBorders>
            <w:shd w:val="clear" w:color="auto" w:fill="auto"/>
            <w:noWrap/>
            <w:vAlign w:val="bottom"/>
            <w:hideMark/>
          </w:tcPr>
          <w:p w14:paraId="1E4E7F8F" w14:textId="77777777" w:rsidR="000D0AA4" w:rsidRDefault="000D0AA4" w:rsidP="000D0AA4">
            <w:pPr>
              <w:rPr>
                <w:sz w:val="20"/>
                <w:szCs w:val="20"/>
              </w:rPr>
            </w:pPr>
          </w:p>
        </w:tc>
        <w:tc>
          <w:tcPr>
            <w:tcW w:w="1035" w:type="dxa"/>
            <w:tcBorders>
              <w:top w:val="nil"/>
              <w:left w:val="nil"/>
              <w:bottom w:val="nil"/>
              <w:right w:val="nil"/>
            </w:tcBorders>
            <w:shd w:val="clear" w:color="auto" w:fill="auto"/>
            <w:noWrap/>
            <w:vAlign w:val="bottom"/>
            <w:hideMark/>
          </w:tcPr>
          <w:p w14:paraId="44805FB3" w14:textId="77777777" w:rsidR="000D0AA4" w:rsidRDefault="000D0AA4" w:rsidP="000D0AA4">
            <w:pPr>
              <w:rPr>
                <w:sz w:val="20"/>
                <w:szCs w:val="20"/>
              </w:rPr>
            </w:pPr>
          </w:p>
        </w:tc>
        <w:tc>
          <w:tcPr>
            <w:tcW w:w="1224" w:type="dxa"/>
            <w:tcBorders>
              <w:top w:val="nil"/>
              <w:left w:val="nil"/>
              <w:bottom w:val="nil"/>
              <w:right w:val="nil"/>
            </w:tcBorders>
            <w:shd w:val="clear" w:color="auto" w:fill="auto"/>
            <w:noWrap/>
            <w:vAlign w:val="bottom"/>
            <w:hideMark/>
          </w:tcPr>
          <w:p w14:paraId="0BE42C33" w14:textId="77777777" w:rsidR="000D0AA4" w:rsidRDefault="000D0AA4" w:rsidP="000D0AA4">
            <w:pPr>
              <w:rPr>
                <w:sz w:val="20"/>
                <w:szCs w:val="20"/>
              </w:rPr>
            </w:pPr>
          </w:p>
        </w:tc>
        <w:tc>
          <w:tcPr>
            <w:tcW w:w="960" w:type="dxa"/>
            <w:tcBorders>
              <w:top w:val="nil"/>
              <w:left w:val="nil"/>
              <w:bottom w:val="nil"/>
              <w:right w:val="single" w:sz="8" w:space="0" w:color="auto"/>
            </w:tcBorders>
            <w:shd w:val="clear" w:color="auto" w:fill="auto"/>
            <w:noWrap/>
            <w:vAlign w:val="bottom"/>
            <w:hideMark/>
          </w:tcPr>
          <w:p w14:paraId="4B804FA8"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3525C556" w14:textId="77777777" w:rsidTr="000D0AA4">
        <w:trPr>
          <w:trHeight w:val="300"/>
        </w:trPr>
        <w:tc>
          <w:tcPr>
            <w:tcW w:w="2202" w:type="dxa"/>
            <w:gridSpan w:val="2"/>
            <w:tcBorders>
              <w:top w:val="nil"/>
              <w:left w:val="single" w:sz="8" w:space="0" w:color="auto"/>
              <w:bottom w:val="nil"/>
              <w:right w:val="nil"/>
            </w:tcBorders>
            <w:shd w:val="clear" w:color="auto" w:fill="auto"/>
            <w:noWrap/>
            <w:vAlign w:val="bottom"/>
            <w:hideMark/>
          </w:tcPr>
          <w:p w14:paraId="11664101"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Spent 2017-2018</w:t>
            </w:r>
          </w:p>
        </w:tc>
        <w:tc>
          <w:tcPr>
            <w:tcW w:w="1046" w:type="dxa"/>
            <w:tcBorders>
              <w:top w:val="nil"/>
              <w:left w:val="nil"/>
              <w:bottom w:val="nil"/>
              <w:right w:val="nil"/>
            </w:tcBorders>
            <w:shd w:val="clear" w:color="auto" w:fill="auto"/>
            <w:noWrap/>
            <w:vAlign w:val="bottom"/>
            <w:hideMark/>
          </w:tcPr>
          <w:p w14:paraId="1AD87BDD" w14:textId="77777777" w:rsidR="000D0AA4" w:rsidRDefault="000D0AA4" w:rsidP="000D0AA4">
            <w:pPr>
              <w:rPr>
                <w:rFonts w:ascii="Calibri" w:hAnsi="Calibri" w:cs="Calibri"/>
                <w:color w:val="000000"/>
                <w:sz w:val="22"/>
                <w:szCs w:val="22"/>
              </w:rPr>
            </w:pPr>
          </w:p>
        </w:tc>
        <w:tc>
          <w:tcPr>
            <w:tcW w:w="1187" w:type="dxa"/>
            <w:tcBorders>
              <w:top w:val="nil"/>
              <w:left w:val="nil"/>
              <w:bottom w:val="nil"/>
              <w:right w:val="nil"/>
            </w:tcBorders>
            <w:shd w:val="clear" w:color="auto" w:fill="auto"/>
            <w:noWrap/>
            <w:vAlign w:val="bottom"/>
            <w:hideMark/>
          </w:tcPr>
          <w:p w14:paraId="7E147F1C" w14:textId="77777777" w:rsidR="000D0AA4" w:rsidRDefault="000D0AA4" w:rsidP="000D0AA4">
            <w:pPr>
              <w:rPr>
                <w:sz w:val="20"/>
                <w:szCs w:val="20"/>
              </w:rPr>
            </w:pPr>
          </w:p>
        </w:tc>
        <w:tc>
          <w:tcPr>
            <w:tcW w:w="1466" w:type="dxa"/>
            <w:tcBorders>
              <w:top w:val="nil"/>
              <w:left w:val="nil"/>
              <w:bottom w:val="nil"/>
              <w:right w:val="single" w:sz="8" w:space="0" w:color="auto"/>
            </w:tcBorders>
            <w:shd w:val="clear" w:color="auto" w:fill="auto"/>
            <w:noWrap/>
            <w:vAlign w:val="bottom"/>
            <w:hideMark/>
          </w:tcPr>
          <w:p w14:paraId="735D4D5B" w14:textId="77777777" w:rsidR="000D0AA4" w:rsidRDefault="000D0AA4" w:rsidP="000D0AA4">
            <w:pPr>
              <w:jc w:val="right"/>
              <w:rPr>
                <w:rFonts w:ascii="Calibri" w:hAnsi="Calibri" w:cs="Calibri"/>
                <w:color w:val="000000"/>
                <w:sz w:val="22"/>
                <w:szCs w:val="22"/>
              </w:rPr>
            </w:pPr>
            <w:r>
              <w:rPr>
                <w:rFonts w:ascii="Calibri" w:hAnsi="Calibri" w:cs="Calibri"/>
                <w:color w:val="FF0000"/>
                <w:sz w:val="22"/>
                <w:szCs w:val="22"/>
              </w:rPr>
              <w:t>-£1,012.19</w:t>
            </w:r>
          </w:p>
        </w:tc>
        <w:tc>
          <w:tcPr>
            <w:tcW w:w="1272" w:type="dxa"/>
            <w:tcBorders>
              <w:top w:val="nil"/>
              <w:left w:val="nil"/>
              <w:bottom w:val="nil"/>
              <w:right w:val="nil"/>
            </w:tcBorders>
            <w:shd w:val="clear" w:color="auto" w:fill="auto"/>
            <w:noWrap/>
            <w:vAlign w:val="bottom"/>
            <w:hideMark/>
          </w:tcPr>
          <w:p w14:paraId="5D6D8362" w14:textId="77777777" w:rsidR="000D0AA4" w:rsidRDefault="000D0AA4" w:rsidP="000D0AA4">
            <w:pPr>
              <w:jc w:val="right"/>
              <w:rPr>
                <w:rFonts w:ascii="Calibri" w:hAnsi="Calibri" w:cs="Calibri"/>
                <w:color w:val="000000"/>
                <w:sz w:val="22"/>
                <w:szCs w:val="22"/>
              </w:rPr>
            </w:pPr>
          </w:p>
        </w:tc>
        <w:tc>
          <w:tcPr>
            <w:tcW w:w="1035" w:type="dxa"/>
            <w:tcBorders>
              <w:top w:val="nil"/>
              <w:left w:val="nil"/>
              <w:bottom w:val="nil"/>
              <w:right w:val="nil"/>
            </w:tcBorders>
            <w:shd w:val="clear" w:color="auto" w:fill="auto"/>
            <w:noWrap/>
            <w:vAlign w:val="bottom"/>
            <w:hideMark/>
          </w:tcPr>
          <w:p w14:paraId="4D563306"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xml:space="preserve"> </w:t>
            </w:r>
          </w:p>
        </w:tc>
        <w:tc>
          <w:tcPr>
            <w:tcW w:w="1035" w:type="dxa"/>
            <w:tcBorders>
              <w:top w:val="nil"/>
              <w:left w:val="nil"/>
              <w:bottom w:val="nil"/>
              <w:right w:val="nil"/>
            </w:tcBorders>
            <w:shd w:val="clear" w:color="auto" w:fill="auto"/>
            <w:noWrap/>
            <w:vAlign w:val="bottom"/>
            <w:hideMark/>
          </w:tcPr>
          <w:p w14:paraId="7EF040A5" w14:textId="77777777" w:rsidR="000D0AA4" w:rsidRDefault="000D0AA4" w:rsidP="000D0AA4">
            <w:pPr>
              <w:rPr>
                <w:rFonts w:ascii="Calibri" w:hAnsi="Calibri" w:cs="Calibri"/>
                <w:color w:val="000000"/>
                <w:sz w:val="22"/>
                <w:szCs w:val="22"/>
              </w:rPr>
            </w:pPr>
          </w:p>
        </w:tc>
        <w:tc>
          <w:tcPr>
            <w:tcW w:w="1224" w:type="dxa"/>
            <w:tcBorders>
              <w:top w:val="nil"/>
              <w:left w:val="nil"/>
              <w:bottom w:val="nil"/>
              <w:right w:val="nil"/>
            </w:tcBorders>
            <w:shd w:val="clear" w:color="auto" w:fill="auto"/>
            <w:noWrap/>
            <w:vAlign w:val="bottom"/>
            <w:hideMark/>
          </w:tcPr>
          <w:p w14:paraId="61ED077B" w14:textId="77777777" w:rsidR="000D0AA4" w:rsidRDefault="000D0AA4" w:rsidP="000D0AA4">
            <w:pPr>
              <w:rPr>
                <w:sz w:val="20"/>
                <w:szCs w:val="20"/>
              </w:rPr>
            </w:pPr>
          </w:p>
        </w:tc>
        <w:tc>
          <w:tcPr>
            <w:tcW w:w="960" w:type="dxa"/>
            <w:tcBorders>
              <w:top w:val="nil"/>
              <w:left w:val="nil"/>
              <w:bottom w:val="nil"/>
              <w:right w:val="single" w:sz="8" w:space="0" w:color="auto"/>
            </w:tcBorders>
            <w:shd w:val="clear" w:color="auto" w:fill="auto"/>
            <w:noWrap/>
            <w:vAlign w:val="bottom"/>
            <w:hideMark/>
          </w:tcPr>
          <w:p w14:paraId="5D44D82B"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3DBD2964" w14:textId="77777777" w:rsidTr="000D0AA4">
        <w:trPr>
          <w:trHeight w:val="300"/>
        </w:trPr>
        <w:tc>
          <w:tcPr>
            <w:tcW w:w="2202" w:type="dxa"/>
            <w:gridSpan w:val="2"/>
            <w:tcBorders>
              <w:top w:val="nil"/>
              <w:left w:val="single" w:sz="8" w:space="0" w:color="auto"/>
              <w:bottom w:val="nil"/>
              <w:right w:val="nil"/>
            </w:tcBorders>
            <w:shd w:val="clear" w:color="auto" w:fill="auto"/>
            <w:noWrap/>
            <w:vAlign w:val="bottom"/>
            <w:hideMark/>
          </w:tcPr>
          <w:p w14:paraId="0510344F"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Spent 2018-2019</w:t>
            </w:r>
          </w:p>
        </w:tc>
        <w:tc>
          <w:tcPr>
            <w:tcW w:w="1046" w:type="dxa"/>
            <w:tcBorders>
              <w:top w:val="nil"/>
              <w:left w:val="nil"/>
              <w:bottom w:val="nil"/>
              <w:right w:val="nil"/>
            </w:tcBorders>
            <w:shd w:val="clear" w:color="auto" w:fill="auto"/>
            <w:noWrap/>
            <w:vAlign w:val="bottom"/>
            <w:hideMark/>
          </w:tcPr>
          <w:p w14:paraId="59B379CA" w14:textId="77777777" w:rsidR="000D0AA4" w:rsidRDefault="000D0AA4" w:rsidP="000D0AA4">
            <w:pPr>
              <w:rPr>
                <w:rFonts w:ascii="Calibri" w:hAnsi="Calibri" w:cs="Calibri"/>
                <w:color w:val="000000"/>
                <w:sz w:val="22"/>
                <w:szCs w:val="22"/>
              </w:rPr>
            </w:pPr>
          </w:p>
        </w:tc>
        <w:tc>
          <w:tcPr>
            <w:tcW w:w="1187" w:type="dxa"/>
            <w:tcBorders>
              <w:top w:val="nil"/>
              <w:left w:val="nil"/>
              <w:bottom w:val="nil"/>
              <w:right w:val="nil"/>
            </w:tcBorders>
            <w:shd w:val="clear" w:color="auto" w:fill="auto"/>
            <w:noWrap/>
            <w:vAlign w:val="bottom"/>
            <w:hideMark/>
          </w:tcPr>
          <w:p w14:paraId="555411F9" w14:textId="77777777" w:rsidR="000D0AA4" w:rsidRDefault="000D0AA4" w:rsidP="000D0AA4">
            <w:pPr>
              <w:rPr>
                <w:sz w:val="20"/>
                <w:szCs w:val="20"/>
              </w:rPr>
            </w:pPr>
          </w:p>
        </w:tc>
        <w:tc>
          <w:tcPr>
            <w:tcW w:w="1466" w:type="dxa"/>
            <w:tcBorders>
              <w:top w:val="nil"/>
              <w:left w:val="nil"/>
              <w:bottom w:val="nil"/>
              <w:right w:val="single" w:sz="8" w:space="0" w:color="auto"/>
            </w:tcBorders>
            <w:shd w:val="clear" w:color="auto" w:fill="auto"/>
            <w:noWrap/>
            <w:vAlign w:val="bottom"/>
            <w:hideMark/>
          </w:tcPr>
          <w:p w14:paraId="15426443" w14:textId="77777777" w:rsidR="000D0AA4" w:rsidRDefault="000D0AA4" w:rsidP="000D0AA4">
            <w:pPr>
              <w:jc w:val="right"/>
              <w:rPr>
                <w:rFonts w:ascii="Calibri" w:hAnsi="Calibri" w:cs="Calibri"/>
                <w:color w:val="000000"/>
                <w:sz w:val="22"/>
                <w:szCs w:val="22"/>
              </w:rPr>
            </w:pPr>
            <w:r>
              <w:rPr>
                <w:rFonts w:ascii="Calibri" w:hAnsi="Calibri" w:cs="Calibri"/>
                <w:color w:val="FF0000"/>
                <w:sz w:val="22"/>
                <w:szCs w:val="22"/>
              </w:rPr>
              <w:t>-£893.12</w:t>
            </w:r>
          </w:p>
        </w:tc>
        <w:tc>
          <w:tcPr>
            <w:tcW w:w="1272" w:type="dxa"/>
            <w:tcBorders>
              <w:top w:val="nil"/>
              <w:left w:val="nil"/>
              <w:bottom w:val="nil"/>
              <w:right w:val="nil"/>
            </w:tcBorders>
            <w:shd w:val="clear" w:color="auto" w:fill="auto"/>
            <w:noWrap/>
            <w:vAlign w:val="bottom"/>
            <w:hideMark/>
          </w:tcPr>
          <w:p w14:paraId="2F0D19E9" w14:textId="77777777" w:rsidR="000D0AA4" w:rsidRDefault="000D0AA4" w:rsidP="000D0AA4">
            <w:pPr>
              <w:jc w:val="right"/>
              <w:rPr>
                <w:rFonts w:ascii="Calibri" w:hAnsi="Calibri" w:cs="Calibri"/>
                <w:color w:val="000000"/>
                <w:sz w:val="22"/>
                <w:szCs w:val="22"/>
              </w:rPr>
            </w:pPr>
          </w:p>
        </w:tc>
        <w:tc>
          <w:tcPr>
            <w:tcW w:w="1035" w:type="dxa"/>
            <w:tcBorders>
              <w:top w:val="nil"/>
              <w:left w:val="nil"/>
              <w:bottom w:val="nil"/>
              <w:right w:val="nil"/>
            </w:tcBorders>
            <w:shd w:val="clear" w:color="auto" w:fill="auto"/>
            <w:noWrap/>
            <w:vAlign w:val="bottom"/>
            <w:hideMark/>
          </w:tcPr>
          <w:p w14:paraId="24A7C2A2"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xml:space="preserve"> </w:t>
            </w:r>
          </w:p>
        </w:tc>
        <w:tc>
          <w:tcPr>
            <w:tcW w:w="1035" w:type="dxa"/>
            <w:tcBorders>
              <w:top w:val="nil"/>
              <w:left w:val="nil"/>
              <w:bottom w:val="nil"/>
              <w:right w:val="nil"/>
            </w:tcBorders>
            <w:shd w:val="clear" w:color="auto" w:fill="auto"/>
            <w:noWrap/>
            <w:vAlign w:val="bottom"/>
            <w:hideMark/>
          </w:tcPr>
          <w:p w14:paraId="52E2832A" w14:textId="77777777" w:rsidR="000D0AA4" w:rsidRDefault="000D0AA4" w:rsidP="000D0AA4">
            <w:pPr>
              <w:rPr>
                <w:rFonts w:ascii="Calibri" w:hAnsi="Calibri" w:cs="Calibri"/>
                <w:color w:val="000000"/>
                <w:sz w:val="22"/>
                <w:szCs w:val="22"/>
              </w:rPr>
            </w:pPr>
          </w:p>
        </w:tc>
        <w:tc>
          <w:tcPr>
            <w:tcW w:w="1224" w:type="dxa"/>
            <w:tcBorders>
              <w:top w:val="nil"/>
              <w:left w:val="nil"/>
              <w:bottom w:val="nil"/>
              <w:right w:val="nil"/>
            </w:tcBorders>
            <w:shd w:val="clear" w:color="auto" w:fill="auto"/>
            <w:noWrap/>
            <w:vAlign w:val="bottom"/>
            <w:hideMark/>
          </w:tcPr>
          <w:p w14:paraId="56CEB294" w14:textId="77777777" w:rsidR="000D0AA4" w:rsidRDefault="000D0AA4" w:rsidP="000D0AA4">
            <w:pPr>
              <w:rPr>
                <w:sz w:val="20"/>
                <w:szCs w:val="20"/>
              </w:rPr>
            </w:pPr>
          </w:p>
        </w:tc>
        <w:tc>
          <w:tcPr>
            <w:tcW w:w="960" w:type="dxa"/>
            <w:tcBorders>
              <w:top w:val="nil"/>
              <w:left w:val="nil"/>
              <w:bottom w:val="nil"/>
              <w:right w:val="single" w:sz="8" w:space="0" w:color="auto"/>
            </w:tcBorders>
            <w:shd w:val="clear" w:color="auto" w:fill="auto"/>
            <w:noWrap/>
            <w:vAlign w:val="bottom"/>
            <w:hideMark/>
          </w:tcPr>
          <w:p w14:paraId="52A5CD2D"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250736AC" w14:textId="77777777" w:rsidTr="000D0AA4">
        <w:trPr>
          <w:trHeight w:val="300"/>
        </w:trPr>
        <w:tc>
          <w:tcPr>
            <w:tcW w:w="3248" w:type="dxa"/>
            <w:gridSpan w:val="3"/>
            <w:tcBorders>
              <w:top w:val="nil"/>
              <w:left w:val="single" w:sz="8" w:space="0" w:color="auto"/>
              <w:bottom w:val="nil"/>
              <w:right w:val="nil"/>
            </w:tcBorders>
            <w:shd w:val="clear" w:color="auto" w:fill="auto"/>
            <w:noWrap/>
            <w:vAlign w:val="bottom"/>
            <w:hideMark/>
          </w:tcPr>
          <w:p w14:paraId="1CE9A657"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lastRenderedPageBreak/>
              <w:t>Allocated from 19/20 budget</w:t>
            </w:r>
          </w:p>
        </w:tc>
        <w:tc>
          <w:tcPr>
            <w:tcW w:w="1187" w:type="dxa"/>
            <w:tcBorders>
              <w:top w:val="nil"/>
              <w:left w:val="nil"/>
              <w:bottom w:val="nil"/>
              <w:right w:val="nil"/>
            </w:tcBorders>
            <w:shd w:val="clear" w:color="auto" w:fill="auto"/>
            <w:noWrap/>
            <w:vAlign w:val="bottom"/>
            <w:hideMark/>
          </w:tcPr>
          <w:p w14:paraId="4A9F163F" w14:textId="77777777" w:rsidR="000D0AA4" w:rsidRDefault="000D0AA4" w:rsidP="000D0AA4">
            <w:pPr>
              <w:rPr>
                <w:rFonts w:ascii="Calibri" w:hAnsi="Calibri" w:cs="Calibri"/>
                <w:color w:val="000000"/>
                <w:sz w:val="22"/>
                <w:szCs w:val="22"/>
              </w:rPr>
            </w:pPr>
          </w:p>
        </w:tc>
        <w:tc>
          <w:tcPr>
            <w:tcW w:w="1466" w:type="dxa"/>
            <w:tcBorders>
              <w:top w:val="nil"/>
              <w:left w:val="nil"/>
              <w:bottom w:val="nil"/>
              <w:right w:val="single" w:sz="8" w:space="0" w:color="auto"/>
            </w:tcBorders>
            <w:shd w:val="clear" w:color="auto" w:fill="auto"/>
            <w:noWrap/>
            <w:vAlign w:val="bottom"/>
            <w:hideMark/>
          </w:tcPr>
          <w:p w14:paraId="54254308"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£900.00</w:t>
            </w:r>
          </w:p>
        </w:tc>
        <w:tc>
          <w:tcPr>
            <w:tcW w:w="1272" w:type="dxa"/>
            <w:tcBorders>
              <w:top w:val="nil"/>
              <w:left w:val="nil"/>
              <w:bottom w:val="nil"/>
              <w:right w:val="nil"/>
            </w:tcBorders>
            <w:shd w:val="clear" w:color="auto" w:fill="auto"/>
            <w:noWrap/>
            <w:vAlign w:val="bottom"/>
            <w:hideMark/>
          </w:tcPr>
          <w:p w14:paraId="34896312" w14:textId="77777777" w:rsidR="000D0AA4" w:rsidRDefault="000D0AA4" w:rsidP="000D0AA4">
            <w:pPr>
              <w:jc w:val="right"/>
              <w:rPr>
                <w:rFonts w:ascii="Calibri" w:hAnsi="Calibri" w:cs="Calibri"/>
                <w:color w:val="000000"/>
                <w:sz w:val="22"/>
                <w:szCs w:val="22"/>
              </w:rPr>
            </w:pPr>
          </w:p>
        </w:tc>
        <w:tc>
          <w:tcPr>
            <w:tcW w:w="1035" w:type="dxa"/>
            <w:tcBorders>
              <w:top w:val="nil"/>
              <w:left w:val="nil"/>
              <w:bottom w:val="nil"/>
              <w:right w:val="nil"/>
            </w:tcBorders>
            <w:shd w:val="clear" w:color="auto" w:fill="auto"/>
            <w:noWrap/>
            <w:vAlign w:val="bottom"/>
            <w:hideMark/>
          </w:tcPr>
          <w:p w14:paraId="15AA893A" w14:textId="77777777" w:rsidR="000D0AA4" w:rsidRDefault="000D0AA4" w:rsidP="000D0AA4">
            <w:pPr>
              <w:rPr>
                <w:sz w:val="20"/>
                <w:szCs w:val="20"/>
              </w:rPr>
            </w:pPr>
          </w:p>
        </w:tc>
        <w:tc>
          <w:tcPr>
            <w:tcW w:w="1035" w:type="dxa"/>
            <w:tcBorders>
              <w:top w:val="nil"/>
              <w:left w:val="nil"/>
              <w:bottom w:val="nil"/>
              <w:right w:val="nil"/>
            </w:tcBorders>
            <w:shd w:val="clear" w:color="auto" w:fill="auto"/>
            <w:noWrap/>
            <w:vAlign w:val="bottom"/>
            <w:hideMark/>
          </w:tcPr>
          <w:p w14:paraId="4A5F27D3" w14:textId="77777777" w:rsidR="000D0AA4" w:rsidRDefault="000D0AA4" w:rsidP="000D0AA4">
            <w:pPr>
              <w:rPr>
                <w:sz w:val="20"/>
                <w:szCs w:val="20"/>
              </w:rPr>
            </w:pPr>
          </w:p>
        </w:tc>
        <w:tc>
          <w:tcPr>
            <w:tcW w:w="1224" w:type="dxa"/>
            <w:tcBorders>
              <w:top w:val="nil"/>
              <w:left w:val="nil"/>
              <w:bottom w:val="nil"/>
              <w:right w:val="nil"/>
            </w:tcBorders>
            <w:shd w:val="clear" w:color="auto" w:fill="auto"/>
            <w:noWrap/>
            <w:vAlign w:val="bottom"/>
            <w:hideMark/>
          </w:tcPr>
          <w:p w14:paraId="3F879482" w14:textId="77777777" w:rsidR="000D0AA4" w:rsidRDefault="000D0AA4" w:rsidP="000D0AA4">
            <w:pPr>
              <w:rPr>
                <w:sz w:val="20"/>
                <w:szCs w:val="20"/>
              </w:rPr>
            </w:pPr>
          </w:p>
        </w:tc>
        <w:tc>
          <w:tcPr>
            <w:tcW w:w="960" w:type="dxa"/>
            <w:tcBorders>
              <w:top w:val="nil"/>
              <w:left w:val="nil"/>
              <w:bottom w:val="nil"/>
              <w:right w:val="single" w:sz="8" w:space="0" w:color="auto"/>
            </w:tcBorders>
            <w:shd w:val="clear" w:color="auto" w:fill="auto"/>
            <w:noWrap/>
            <w:vAlign w:val="bottom"/>
            <w:hideMark/>
          </w:tcPr>
          <w:p w14:paraId="4F59044F"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19826730" w14:textId="77777777" w:rsidTr="000D0AA4">
        <w:trPr>
          <w:trHeight w:val="300"/>
        </w:trPr>
        <w:tc>
          <w:tcPr>
            <w:tcW w:w="3248" w:type="dxa"/>
            <w:gridSpan w:val="3"/>
            <w:tcBorders>
              <w:top w:val="nil"/>
              <w:left w:val="single" w:sz="8" w:space="0" w:color="auto"/>
              <w:bottom w:val="nil"/>
              <w:right w:val="nil"/>
            </w:tcBorders>
            <w:shd w:val="clear" w:color="auto" w:fill="auto"/>
            <w:noWrap/>
            <w:vAlign w:val="bottom"/>
            <w:hideMark/>
          </w:tcPr>
          <w:p w14:paraId="20C93483"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Spent 2019-2020 to date</w:t>
            </w:r>
          </w:p>
        </w:tc>
        <w:tc>
          <w:tcPr>
            <w:tcW w:w="1187" w:type="dxa"/>
            <w:tcBorders>
              <w:top w:val="nil"/>
              <w:left w:val="nil"/>
              <w:bottom w:val="nil"/>
              <w:right w:val="nil"/>
            </w:tcBorders>
            <w:shd w:val="clear" w:color="auto" w:fill="auto"/>
            <w:noWrap/>
            <w:vAlign w:val="bottom"/>
            <w:hideMark/>
          </w:tcPr>
          <w:p w14:paraId="61F038C4" w14:textId="77777777" w:rsidR="000D0AA4" w:rsidRDefault="000D0AA4" w:rsidP="000D0AA4">
            <w:pPr>
              <w:rPr>
                <w:rFonts w:ascii="Calibri" w:hAnsi="Calibri" w:cs="Calibri"/>
                <w:color w:val="000000"/>
                <w:sz w:val="22"/>
                <w:szCs w:val="22"/>
              </w:rPr>
            </w:pPr>
          </w:p>
        </w:tc>
        <w:tc>
          <w:tcPr>
            <w:tcW w:w="1466" w:type="dxa"/>
            <w:tcBorders>
              <w:top w:val="nil"/>
              <w:left w:val="nil"/>
              <w:bottom w:val="nil"/>
              <w:right w:val="single" w:sz="8" w:space="0" w:color="auto"/>
            </w:tcBorders>
            <w:shd w:val="clear" w:color="auto" w:fill="auto"/>
            <w:noWrap/>
            <w:vAlign w:val="bottom"/>
            <w:hideMark/>
          </w:tcPr>
          <w:p w14:paraId="57BE935D" w14:textId="77777777" w:rsidR="000D0AA4" w:rsidRDefault="000D0AA4" w:rsidP="000D0AA4">
            <w:pPr>
              <w:jc w:val="right"/>
              <w:rPr>
                <w:rFonts w:ascii="Calibri" w:hAnsi="Calibri" w:cs="Calibri"/>
                <w:color w:val="000000"/>
                <w:sz w:val="22"/>
                <w:szCs w:val="22"/>
              </w:rPr>
            </w:pPr>
            <w:r>
              <w:rPr>
                <w:rFonts w:ascii="Calibri" w:hAnsi="Calibri" w:cs="Calibri"/>
                <w:color w:val="FF0000"/>
                <w:sz w:val="22"/>
                <w:szCs w:val="22"/>
              </w:rPr>
              <w:t>-£298.00</w:t>
            </w:r>
          </w:p>
        </w:tc>
        <w:tc>
          <w:tcPr>
            <w:tcW w:w="1272" w:type="dxa"/>
            <w:tcBorders>
              <w:top w:val="nil"/>
              <w:left w:val="nil"/>
              <w:bottom w:val="nil"/>
              <w:right w:val="nil"/>
            </w:tcBorders>
            <w:shd w:val="clear" w:color="auto" w:fill="auto"/>
            <w:noWrap/>
            <w:vAlign w:val="bottom"/>
            <w:hideMark/>
          </w:tcPr>
          <w:p w14:paraId="452840A9" w14:textId="77777777" w:rsidR="000D0AA4" w:rsidRDefault="000D0AA4" w:rsidP="000D0AA4">
            <w:pPr>
              <w:jc w:val="right"/>
              <w:rPr>
                <w:rFonts w:ascii="Calibri" w:hAnsi="Calibri" w:cs="Calibri"/>
                <w:color w:val="000000"/>
                <w:sz w:val="22"/>
                <w:szCs w:val="22"/>
              </w:rPr>
            </w:pPr>
          </w:p>
        </w:tc>
        <w:tc>
          <w:tcPr>
            <w:tcW w:w="1035" w:type="dxa"/>
            <w:tcBorders>
              <w:top w:val="nil"/>
              <w:left w:val="nil"/>
              <w:bottom w:val="nil"/>
              <w:right w:val="nil"/>
            </w:tcBorders>
            <w:shd w:val="clear" w:color="auto" w:fill="auto"/>
            <w:noWrap/>
            <w:vAlign w:val="bottom"/>
            <w:hideMark/>
          </w:tcPr>
          <w:p w14:paraId="3445601F" w14:textId="77777777" w:rsidR="000D0AA4" w:rsidRDefault="000D0AA4" w:rsidP="000D0AA4">
            <w:pPr>
              <w:rPr>
                <w:sz w:val="20"/>
                <w:szCs w:val="20"/>
              </w:rPr>
            </w:pPr>
          </w:p>
        </w:tc>
        <w:tc>
          <w:tcPr>
            <w:tcW w:w="1035" w:type="dxa"/>
            <w:tcBorders>
              <w:top w:val="nil"/>
              <w:left w:val="nil"/>
              <w:bottom w:val="nil"/>
              <w:right w:val="nil"/>
            </w:tcBorders>
            <w:shd w:val="clear" w:color="auto" w:fill="auto"/>
            <w:noWrap/>
            <w:vAlign w:val="bottom"/>
            <w:hideMark/>
          </w:tcPr>
          <w:p w14:paraId="64855F19" w14:textId="77777777" w:rsidR="000D0AA4" w:rsidRDefault="000D0AA4" w:rsidP="000D0AA4">
            <w:pPr>
              <w:rPr>
                <w:sz w:val="20"/>
                <w:szCs w:val="20"/>
              </w:rPr>
            </w:pPr>
          </w:p>
        </w:tc>
        <w:tc>
          <w:tcPr>
            <w:tcW w:w="1224" w:type="dxa"/>
            <w:tcBorders>
              <w:top w:val="nil"/>
              <w:left w:val="nil"/>
              <w:bottom w:val="nil"/>
              <w:right w:val="nil"/>
            </w:tcBorders>
            <w:shd w:val="clear" w:color="auto" w:fill="auto"/>
            <w:noWrap/>
            <w:vAlign w:val="bottom"/>
            <w:hideMark/>
          </w:tcPr>
          <w:p w14:paraId="6B9E3A1D" w14:textId="77777777" w:rsidR="000D0AA4" w:rsidRDefault="000D0AA4" w:rsidP="000D0AA4">
            <w:pPr>
              <w:rPr>
                <w:sz w:val="20"/>
                <w:szCs w:val="20"/>
              </w:rPr>
            </w:pPr>
          </w:p>
        </w:tc>
        <w:tc>
          <w:tcPr>
            <w:tcW w:w="960" w:type="dxa"/>
            <w:tcBorders>
              <w:top w:val="nil"/>
              <w:left w:val="nil"/>
              <w:bottom w:val="nil"/>
              <w:right w:val="single" w:sz="8" w:space="0" w:color="auto"/>
            </w:tcBorders>
            <w:shd w:val="clear" w:color="auto" w:fill="auto"/>
            <w:noWrap/>
            <w:vAlign w:val="bottom"/>
            <w:hideMark/>
          </w:tcPr>
          <w:p w14:paraId="30286A4A"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38555771" w14:textId="77777777" w:rsidTr="000D0AA4">
        <w:trPr>
          <w:trHeight w:val="300"/>
        </w:trPr>
        <w:tc>
          <w:tcPr>
            <w:tcW w:w="3248" w:type="dxa"/>
            <w:gridSpan w:val="3"/>
            <w:tcBorders>
              <w:top w:val="nil"/>
              <w:left w:val="single" w:sz="8" w:space="0" w:color="auto"/>
              <w:bottom w:val="nil"/>
              <w:right w:val="nil"/>
            </w:tcBorders>
            <w:shd w:val="clear" w:color="auto" w:fill="auto"/>
            <w:noWrap/>
            <w:vAlign w:val="bottom"/>
            <w:hideMark/>
          </w:tcPr>
          <w:p w14:paraId="3ABD48CC"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Allocated from20/21 budget</w:t>
            </w:r>
          </w:p>
        </w:tc>
        <w:tc>
          <w:tcPr>
            <w:tcW w:w="1187" w:type="dxa"/>
            <w:tcBorders>
              <w:top w:val="nil"/>
              <w:left w:val="nil"/>
              <w:bottom w:val="nil"/>
              <w:right w:val="nil"/>
            </w:tcBorders>
            <w:shd w:val="clear" w:color="auto" w:fill="auto"/>
            <w:noWrap/>
            <w:vAlign w:val="bottom"/>
            <w:hideMark/>
          </w:tcPr>
          <w:p w14:paraId="0A9E81F8" w14:textId="77777777" w:rsidR="000D0AA4" w:rsidRDefault="000D0AA4" w:rsidP="000D0AA4">
            <w:pPr>
              <w:rPr>
                <w:rFonts w:ascii="Calibri" w:hAnsi="Calibri" w:cs="Calibri"/>
                <w:color w:val="000000"/>
                <w:sz w:val="22"/>
                <w:szCs w:val="22"/>
              </w:rPr>
            </w:pPr>
          </w:p>
        </w:tc>
        <w:tc>
          <w:tcPr>
            <w:tcW w:w="1466" w:type="dxa"/>
            <w:tcBorders>
              <w:top w:val="nil"/>
              <w:left w:val="nil"/>
              <w:bottom w:val="nil"/>
              <w:right w:val="single" w:sz="8" w:space="0" w:color="auto"/>
            </w:tcBorders>
            <w:shd w:val="clear" w:color="auto" w:fill="auto"/>
            <w:noWrap/>
            <w:vAlign w:val="bottom"/>
            <w:hideMark/>
          </w:tcPr>
          <w:p w14:paraId="7DECC1FC" w14:textId="77777777" w:rsidR="000D0AA4" w:rsidRDefault="000D0AA4" w:rsidP="000D0AA4">
            <w:pPr>
              <w:jc w:val="right"/>
              <w:rPr>
                <w:rFonts w:ascii="Calibri" w:hAnsi="Calibri" w:cs="Calibri"/>
                <w:color w:val="000000"/>
                <w:sz w:val="22"/>
                <w:szCs w:val="22"/>
              </w:rPr>
            </w:pPr>
            <w:r>
              <w:rPr>
                <w:rFonts w:ascii="Calibri" w:hAnsi="Calibri" w:cs="Calibri"/>
                <w:color w:val="000000"/>
                <w:sz w:val="22"/>
                <w:szCs w:val="22"/>
              </w:rPr>
              <w:t>£900.00</w:t>
            </w:r>
          </w:p>
        </w:tc>
        <w:tc>
          <w:tcPr>
            <w:tcW w:w="1272" w:type="dxa"/>
            <w:tcBorders>
              <w:top w:val="nil"/>
              <w:left w:val="nil"/>
              <w:bottom w:val="nil"/>
              <w:right w:val="nil"/>
            </w:tcBorders>
            <w:shd w:val="clear" w:color="auto" w:fill="auto"/>
            <w:noWrap/>
            <w:vAlign w:val="bottom"/>
            <w:hideMark/>
          </w:tcPr>
          <w:p w14:paraId="7EDAD7E7" w14:textId="77777777" w:rsidR="000D0AA4" w:rsidRDefault="000D0AA4" w:rsidP="000D0AA4">
            <w:pPr>
              <w:jc w:val="right"/>
              <w:rPr>
                <w:rFonts w:ascii="Calibri" w:hAnsi="Calibri" w:cs="Calibri"/>
                <w:color w:val="000000"/>
                <w:sz w:val="22"/>
                <w:szCs w:val="22"/>
              </w:rPr>
            </w:pPr>
          </w:p>
        </w:tc>
        <w:tc>
          <w:tcPr>
            <w:tcW w:w="1035" w:type="dxa"/>
            <w:tcBorders>
              <w:top w:val="nil"/>
              <w:left w:val="nil"/>
              <w:bottom w:val="nil"/>
              <w:right w:val="nil"/>
            </w:tcBorders>
            <w:shd w:val="clear" w:color="auto" w:fill="auto"/>
            <w:noWrap/>
            <w:vAlign w:val="bottom"/>
            <w:hideMark/>
          </w:tcPr>
          <w:p w14:paraId="2C99C6C2" w14:textId="77777777" w:rsidR="000D0AA4" w:rsidRDefault="000D0AA4" w:rsidP="000D0AA4">
            <w:pPr>
              <w:rPr>
                <w:sz w:val="20"/>
                <w:szCs w:val="20"/>
              </w:rPr>
            </w:pPr>
          </w:p>
        </w:tc>
        <w:tc>
          <w:tcPr>
            <w:tcW w:w="1035" w:type="dxa"/>
            <w:tcBorders>
              <w:top w:val="nil"/>
              <w:left w:val="nil"/>
              <w:bottom w:val="nil"/>
              <w:right w:val="nil"/>
            </w:tcBorders>
            <w:shd w:val="clear" w:color="auto" w:fill="auto"/>
            <w:noWrap/>
            <w:vAlign w:val="bottom"/>
            <w:hideMark/>
          </w:tcPr>
          <w:p w14:paraId="226AD479" w14:textId="77777777" w:rsidR="000D0AA4" w:rsidRDefault="000D0AA4" w:rsidP="000D0AA4">
            <w:pPr>
              <w:rPr>
                <w:sz w:val="20"/>
                <w:szCs w:val="20"/>
              </w:rPr>
            </w:pPr>
          </w:p>
        </w:tc>
        <w:tc>
          <w:tcPr>
            <w:tcW w:w="1224" w:type="dxa"/>
            <w:tcBorders>
              <w:top w:val="nil"/>
              <w:left w:val="nil"/>
              <w:bottom w:val="nil"/>
              <w:right w:val="nil"/>
            </w:tcBorders>
            <w:shd w:val="clear" w:color="auto" w:fill="auto"/>
            <w:noWrap/>
            <w:vAlign w:val="bottom"/>
            <w:hideMark/>
          </w:tcPr>
          <w:p w14:paraId="7765F12F" w14:textId="77777777" w:rsidR="000D0AA4" w:rsidRDefault="000D0AA4" w:rsidP="000D0AA4">
            <w:pPr>
              <w:rPr>
                <w:sz w:val="20"/>
                <w:szCs w:val="20"/>
              </w:rPr>
            </w:pPr>
          </w:p>
        </w:tc>
        <w:tc>
          <w:tcPr>
            <w:tcW w:w="960" w:type="dxa"/>
            <w:tcBorders>
              <w:top w:val="nil"/>
              <w:left w:val="nil"/>
              <w:bottom w:val="nil"/>
              <w:right w:val="single" w:sz="8" w:space="0" w:color="auto"/>
            </w:tcBorders>
            <w:shd w:val="clear" w:color="auto" w:fill="auto"/>
            <w:noWrap/>
            <w:vAlign w:val="bottom"/>
            <w:hideMark/>
          </w:tcPr>
          <w:p w14:paraId="1CE28001"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2B6AC790" w14:textId="77777777" w:rsidTr="000D0AA4">
        <w:trPr>
          <w:trHeight w:val="300"/>
        </w:trPr>
        <w:tc>
          <w:tcPr>
            <w:tcW w:w="2202" w:type="dxa"/>
            <w:gridSpan w:val="2"/>
            <w:tcBorders>
              <w:top w:val="nil"/>
              <w:left w:val="single" w:sz="8" w:space="0" w:color="auto"/>
              <w:bottom w:val="nil"/>
              <w:right w:val="nil"/>
            </w:tcBorders>
            <w:shd w:val="clear" w:color="auto" w:fill="auto"/>
            <w:noWrap/>
            <w:vAlign w:val="bottom"/>
            <w:hideMark/>
          </w:tcPr>
          <w:p w14:paraId="3D0862EB"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Spent 2020-2021</w:t>
            </w:r>
          </w:p>
        </w:tc>
        <w:tc>
          <w:tcPr>
            <w:tcW w:w="1046" w:type="dxa"/>
            <w:tcBorders>
              <w:top w:val="nil"/>
              <w:left w:val="nil"/>
              <w:bottom w:val="nil"/>
              <w:right w:val="nil"/>
            </w:tcBorders>
            <w:shd w:val="clear" w:color="auto" w:fill="auto"/>
            <w:noWrap/>
            <w:vAlign w:val="bottom"/>
            <w:hideMark/>
          </w:tcPr>
          <w:p w14:paraId="05C7952F" w14:textId="77777777" w:rsidR="000D0AA4" w:rsidRDefault="000D0AA4" w:rsidP="000D0AA4">
            <w:pPr>
              <w:rPr>
                <w:rFonts w:ascii="Calibri" w:hAnsi="Calibri" w:cs="Calibri"/>
                <w:color w:val="000000"/>
                <w:sz w:val="22"/>
                <w:szCs w:val="22"/>
              </w:rPr>
            </w:pPr>
          </w:p>
        </w:tc>
        <w:tc>
          <w:tcPr>
            <w:tcW w:w="1187" w:type="dxa"/>
            <w:tcBorders>
              <w:top w:val="nil"/>
              <w:left w:val="nil"/>
              <w:bottom w:val="nil"/>
              <w:right w:val="nil"/>
            </w:tcBorders>
            <w:shd w:val="clear" w:color="auto" w:fill="auto"/>
            <w:noWrap/>
            <w:vAlign w:val="bottom"/>
            <w:hideMark/>
          </w:tcPr>
          <w:p w14:paraId="54B2EE4F" w14:textId="77777777" w:rsidR="000D0AA4" w:rsidRDefault="000D0AA4" w:rsidP="000D0AA4">
            <w:pPr>
              <w:rPr>
                <w:sz w:val="20"/>
                <w:szCs w:val="20"/>
              </w:rPr>
            </w:pPr>
          </w:p>
        </w:tc>
        <w:tc>
          <w:tcPr>
            <w:tcW w:w="1466" w:type="dxa"/>
            <w:tcBorders>
              <w:top w:val="nil"/>
              <w:left w:val="nil"/>
              <w:bottom w:val="nil"/>
              <w:right w:val="single" w:sz="8" w:space="0" w:color="auto"/>
            </w:tcBorders>
            <w:shd w:val="clear" w:color="auto" w:fill="auto"/>
            <w:noWrap/>
            <w:vAlign w:val="bottom"/>
            <w:hideMark/>
          </w:tcPr>
          <w:p w14:paraId="6F6D3C6A" w14:textId="77777777" w:rsidR="000D0AA4" w:rsidRDefault="000D0AA4" w:rsidP="000D0AA4">
            <w:pPr>
              <w:jc w:val="right"/>
              <w:rPr>
                <w:rFonts w:ascii="Calibri" w:hAnsi="Calibri" w:cs="Calibri"/>
                <w:color w:val="000000"/>
                <w:sz w:val="22"/>
                <w:szCs w:val="22"/>
              </w:rPr>
            </w:pPr>
            <w:r>
              <w:rPr>
                <w:rFonts w:ascii="Calibri" w:hAnsi="Calibri" w:cs="Calibri"/>
                <w:color w:val="FF0000"/>
                <w:sz w:val="22"/>
                <w:szCs w:val="22"/>
              </w:rPr>
              <w:t>-£263.09</w:t>
            </w:r>
          </w:p>
        </w:tc>
        <w:tc>
          <w:tcPr>
            <w:tcW w:w="1272" w:type="dxa"/>
            <w:tcBorders>
              <w:top w:val="nil"/>
              <w:left w:val="nil"/>
              <w:bottom w:val="nil"/>
              <w:right w:val="nil"/>
            </w:tcBorders>
            <w:shd w:val="clear" w:color="auto" w:fill="auto"/>
            <w:noWrap/>
            <w:vAlign w:val="bottom"/>
            <w:hideMark/>
          </w:tcPr>
          <w:p w14:paraId="4CB3A80B" w14:textId="77777777" w:rsidR="000D0AA4" w:rsidRDefault="000D0AA4" w:rsidP="000D0AA4">
            <w:pPr>
              <w:jc w:val="right"/>
              <w:rPr>
                <w:rFonts w:ascii="Calibri" w:hAnsi="Calibri" w:cs="Calibri"/>
                <w:color w:val="000000"/>
                <w:sz w:val="22"/>
                <w:szCs w:val="22"/>
              </w:rPr>
            </w:pPr>
          </w:p>
        </w:tc>
        <w:tc>
          <w:tcPr>
            <w:tcW w:w="1035" w:type="dxa"/>
            <w:tcBorders>
              <w:top w:val="nil"/>
              <w:left w:val="nil"/>
              <w:bottom w:val="nil"/>
              <w:right w:val="nil"/>
            </w:tcBorders>
            <w:shd w:val="clear" w:color="auto" w:fill="auto"/>
            <w:noWrap/>
            <w:vAlign w:val="bottom"/>
            <w:hideMark/>
          </w:tcPr>
          <w:p w14:paraId="23427973" w14:textId="77777777" w:rsidR="000D0AA4" w:rsidRDefault="000D0AA4" w:rsidP="000D0AA4">
            <w:pPr>
              <w:rPr>
                <w:sz w:val="20"/>
                <w:szCs w:val="20"/>
              </w:rPr>
            </w:pPr>
          </w:p>
        </w:tc>
        <w:tc>
          <w:tcPr>
            <w:tcW w:w="1035" w:type="dxa"/>
            <w:tcBorders>
              <w:top w:val="nil"/>
              <w:left w:val="nil"/>
              <w:bottom w:val="nil"/>
              <w:right w:val="nil"/>
            </w:tcBorders>
            <w:shd w:val="clear" w:color="auto" w:fill="auto"/>
            <w:noWrap/>
            <w:vAlign w:val="bottom"/>
            <w:hideMark/>
          </w:tcPr>
          <w:p w14:paraId="483A073F" w14:textId="77777777" w:rsidR="000D0AA4" w:rsidRDefault="000D0AA4" w:rsidP="000D0AA4">
            <w:pPr>
              <w:rPr>
                <w:sz w:val="20"/>
                <w:szCs w:val="20"/>
              </w:rPr>
            </w:pPr>
          </w:p>
        </w:tc>
        <w:tc>
          <w:tcPr>
            <w:tcW w:w="1224" w:type="dxa"/>
            <w:tcBorders>
              <w:top w:val="nil"/>
              <w:left w:val="nil"/>
              <w:bottom w:val="nil"/>
              <w:right w:val="nil"/>
            </w:tcBorders>
            <w:shd w:val="clear" w:color="auto" w:fill="auto"/>
            <w:noWrap/>
            <w:vAlign w:val="bottom"/>
            <w:hideMark/>
          </w:tcPr>
          <w:p w14:paraId="7534C6E3" w14:textId="77777777" w:rsidR="000D0AA4" w:rsidRDefault="000D0AA4" w:rsidP="000D0AA4">
            <w:pPr>
              <w:rPr>
                <w:sz w:val="20"/>
                <w:szCs w:val="20"/>
              </w:rPr>
            </w:pPr>
          </w:p>
        </w:tc>
        <w:tc>
          <w:tcPr>
            <w:tcW w:w="960" w:type="dxa"/>
            <w:tcBorders>
              <w:top w:val="nil"/>
              <w:left w:val="nil"/>
              <w:bottom w:val="nil"/>
              <w:right w:val="single" w:sz="8" w:space="0" w:color="auto"/>
            </w:tcBorders>
            <w:shd w:val="clear" w:color="auto" w:fill="auto"/>
            <w:noWrap/>
            <w:vAlign w:val="bottom"/>
            <w:hideMark/>
          </w:tcPr>
          <w:p w14:paraId="04BEEBDA"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7294807D" w14:textId="77777777" w:rsidTr="000D0AA4">
        <w:trPr>
          <w:trHeight w:val="300"/>
        </w:trPr>
        <w:tc>
          <w:tcPr>
            <w:tcW w:w="3248" w:type="dxa"/>
            <w:gridSpan w:val="3"/>
            <w:tcBorders>
              <w:top w:val="nil"/>
              <w:left w:val="single" w:sz="8" w:space="0" w:color="auto"/>
              <w:bottom w:val="nil"/>
              <w:right w:val="nil"/>
            </w:tcBorders>
            <w:shd w:val="clear" w:color="auto" w:fill="auto"/>
            <w:noWrap/>
            <w:vAlign w:val="bottom"/>
            <w:hideMark/>
          </w:tcPr>
          <w:p w14:paraId="3A76B016"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Sawbridgeworth TC - watering</w:t>
            </w:r>
          </w:p>
        </w:tc>
        <w:tc>
          <w:tcPr>
            <w:tcW w:w="1187" w:type="dxa"/>
            <w:tcBorders>
              <w:top w:val="nil"/>
              <w:left w:val="nil"/>
              <w:bottom w:val="nil"/>
              <w:right w:val="nil"/>
            </w:tcBorders>
            <w:shd w:val="clear" w:color="auto" w:fill="auto"/>
            <w:noWrap/>
            <w:vAlign w:val="bottom"/>
            <w:hideMark/>
          </w:tcPr>
          <w:p w14:paraId="764E0E7C" w14:textId="77777777" w:rsidR="000D0AA4" w:rsidRDefault="000D0AA4" w:rsidP="000D0AA4">
            <w:pPr>
              <w:rPr>
                <w:rFonts w:ascii="Calibri" w:hAnsi="Calibri" w:cs="Calibri"/>
                <w:color w:val="000000"/>
                <w:sz w:val="22"/>
                <w:szCs w:val="22"/>
              </w:rPr>
            </w:pPr>
          </w:p>
        </w:tc>
        <w:tc>
          <w:tcPr>
            <w:tcW w:w="1466" w:type="dxa"/>
            <w:tcBorders>
              <w:top w:val="nil"/>
              <w:left w:val="nil"/>
              <w:bottom w:val="nil"/>
              <w:right w:val="single" w:sz="8" w:space="0" w:color="auto"/>
            </w:tcBorders>
            <w:shd w:val="clear" w:color="auto" w:fill="auto"/>
            <w:noWrap/>
            <w:vAlign w:val="bottom"/>
            <w:hideMark/>
          </w:tcPr>
          <w:p w14:paraId="2B8EAABA" w14:textId="77777777" w:rsidR="000D0AA4" w:rsidRDefault="000D0AA4" w:rsidP="000D0AA4">
            <w:pPr>
              <w:jc w:val="right"/>
              <w:rPr>
                <w:rFonts w:ascii="Calibri" w:hAnsi="Calibri" w:cs="Calibri"/>
                <w:color w:val="000000"/>
                <w:sz w:val="22"/>
                <w:szCs w:val="22"/>
              </w:rPr>
            </w:pPr>
            <w:r>
              <w:rPr>
                <w:rFonts w:ascii="Calibri" w:hAnsi="Calibri" w:cs="Calibri"/>
                <w:color w:val="FF0000"/>
                <w:sz w:val="22"/>
                <w:szCs w:val="22"/>
              </w:rPr>
              <w:t>-£552.96</w:t>
            </w:r>
          </w:p>
        </w:tc>
        <w:tc>
          <w:tcPr>
            <w:tcW w:w="1272" w:type="dxa"/>
            <w:tcBorders>
              <w:top w:val="nil"/>
              <w:left w:val="nil"/>
              <w:bottom w:val="nil"/>
              <w:right w:val="nil"/>
            </w:tcBorders>
            <w:shd w:val="clear" w:color="auto" w:fill="auto"/>
            <w:noWrap/>
            <w:vAlign w:val="bottom"/>
            <w:hideMark/>
          </w:tcPr>
          <w:p w14:paraId="1B3868D4" w14:textId="77777777" w:rsidR="000D0AA4" w:rsidRDefault="000D0AA4" w:rsidP="000D0AA4">
            <w:pPr>
              <w:jc w:val="right"/>
              <w:rPr>
                <w:rFonts w:ascii="Calibri" w:hAnsi="Calibri" w:cs="Calibri"/>
                <w:color w:val="000000"/>
                <w:sz w:val="22"/>
                <w:szCs w:val="22"/>
              </w:rPr>
            </w:pPr>
          </w:p>
        </w:tc>
        <w:tc>
          <w:tcPr>
            <w:tcW w:w="1035" w:type="dxa"/>
            <w:tcBorders>
              <w:top w:val="nil"/>
              <w:left w:val="nil"/>
              <w:bottom w:val="nil"/>
              <w:right w:val="nil"/>
            </w:tcBorders>
            <w:shd w:val="clear" w:color="auto" w:fill="auto"/>
            <w:noWrap/>
            <w:vAlign w:val="bottom"/>
            <w:hideMark/>
          </w:tcPr>
          <w:p w14:paraId="5E1A5CE3" w14:textId="77777777" w:rsidR="000D0AA4" w:rsidRDefault="000D0AA4" w:rsidP="000D0AA4">
            <w:pPr>
              <w:rPr>
                <w:sz w:val="20"/>
                <w:szCs w:val="20"/>
              </w:rPr>
            </w:pPr>
          </w:p>
        </w:tc>
        <w:tc>
          <w:tcPr>
            <w:tcW w:w="1035" w:type="dxa"/>
            <w:tcBorders>
              <w:top w:val="nil"/>
              <w:left w:val="nil"/>
              <w:bottom w:val="nil"/>
              <w:right w:val="nil"/>
            </w:tcBorders>
            <w:shd w:val="clear" w:color="auto" w:fill="auto"/>
            <w:noWrap/>
            <w:vAlign w:val="bottom"/>
            <w:hideMark/>
          </w:tcPr>
          <w:p w14:paraId="346A626F" w14:textId="77777777" w:rsidR="000D0AA4" w:rsidRDefault="000D0AA4" w:rsidP="000D0AA4">
            <w:pPr>
              <w:rPr>
                <w:sz w:val="20"/>
                <w:szCs w:val="20"/>
              </w:rPr>
            </w:pPr>
          </w:p>
        </w:tc>
        <w:tc>
          <w:tcPr>
            <w:tcW w:w="1224" w:type="dxa"/>
            <w:tcBorders>
              <w:top w:val="nil"/>
              <w:left w:val="nil"/>
              <w:bottom w:val="nil"/>
              <w:right w:val="nil"/>
            </w:tcBorders>
            <w:shd w:val="clear" w:color="auto" w:fill="auto"/>
            <w:noWrap/>
            <w:vAlign w:val="bottom"/>
            <w:hideMark/>
          </w:tcPr>
          <w:p w14:paraId="704EFA5D" w14:textId="77777777" w:rsidR="000D0AA4" w:rsidRDefault="000D0AA4" w:rsidP="000D0AA4">
            <w:pPr>
              <w:rPr>
                <w:sz w:val="20"/>
                <w:szCs w:val="20"/>
              </w:rPr>
            </w:pPr>
          </w:p>
        </w:tc>
        <w:tc>
          <w:tcPr>
            <w:tcW w:w="960" w:type="dxa"/>
            <w:tcBorders>
              <w:top w:val="nil"/>
              <w:left w:val="nil"/>
              <w:bottom w:val="nil"/>
              <w:right w:val="single" w:sz="8" w:space="0" w:color="auto"/>
            </w:tcBorders>
            <w:shd w:val="clear" w:color="auto" w:fill="auto"/>
            <w:noWrap/>
            <w:vAlign w:val="bottom"/>
            <w:hideMark/>
          </w:tcPr>
          <w:p w14:paraId="20E7AAE9"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458422CD" w14:textId="77777777" w:rsidTr="000D0AA4">
        <w:trPr>
          <w:trHeight w:val="300"/>
        </w:trPr>
        <w:tc>
          <w:tcPr>
            <w:tcW w:w="2202" w:type="dxa"/>
            <w:gridSpan w:val="2"/>
            <w:tcBorders>
              <w:top w:val="nil"/>
              <w:left w:val="single" w:sz="8" w:space="0" w:color="auto"/>
              <w:bottom w:val="nil"/>
              <w:right w:val="nil"/>
            </w:tcBorders>
            <w:shd w:val="clear" w:color="auto" w:fill="auto"/>
            <w:noWrap/>
            <w:vAlign w:val="bottom"/>
            <w:hideMark/>
          </w:tcPr>
          <w:p w14:paraId="46121F11"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winter planting</w:t>
            </w:r>
          </w:p>
        </w:tc>
        <w:tc>
          <w:tcPr>
            <w:tcW w:w="1046" w:type="dxa"/>
            <w:tcBorders>
              <w:top w:val="nil"/>
              <w:left w:val="nil"/>
              <w:bottom w:val="nil"/>
              <w:right w:val="nil"/>
            </w:tcBorders>
            <w:shd w:val="clear" w:color="auto" w:fill="auto"/>
            <w:noWrap/>
            <w:vAlign w:val="bottom"/>
            <w:hideMark/>
          </w:tcPr>
          <w:p w14:paraId="403E9921" w14:textId="77777777" w:rsidR="000D0AA4" w:rsidRDefault="000D0AA4" w:rsidP="000D0AA4">
            <w:pPr>
              <w:rPr>
                <w:rFonts w:ascii="Calibri" w:hAnsi="Calibri" w:cs="Calibri"/>
                <w:color w:val="000000"/>
                <w:sz w:val="22"/>
                <w:szCs w:val="22"/>
              </w:rPr>
            </w:pPr>
          </w:p>
        </w:tc>
        <w:tc>
          <w:tcPr>
            <w:tcW w:w="1187" w:type="dxa"/>
            <w:tcBorders>
              <w:top w:val="nil"/>
              <w:left w:val="nil"/>
              <w:bottom w:val="nil"/>
              <w:right w:val="nil"/>
            </w:tcBorders>
            <w:shd w:val="clear" w:color="auto" w:fill="auto"/>
            <w:noWrap/>
            <w:vAlign w:val="bottom"/>
            <w:hideMark/>
          </w:tcPr>
          <w:p w14:paraId="3C856B8B" w14:textId="77777777" w:rsidR="000D0AA4" w:rsidRDefault="000D0AA4" w:rsidP="000D0AA4">
            <w:pPr>
              <w:rPr>
                <w:sz w:val="20"/>
                <w:szCs w:val="20"/>
              </w:rPr>
            </w:pPr>
          </w:p>
        </w:tc>
        <w:tc>
          <w:tcPr>
            <w:tcW w:w="1466" w:type="dxa"/>
            <w:tcBorders>
              <w:top w:val="nil"/>
              <w:left w:val="nil"/>
              <w:bottom w:val="nil"/>
              <w:right w:val="single" w:sz="8" w:space="0" w:color="auto"/>
            </w:tcBorders>
            <w:shd w:val="clear" w:color="auto" w:fill="auto"/>
            <w:noWrap/>
            <w:vAlign w:val="bottom"/>
            <w:hideMark/>
          </w:tcPr>
          <w:p w14:paraId="657B8431" w14:textId="77777777" w:rsidR="000D0AA4" w:rsidRDefault="000D0AA4" w:rsidP="000D0AA4">
            <w:pPr>
              <w:jc w:val="right"/>
              <w:rPr>
                <w:rFonts w:ascii="Calibri" w:hAnsi="Calibri" w:cs="Calibri"/>
                <w:color w:val="000000"/>
                <w:sz w:val="22"/>
                <w:szCs w:val="22"/>
              </w:rPr>
            </w:pPr>
            <w:r>
              <w:rPr>
                <w:rFonts w:ascii="Calibri" w:hAnsi="Calibri" w:cs="Calibri"/>
                <w:color w:val="FF0000"/>
                <w:sz w:val="22"/>
                <w:szCs w:val="22"/>
              </w:rPr>
              <w:t>-£64.34</w:t>
            </w:r>
          </w:p>
        </w:tc>
        <w:tc>
          <w:tcPr>
            <w:tcW w:w="1272" w:type="dxa"/>
            <w:tcBorders>
              <w:top w:val="nil"/>
              <w:left w:val="nil"/>
              <w:bottom w:val="nil"/>
              <w:right w:val="nil"/>
            </w:tcBorders>
            <w:shd w:val="clear" w:color="auto" w:fill="auto"/>
            <w:noWrap/>
            <w:vAlign w:val="bottom"/>
            <w:hideMark/>
          </w:tcPr>
          <w:p w14:paraId="4E8B3DB1" w14:textId="77777777" w:rsidR="000D0AA4" w:rsidRDefault="000D0AA4" w:rsidP="000D0AA4">
            <w:pPr>
              <w:jc w:val="right"/>
              <w:rPr>
                <w:rFonts w:ascii="Calibri" w:hAnsi="Calibri" w:cs="Calibri"/>
                <w:color w:val="000000"/>
                <w:sz w:val="22"/>
                <w:szCs w:val="22"/>
              </w:rPr>
            </w:pPr>
          </w:p>
        </w:tc>
        <w:tc>
          <w:tcPr>
            <w:tcW w:w="1035" w:type="dxa"/>
            <w:tcBorders>
              <w:top w:val="nil"/>
              <w:left w:val="nil"/>
              <w:bottom w:val="nil"/>
              <w:right w:val="nil"/>
            </w:tcBorders>
            <w:shd w:val="clear" w:color="auto" w:fill="auto"/>
            <w:noWrap/>
            <w:vAlign w:val="bottom"/>
            <w:hideMark/>
          </w:tcPr>
          <w:p w14:paraId="4ECA8CBC" w14:textId="77777777" w:rsidR="000D0AA4" w:rsidRDefault="000D0AA4" w:rsidP="000D0AA4">
            <w:pPr>
              <w:rPr>
                <w:sz w:val="20"/>
                <w:szCs w:val="20"/>
              </w:rPr>
            </w:pPr>
          </w:p>
        </w:tc>
        <w:tc>
          <w:tcPr>
            <w:tcW w:w="1035" w:type="dxa"/>
            <w:tcBorders>
              <w:top w:val="nil"/>
              <w:left w:val="nil"/>
              <w:bottom w:val="nil"/>
              <w:right w:val="nil"/>
            </w:tcBorders>
            <w:shd w:val="clear" w:color="auto" w:fill="auto"/>
            <w:noWrap/>
            <w:vAlign w:val="bottom"/>
            <w:hideMark/>
          </w:tcPr>
          <w:p w14:paraId="4B85F58B" w14:textId="77777777" w:rsidR="000D0AA4" w:rsidRDefault="000D0AA4" w:rsidP="000D0AA4">
            <w:pPr>
              <w:rPr>
                <w:sz w:val="20"/>
                <w:szCs w:val="20"/>
              </w:rPr>
            </w:pPr>
          </w:p>
        </w:tc>
        <w:tc>
          <w:tcPr>
            <w:tcW w:w="1224" w:type="dxa"/>
            <w:tcBorders>
              <w:top w:val="nil"/>
              <w:left w:val="nil"/>
              <w:bottom w:val="nil"/>
              <w:right w:val="nil"/>
            </w:tcBorders>
            <w:shd w:val="clear" w:color="auto" w:fill="auto"/>
            <w:noWrap/>
            <w:vAlign w:val="bottom"/>
            <w:hideMark/>
          </w:tcPr>
          <w:p w14:paraId="6D29A8E4" w14:textId="77777777" w:rsidR="000D0AA4" w:rsidRDefault="000D0AA4" w:rsidP="000D0AA4">
            <w:pPr>
              <w:rPr>
                <w:sz w:val="20"/>
                <w:szCs w:val="20"/>
              </w:rPr>
            </w:pPr>
          </w:p>
        </w:tc>
        <w:tc>
          <w:tcPr>
            <w:tcW w:w="960" w:type="dxa"/>
            <w:tcBorders>
              <w:top w:val="nil"/>
              <w:left w:val="nil"/>
              <w:bottom w:val="nil"/>
              <w:right w:val="single" w:sz="8" w:space="0" w:color="auto"/>
            </w:tcBorders>
            <w:shd w:val="clear" w:color="auto" w:fill="auto"/>
            <w:noWrap/>
            <w:vAlign w:val="bottom"/>
            <w:hideMark/>
          </w:tcPr>
          <w:p w14:paraId="72411309"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2F881D8A"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7937E6EA" w14:textId="77777777" w:rsidR="000D0AA4" w:rsidRDefault="000D0AA4" w:rsidP="000D0AA4">
            <w:pPr>
              <w:rPr>
                <w:rFonts w:ascii="Calibri" w:hAnsi="Calibri" w:cs="Calibri"/>
                <w:b/>
                <w:bCs/>
                <w:color w:val="000000"/>
                <w:sz w:val="22"/>
                <w:szCs w:val="22"/>
              </w:rPr>
            </w:pPr>
            <w:r>
              <w:rPr>
                <w:rFonts w:ascii="Calibri" w:hAnsi="Calibri" w:cs="Calibri"/>
                <w:b/>
                <w:bCs/>
                <w:color w:val="000000"/>
                <w:sz w:val="22"/>
                <w:szCs w:val="22"/>
              </w:rPr>
              <w:t>BALANCE</w:t>
            </w:r>
          </w:p>
        </w:tc>
        <w:tc>
          <w:tcPr>
            <w:tcW w:w="1094" w:type="dxa"/>
            <w:tcBorders>
              <w:top w:val="nil"/>
              <w:left w:val="nil"/>
              <w:bottom w:val="nil"/>
              <w:right w:val="nil"/>
            </w:tcBorders>
            <w:shd w:val="clear" w:color="auto" w:fill="auto"/>
            <w:noWrap/>
            <w:vAlign w:val="bottom"/>
            <w:hideMark/>
          </w:tcPr>
          <w:p w14:paraId="70A2940B" w14:textId="77777777" w:rsidR="000D0AA4" w:rsidRDefault="000D0AA4" w:rsidP="000D0AA4">
            <w:pPr>
              <w:rPr>
                <w:rFonts w:ascii="Calibri" w:hAnsi="Calibri" w:cs="Calibri"/>
                <w:b/>
                <w:bCs/>
                <w:color w:val="000000"/>
                <w:sz w:val="22"/>
                <w:szCs w:val="22"/>
              </w:rPr>
            </w:pPr>
          </w:p>
        </w:tc>
        <w:tc>
          <w:tcPr>
            <w:tcW w:w="1046" w:type="dxa"/>
            <w:tcBorders>
              <w:top w:val="nil"/>
              <w:left w:val="nil"/>
              <w:bottom w:val="nil"/>
              <w:right w:val="nil"/>
            </w:tcBorders>
            <w:shd w:val="clear" w:color="auto" w:fill="auto"/>
            <w:noWrap/>
            <w:vAlign w:val="bottom"/>
            <w:hideMark/>
          </w:tcPr>
          <w:p w14:paraId="28165FB6" w14:textId="77777777" w:rsidR="000D0AA4" w:rsidRDefault="000D0AA4" w:rsidP="000D0AA4">
            <w:pPr>
              <w:rPr>
                <w:sz w:val="20"/>
                <w:szCs w:val="20"/>
              </w:rPr>
            </w:pPr>
          </w:p>
        </w:tc>
        <w:tc>
          <w:tcPr>
            <w:tcW w:w="1187" w:type="dxa"/>
            <w:tcBorders>
              <w:top w:val="nil"/>
              <w:left w:val="nil"/>
              <w:bottom w:val="nil"/>
              <w:right w:val="nil"/>
            </w:tcBorders>
            <w:shd w:val="clear" w:color="auto" w:fill="auto"/>
            <w:noWrap/>
            <w:vAlign w:val="bottom"/>
            <w:hideMark/>
          </w:tcPr>
          <w:p w14:paraId="7D628A60" w14:textId="77777777" w:rsidR="000D0AA4" w:rsidRDefault="000D0AA4" w:rsidP="000D0AA4">
            <w:pPr>
              <w:rPr>
                <w:sz w:val="20"/>
                <w:szCs w:val="20"/>
              </w:rPr>
            </w:pPr>
          </w:p>
        </w:tc>
        <w:tc>
          <w:tcPr>
            <w:tcW w:w="1466" w:type="dxa"/>
            <w:tcBorders>
              <w:top w:val="nil"/>
              <w:left w:val="nil"/>
              <w:bottom w:val="nil"/>
              <w:right w:val="single" w:sz="8" w:space="0" w:color="auto"/>
            </w:tcBorders>
            <w:shd w:val="clear" w:color="auto" w:fill="auto"/>
            <w:noWrap/>
            <w:vAlign w:val="bottom"/>
            <w:hideMark/>
          </w:tcPr>
          <w:p w14:paraId="48638D18" w14:textId="77777777" w:rsidR="000D0AA4" w:rsidRDefault="000D0AA4" w:rsidP="000D0AA4">
            <w:pPr>
              <w:jc w:val="right"/>
              <w:rPr>
                <w:rFonts w:ascii="Calibri" w:hAnsi="Calibri" w:cs="Calibri"/>
                <w:b/>
                <w:bCs/>
                <w:color w:val="000000"/>
                <w:sz w:val="22"/>
                <w:szCs w:val="22"/>
              </w:rPr>
            </w:pPr>
            <w:r>
              <w:rPr>
                <w:rFonts w:ascii="Calibri" w:hAnsi="Calibri" w:cs="Calibri"/>
                <w:b/>
                <w:bCs/>
                <w:color w:val="000000"/>
                <w:sz w:val="22"/>
                <w:szCs w:val="22"/>
              </w:rPr>
              <w:t>£1,196.04</w:t>
            </w:r>
          </w:p>
        </w:tc>
        <w:tc>
          <w:tcPr>
            <w:tcW w:w="1272" w:type="dxa"/>
            <w:tcBorders>
              <w:top w:val="nil"/>
              <w:left w:val="nil"/>
              <w:bottom w:val="nil"/>
              <w:right w:val="nil"/>
            </w:tcBorders>
            <w:shd w:val="clear" w:color="auto" w:fill="auto"/>
            <w:noWrap/>
            <w:vAlign w:val="bottom"/>
            <w:hideMark/>
          </w:tcPr>
          <w:p w14:paraId="2E28B440" w14:textId="77777777" w:rsidR="000D0AA4" w:rsidRDefault="000D0AA4" w:rsidP="000D0AA4">
            <w:pPr>
              <w:jc w:val="right"/>
              <w:rPr>
                <w:rFonts w:ascii="Calibri" w:hAnsi="Calibri" w:cs="Calibri"/>
                <w:b/>
                <w:bCs/>
                <w:color w:val="000000"/>
                <w:sz w:val="22"/>
                <w:szCs w:val="22"/>
              </w:rPr>
            </w:pPr>
          </w:p>
        </w:tc>
        <w:tc>
          <w:tcPr>
            <w:tcW w:w="1035" w:type="dxa"/>
            <w:tcBorders>
              <w:top w:val="nil"/>
              <w:left w:val="nil"/>
              <w:bottom w:val="nil"/>
              <w:right w:val="nil"/>
            </w:tcBorders>
            <w:shd w:val="clear" w:color="auto" w:fill="auto"/>
            <w:noWrap/>
            <w:vAlign w:val="bottom"/>
            <w:hideMark/>
          </w:tcPr>
          <w:p w14:paraId="6A97CF9E" w14:textId="77777777" w:rsidR="000D0AA4" w:rsidRDefault="000D0AA4" w:rsidP="000D0AA4">
            <w:pPr>
              <w:rPr>
                <w:sz w:val="20"/>
                <w:szCs w:val="20"/>
              </w:rPr>
            </w:pPr>
          </w:p>
        </w:tc>
        <w:tc>
          <w:tcPr>
            <w:tcW w:w="1035" w:type="dxa"/>
            <w:tcBorders>
              <w:top w:val="nil"/>
              <w:left w:val="nil"/>
              <w:bottom w:val="nil"/>
              <w:right w:val="nil"/>
            </w:tcBorders>
            <w:shd w:val="clear" w:color="auto" w:fill="auto"/>
            <w:noWrap/>
            <w:vAlign w:val="bottom"/>
            <w:hideMark/>
          </w:tcPr>
          <w:p w14:paraId="5D04CE77" w14:textId="77777777" w:rsidR="000D0AA4" w:rsidRDefault="000D0AA4" w:rsidP="000D0AA4">
            <w:pPr>
              <w:rPr>
                <w:sz w:val="20"/>
                <w:szCs w:val="20"/>
              </w:rPr>
            </w:pPr>
          </w:p>
        </w:tc>
        <w:tc>
          <w:tcPr>
            <w:tcW w:w="1224" w:type="dxa"/>
            <w:tcBorders>
              <w:top w:val="nil"/>
              <w:left w:val="nil"/>
              <w:bottom w:val="nil"/>
              <w:right w:val="nil"/>
            </w:tcBorders>
            <w:shd w:val="clear" w:color="auto" w:fill="auto"/>
            <w:noWrap/>
            <w:vAlign w:val="bottom"/>
            <w:hideMark/>
          </w:tcPr>
          <w:p w14:paraId="1C71A4EB" w14:textId="77777777" w:rsidR="000D0AA4" w:rsidRDefault="000D0AA4" w:rsidP="000D0AA4">
            <w:pPr>
              <w:rPr>
                <w:sz w:val="20"/>
                <w:szCs w:val="20"/>
              </w:rPr>
            </w:pPr>
          </w:p>
        </w:tc>
        <w:tc>
          <w:tcPr>
            <w:tcW w:w="960" w:type="dxa"/>
            <w:tcBorders>
              <w:top w:val="nil"/>
              <w:left w:val="nil"/>
              <w:bottom w:val="nil"/>
              <w:right w:val="single" w:sz="8" w:space="0" w:color="auto"/>
            </w:tcBorders>
            <w:shd w:val="clear" w:color="auto" w:fill="auto"/>
            <w:noWrap/>
            <w:vAlign w:val="bottom"/>
            <w:hideMark/>
          </w:tcPr>
          <w:p w14:paraId="4ED07E3F"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0411C066" w14:textId="77777777" w:rsidTr="000D0AA4">
        <w:trPr>
          <w:trHeight w:val="300"/>
        </w:trPr>
        <w:tc>
          <w:tcPr>
            <w:tcW w:w="1108" w:type="dxa"/>
            <w:tcBorders>
              <w:top w:val="nil"/>
              <w:left w:val="single" w:sz="8" w:space="0" w:color="auto"/>
              <w:bottom w:val="nil"/>
              <w:right w:val="nil"/>
            </w:tcBorders>
            <w:shd w:val="clear" w:color="auto" w:fill="auto"/>
            <w:noWrap/>
            <w:vAlign w:val="bottom"/>
            <w:hideMark/>
          </w:tcPr>
          <w:p w14:paraId="13E20B21"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xml:space="preserve"> </w:t>
            </w:r>
          </w:p>
        </w:tc>
        <w:tc>
          <w:tcPr>
            <w:tcW w:w="1094" w:type="dxa"/>
            <w:tcBorders>
              <w:top w:val="nil"/>
              <w:left w:val="nil"/>
              <w:bottom w:val="nil"/>
              <w:right w:val="nil"/>
            </w:tcBorders>
            <w:shd w:val="clear" w:color="auto" w:fill="auto"/>
            <w:noWrap/>
            <w:vAlign w:val="bottom"/>
            <w:hideMark/>
          </w:tcPr>
          <w:p w14:paraId="61D1BC37" w14:textId="77777777" w:rsidR="000D0AA4" w:rsidRDefault="000D0AA4" w:rsidP="000D0AA4">
            <w:pPr>
              <w:rPr>
                <w:rFonts w:ascii="Calibri" w:hAnsi="Calibri" w:cs="Calibri"/>
                <w:color w:val="000000"/>
                <w:sz w:val="22"/>
                <w:szCs w:val="22"/>
              </w:rPr>
            </w:pPr>
          </w:p>
        </w:tc>
        <w:tc>
          <w:tcPr>
            <w:tcW w:w="1046" w:type="dxa"/>
            <w:tcBorders>
              <w:top w:val="nil"/>
              <w:left w:val="nil"/>
              <w:bottom w:val="nil"/>
              <w:right w:val="nil"/>
            </w:tcBorders>
            <w:shd w:val="clear" w:color="auto" w:fill="auto"/>
            <w:noWrap/>
            <w:vAlign w:val="bottom"/>
            <w:hideMark/>
          </w:tcPr>
          <w:p w14:paraId="462E71E8" w14:textId="77777777" w:rsidR="000D0AA4" w:rsidRDefault="000D0AA4" w:rsidP="000D0AA4">
            <w:pPr>
              <w:rPr>
                <w:sz w:val="20"/>
                <w:szCs w:val="20"/>
              </w:rPr>
            </w:pPr>
          </w:p>
        </w:tc>
        <w:tc>
          <w:tcPr>
            <w:tcW w:w="1187" w:type="dxa"/>
            <w:tcBorders>
              <w:top w:val="nil"/>
              <w:left w:val="nil"/>
              <w:bottom w:val="nil"/>
              <w:right w:val="nil"/>
            </w:tcBorders>
            <w:shd w:val="clear" w:color="auto" w:fill="auto"/>
            <w:noWrap/>
            <w:vAlign w:val="bottom"/>
            <w:hideMark/>
          </w:tcPr>
          <w:p w14:paraId="7ED4A8A5" w14:textId="77777777" w:rsidR="000D0AA4" w:rsidRDefault="000D0AA4" w:rsidP="000D0AA4">
            <w:pPr>
              <w:rPr>
                <w:sz w:val="20"/>
                <w:szCs w:val="20"/>
              </w:rPr>
            </w:pPr>
          </w:p>
        </w:tc>
        <w:tc>
          <w:tcPr>
            <w:tcW w:w="1466" w:type="dxa"/>
            <w:tcBorders>
              <w:top w:val="nil"/>
              <w:left w:val="nil"/>
              <w:bottom w:val="nil"/>
              <w:right w:val="single" w:sz="8" w:space="0" w:color="auto"/>
            </w:tcBorders>
            <w:shd w:val="clear" w:color="auto" w:fill="auto"/>
            <w:noWrap/>
            <w:vAlign w:val="bottom"/>
            <w:hideMark/>
          </w:tcPr>
          <w:p w14:paraId="3F56BA34"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xml:space="preserve"> </w:t>
            </w:r>
          </w:p>
        </w:tc>
        <w:tc>
          <w:tcPr>
            <w:tcW w:w="1272" w:type="dxa"/>
            <w:tcBorders>
              <w:top w:val="nil"/>
              <w:left w:val="nil"/>
              <w:bottom w:val="nil"/>
              <w:right w:val="nil"/>
            </w:tcBorders>
            <w:shd w:val="clear" w:color="auto" w:fill="auto"/>
            <w:noWrap/>
            <w:vAlign w:val="bottom"/>
            <w:hideMark/>
          </w:tcPr>
          <w:p w14:paraId="7D3224E5" w14:textId="77777777" w:rsidR="000D0AA4" w:rsidRDefault="000D0AA4" w:rsidP="000D0AA4">
            <w:pPr>
              <w:rPr>
                <w:rFonts w:ascii="Calibri" w:hAnsi="Calibri" w:cs="Calibri"/>
                <w:color w:val="000000"/>
                <w:sz w:val="22"/>
                <w:szCs w:val="22"/>
              </w:rPr>
            </w:pPr>
          </w:p>
        </w:tc>
        <w:tc>
          <w:tcPr>
            <w:tcW w:w="1035" w:type="dxa"/>
            <w:tcBorders>
              <w:top w:val="nil"/>
              <w:left w:val="nil"/>
              <w:bottom w:val="nil"/>
              <w:right w:val="nil"/>
            </w:tcBorders>
            <w:shd w:val="clear" w:color="auto" w:fill="auto"/>
            <w:noWrap/>
            <w:vAlign w:val="bottom"/>
            <w:hideMark/>
          </w:tcPr>
          <w:p w14:paraId="07BE5464" w14:textId="77777777" w:rsidR="000D0AA4" w:rsidRDefault="000D0AA4" w:rsidP="000D0AA4">
            <w:pPr>
              <w:rPr>
                <w:sz w:val="20"/>
                <w:szCs w:val="20"/>
              </w:rPr>
            </w:pPr>
          </w:p>
        </w:tc>
        <w:tc>
          <w:tcPr>
            <w:tcW w:w="1035" w:type="dxa"/>
            <w:tcBorders>
              <w:top w:val="nil"/>
              <w:left w:val="nil"/>
              <w:bottom w:val="nil"/>
              <w:right w:val="nil"/>
            </w:tcBorders>
            <w:shd w:val="clear" w:color="auto" w:fill="auto"/>
            <w:noWrap/>
            <w:vAlign w:val="bottom"/>
            <w:hideMark/>
          </w:tcPr>
          <w:p w14:paraId="2BB822B9" w14:textId="77777777" w:rsidR="000D0AA4" w:rsidRDefault="000D0AA4" w:rsidP="000D0AA4">
            <w:pPr>
              <w:rPr>
                <w:sz w:val="20"/>
                <w:szCs w:val="20"/>
              </w:rPr>
            </w:pPr>
          </w:p>
        </w:tc>
        <w:tc>
          <w:tcPr>
            <w:tcW w:w="1224" w:type="dxa"/>
            <w:tcBorders>
              <w:top w:val="nil"/>
              <w:left w:val="nil"/>
              <w:bottom w:val="nil"/>
              <w:right w:val="nil"/>
            </w:tcBorders>
            <w:shd w:val="clear" w:color="auto" w:fill="auto"/>
            <w:noWrap/>
            <w:vAlign w:val="bottom"/>
            <w:hideMark/>
          </w:tcPr>
          <w:p w14:paraId="5218D4FE" w14:textId="77777777" w:rsidR="000D0AA4" w:rsidRDefault="000D0AA4" w:rsidP="000D0AA4">
            <w:pPr>
              <w:rPr>
                <w:sz w:val="20"/>
                <w:szCs w:val="20"/>
              </w:rPr>
            </w:pPr>
          </w:p>
        </w:tc>
        <w:tc>
          <w:tcPr>
            <w:tcW w:w="960" w:type="dxa"/>
            <w:tcBorders>
              <w:top w:val="nil"/>
              <w:left w:val="nil"/>
              <w:bottom w:val="nil"/>
              <w:right w:val="single" w:sz="8" w:space="0" w:color="auto"/>
            </w:tcBorders>
            <w:shd w:val="clear" w:color="auto" w:fill="auto"/>
            <w:noWrap/>
            <w:vAlign w:val="bottom"/>
            <w:hideMark/>
          </w:tcPr>
          <w:p w14:paraId="1DB0008C"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3375D53E" w14:textId="77777777" w:rsidTr="000D0AA4">
        <w:trPr>
          <w:trHeight w:val="315"/>
        </w:trPr>
        <w:tc>
          <w:tcPr>
            <w:tcW w:w="1108" w:type="dxa"/>
            <w:tcBorders>
              <w:top w:val="nil"/>
              <w:left w:val="single" w:sz="8" w:space="0" w:color="auto"/>
              <w:bottom w:val="single" w:sz="8" w:space="0" w:color="auto"/>
              <w:right w:val="nil"/>
            </w:tcBorders>
            <w:shd w:val="clear" w:color="auto" w:fill="auto"/>
            <w:noWrap/>
            <w:vAlign w:val="bottom"/>
            <w:hideMark/>
          </w:tcPr>
          <w:p w14:paraId="380EABBF"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xml:space="preserve"> </w:t>
            </w:r>
          </w:p>
        </w:tc>
        <w:tc>
          <w:tcPr>
            <w:tcW w:w="1094" w:type="dxa"/>
            <w:tcBorders>
              <w:top w:val="nil"/>
              <w:left w:val="nil"/>
              <w:bottom w:val="single" w:sz="8" w:space="0" w:color="auto"/>
              <w:right w:val="nil"/>
            </w:tcBorders>
            <w:shd w:val="clear" w:color="auto" w:fill="auto"/>
            <w:noWrap/>
            <w:vAlign w:val="bottom"/>
            <w:hideMark/>
          </w:tcPr>
          <w:p w14:paraId="25DF9C0D"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46" w:type="dxa"/>
            <w:tcBorders>
              <w:top w:val="nil"/>
              <w:left w:val="nil"/>
              <w:bottom w:val="single" w:sz="8" w:space="0" w:color="auto"/>
              <w:right w:val="nil"/>
            </w:tcBorders>
            <w:shd w:val="clear" w:color="auto" w:fill="auto"/>
            <w:noWrap/>
            <w:vAlign w:val="bottom"/>
            <w:hideMark/>
          </w:tcPr>
          <w:p w14:paraId="0E725426"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187" w:type="dxa"/>
            <w:tcBorders>
              <w:top w:val="nil"/>
              <w:left w:val="nil"/>
              <w:bottom w:val="single" w:sz="8" w:space="0" w:color="auto"/>
              <w:right w:val="nil"/>
            </w:tcBorders>
            <w:shd w:val="clear" w:color="auto" w:fill="auto"/>
            <w:noWrap/>
            <w:vAlign w:val="bottom"/>
            <w:hideMark/>
          </w:tcPr>
          <w:p w14:paraId="5312FCD6"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466" w:type="dxa"/>
            <w:tcBorders>
              <w:top w:val="nil"/>
              <w:left w:val="nil"/>
              <w:bottom w:val="single" w:sz="8" w:space="0" w:color="auto"/>
              <w:right w:val="single" w:sz="8" w:space="0" w:color="auto"/>
            </w:tcBorders>
            <w:shd w:val="clear" w:color="auto" w:fill="auto"/>
            <w:noWrap/>
            <w:vAlign w:val="bottom"/>
            <w:hideMark/>
          </w:tcPr>
          <w:p w14:paraId="1A7A7F14"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xml:space="preserve"> </w:t>
            </w:r>
          </w:p>
        </w:tc>
        <w:tc>
          <w:tcPr>
            <w:tcW w:w="1272" w:type="dxa"/>
            <w:tcBorders>
              <w:top w:val="nil"/>
              <w:left w:val="nil"/>
              <w:bottom w:val="single" w:sz="8" w:space="0" w:color="auto"/>
              <w:right w:val="nil"/>
            </w:tcBorders>
            <w:shd w:val="clear" w:color="auto" w:fill="auto"/>
            <w:noWrap/>
            <w:vAlign w:val="bottom"/>
            <w:hideMark/>
          </w:tcPr>
          <w:p w14:paraId="6869D3DE"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single" w:sz="8" w:space="0" w:color="auto"/>
              <w:right w:val="nil"/>
            </w:tcBorders>
            <w:shd w:val="clear" w:color="auto" w:fill="auto"/>
            <w:noWrap/>
            <w:vAlign w:val="bottom"/>
            <w:hideMark/>
          </w:tcPr>
          <w:p w14:paraId="3EF1CEEE"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single" w:sz="8" w:space="0" w:color="auto"/>
              <w:right w:val="nil"/>
            </w:tcBorders>
            <w:shd w:val="clear" w:color="auto" w:fill="auto"/>
            <w:noWrap/>
            <w:vAlign w:val="bottom"/>
            <w:hideMark/>
          </w:tcPr>
          <w:p w14:paraId="5D9C4DC9"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1224" w:type="dxa"/>
            <w:tcBorders>
              <w:top w:val="nil"/>
              <w:left w:val="nil"/>
              <w:bottom w:val="single" w:sz="8" w:space="0" w:color="auto"/>
              <w:right w:val="nil"/>
            </w:tcBorders>
            <w:shd w:val="clear" w:color="auto" w:fill="auto"/>
            <w:noWrap/>
            <w:vAlign w:val="bottom"/>
            <w:hideMark/>
          </w:tcPr>
          <w:p w14:paraId="5061033E"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bottom"/>
            <w:hideMark/>
          </w:tcPr>
          <w:p w14:paraId="34C63897" w14:textId="77777777" w:rsidR="000D0AA4" w:rsidRDefault="000D0AA4" w:rsidP="000D0AA4">
            <w:pPr>
              <w:rPr>
                <w:rFonts w:ascii="Calibri" w:hAnsi="Calibri" w:cs="Calibri"/>
                <w:color w:val="000000"/>
                <w:sz w:val="22"/>
                <w:szCs w:val="22"/>
              </w:rPr>
            </w:pPr>
            <w:r>
              <w:rPr>
                <w:rFonts w:ascii="Calibri" w:hAnsi="Calibri" w:cs="Calibri"/>
                <w:color w:val="000000"/>
                <w:sz w:val="22"/>
                <w:szCs w:val="22"/>
              </w:rPr>
              <w:t> </w:t>
            </w:r>
          </w:p>
        </w:tc>
      </w:tr>
      <w:tr w:rsidR="000D0AA4" w14:paraId="122BA9DE" w14:textId="77777777" w:rsidTr="000D0AA4">
        <w:trPr>
          <w:trHeight w:val="300"/>
        </w:trPr>
        <w:tc>
          <w:tcPr>
            <w:tcW w:w="1108" w:type="dxa"/>
            <w:tcBorders>
              <w:top w:val="nil"/>
              <w:left w:val="nil"/>
              <w:bottom w:val="nil"/>
              <w:right w:val="nil"/>
            </w:tcBorders>
            <w:shd w:val="clear" w:color="auto" w:fill="auto"/>
            <w:noWrap/>
            <w:vAlign w:val="bottom"/>
            <w:hideMark/>
          </w:tcPr>
          <w:p w14:paraId="4A8283F0" w14:textId="77777777" w:rsidR="000D0AA4" w:rsidRDefault="000D0AA4" w:rsidP="000D0AA4">
            <w:pPr>
              <w:rPr>
                <w:rFonts w:ascii="Calibri" w:hAnsi="Calibri" w:cs="Calibri"/>
                <w:color w:val="000000"/>
                <w:sz w:val="22"/>
                <w:szCs w:val="22"/>
              </w:rPr>
            </w:pPr>
          </w:p>
        </w:tc>
        <w:tc>
          <w:tcPr>
            <w:tcW w:w="1094" w:type="dxa"/>
            <w:tcBorders>
              <w:top w:val="nil"/>
              <w:left w:val="nil"/>
              <w:bottom w:val="nil"/>
              <w:right w:val="nil"/>
            </w:tcBorders>
            <w:shd w:val="clear" w:color="auto" w:fill="auto"/>
            <w:noWrap/>
            <w:vAlign w:val="bottom"/>
            <w:hideMark/>
          </w:tcPr>
          <w:p w14:paraId="0C0C74EB" w14:textId="77777777" w:rsidR="000D0AA4" w:rsidRDefault="000D0AA4" w:rsidP="000D0AA4">
            <w:pPr>
              <w:rPr>
                <w:sz w:val="20"/>
                <w:szCs w:val="20"/>
              </w:rPr>
            </w:pPr>
          </w:p>
        </w:tc>
        <w:tc>
          <w:tcPr>
            <w:tcW w:w="1046" w:type="dxa"/>
            <w:tcBorders>
              <w:top w:val="nil"/>
              <w:left w:val="nil"/>
              <w:bottom w:val="nil"/>
              <w:right w:val="nil"/>
            </w:tcBorders>
            <w:shd w:val="clear" w:color="auto" w:fill="auto"/>
            <w:noWrap/>
            <w:vAlign w:val="bottom"/>
            <w:hideMark/>
          </w:tcPr>
          <w:p w14:paraId="54EE0FF8" w14:textId="77777777" w:rsidR="000D0AA4" w:rsidRDefault="000D0AA4" w:rsidP="000D0AA4">
            <w:pPr>
              <w:rPr>
                <w:sz w:val="20"/>
                <w:szCs w:val="20"/>
              </w:rPr>
            </w:pPr>
          </w:p>
        </w:tc>
        <w:tc>
          <w:tcPr>
            <w:tcW w:w="1187" w:type="dxa"/>
            <w:tcBorders>
              <w:top w:val="nil"/>
              <w:left w:val="nil"/>
              <w:bottom w:val="nil"/>
              <w:right w:val="nil"/>
            </w:tcBorders>
            <w:shd w:val="clear" w:color="auto" w:fill="auto"/>
            <w:noWrap/>
            <w:vAlign w:val="bottom"/>
            <w:hideMark/>
          </w:tcPr>
          <w:p w14:paraId="4BE78A90" w14:textId="77777777" w:rsidR="000D0AA4" w:rsidRDefault="000D0AA4" w:rsidP="000D0AA4">
            <w:pPr>
              <w:rPr>
                <w:sz w:val="20"/>
                <w:szCs w:val="20"/>
              </w:rPr>
            </w:pPr>
          </w:p>
        </w:tc>
        <w:tc>
          <w:tcPr>
            <w:tcW w:w="1466" w:type="dxa"/>
            <w:tcBorders>
              <w:top w:val="nil"/>
              <w:left w:val="nil"/>
              <w:bottom w:val="nil"/>
              <w:right w:val="nil"/>
            </w:tcBorders>
            <w:shd w:val="clear" w:color="auto" w:fill="auto"/>
            <w:noWrap/>
            <w:vAlign w:val="bottom"/>
            <w:hideMark/>
          </w:tcPr>
          <w:p w14:paraId="0CBB9E9E" w14:textId="77777777" w:rsidR="000D0AA4" w:rsidRDefault="000D0AA4" w:rsidP="000D0AA4">
            <w:pPr>
              <w:rPr>
                <w:sz w:val="20"/>
                <w:szCs w:val="20"/>
              </w:rPr>
            </w:pPr>
          </w:p>
        </w:tc>
        <w:tc>
          <w:tcPr>
            <w:tcW w:w="1272" w:type="dxa"/>
            <w:tcBorders>
              <w:top w:val="nil"/>
              <w:left w:val="nil"/>
              <w:bottom w:val="nil"/>
              <w:right w:val="nil"/>
            </w:tcBorders>
            <w:shd w:val="clear" w:color="auto" w:fill="auto"/>
            <w:noWrap/>
            <w:vAlign w:val="bottom"/>
            <w:hideMark/>
          </w:tcPr>
          <w:p w14:paraId="14C0C0E2" w14:textId="77777777" w:rsidR="000D0AA4" w:rsidRDefault="000D0AA4" w:rsidP="000D0AA4">
            <w:pPr>
              <w:rPr>
                <w:sz w:val="20"/>
                <w:szCs w:val="20"/>
              </w:rPr>
            </w:pPr>
          </w:p>
        </w:tc>
        <w:tc>
          <w:tcPr>
            <w:tcW w:w="1035" w:type="dxa"/>
            <w:tcBorders>
              <w:top w:val="nil"/>
              <w:left w:val="nil"/>
              <w:bottom w:val="nil"/>
              <w:right w:val="nil"/>
            </w:tcBorders>
            <w:shd w:val="clear" w:color="auto" w:fill="auto"/>
            <w:noWrap/>
            <w:vAlign w:val="bottom"/>
            <w:hideMark/>
          </w:tcPr>
          <w:p w14:paraId="41B45B65" w14:textId="77777777" w:rsidR="000D0AA4" w:rsidRDefault="000D0AA4" w:rsidP="000D0AA4">
            <w:pPr>
              <w:rPr>
                <w:sz w:val="20"/>
                <w:szCs w:val="20"/>
              </w:rPr>
            </w:pPr>
          </w:p>
        </w:tc>
        <w:tc>
          <w:tcPr>
            <w:tcW w:w="1035" w:type="dxa"/>
            <w:tcBorders>
              <w:top w:val="nil"/>
              <w:left w:val="nil"/>
              <w:bottom w:val="nil"/>
              <w:right w:val="nil"/>
            </w:tcBorders>
            <w:shd w:val="clear" w:color="auto" w:fill="auto"/>
            <w:noWrap/>
            <w:vAlign w:val="bottom"/>
            <w:hideMark/>
          </w:tcPr>
          <w:p w14:paraId="3F22FB7F" w14:textId="77777777" w:rsidR="000D0AA4" w:rsidRDefault="000D0AA4" w:rsidP="000D0AA4">
            <w:pPr>
              <w:rPr>
                <w:sz w:val="20"/>
                <w:szCs w:val="20"/>
              </w:rPr>
            </w:pPr>
          </w:p>
        </w:tc>
        <w:tc>
          <w:tcPr>
            <w:tcW w:w="1224" w:type="dxa"/>
            <w:tcBorders>
              <w:top w:val="nil"/>
              <w:left w:val="nil"/>
              <w:bottom w:val="nil"/>
              <w:right w:val="nil"/>
            </w:tcBorders>
            <w:shd w:val="clear" w:color="auto" w:fill="auto"/>
            <w:noWrap/>
            <w:vAlign w:val="bottom"/>
            <w:hideMark/>
          </w:tcPr>
          <w:p w14:paraId="3C170DC1" w14:textId="77777777" w:rsidR="000D0AA4" w:rsidRDefault="000D0AA4" w:rsidP="000D0AA4">
            <w:pPr>
              <w:rPr>
                <w:sz w:val="20"/>
                <w:szCs w:val="20"/>
              </w:rPr>
            </w:pPr>
          </w:p>
        </w:tc>
        <w:tc>
          <w:tcPr>
            <w:tcW w:w="960" w:type="dxa"/>
            <w:tcBorders>
              <w:top w:val="nil"/>
              <w:left w:val="nil"/>
              <w:bottom w:val="nil"/>
              <w:right w:val="nil"/>
            </w:tcBorders>
            <w:shd w:val="clear" w:color="auto" w:fill="auto"/>
            <w:noWrap/>
            <w:vAlign w:val="bottom"/>
            <w:hideMark/>
          </w:tcPr>
          <w:p w14:paraId="5B777E0D" w14:textId="77777777" w:rsidR="000D0AA4" w:rsidRDefault="000D0AA4" w:rsidP="000D0AA4">
            <w:pPr>
              <w:rPr>
                <w:sz w:val="20"/>
                <w:szCs w:val="20"/>
              </w:rPr>
            </w:pPr>
          </w:p>
        </w:tc>
      </w:tr>
    </w:tbl>
    <w:p w14:paraId="5F9AD37E" w14:textId="77777777" w:rsidR="00D721BC" w:rsidRPr="00D721BC" w:rsidRDefault="00D721BC" w:rsidP="00D721BC">
      <w:pPr>
        <w:rPr>
          <w:b/>
          <w:bCs/>
          <w:u w:val="single"/>
          <w:lang w:val="en-US"/>
        </w:rPr>
      </w:pPr>
    </w:p>
    <w:p w14:paraId="6B039579" w14:textId="77777777" w:rsidR="00D721BC" w:rsidRPr="00D721BC" w:rsidRDefault="00D721BC" w:rsidP="00D721BC">
      <w:pPr>
        <w:rPr>
          <w:b/>
          <w:bCs/>
          <w:u w:val="single"/>
          <w:lang w:val="en-US"/>
        </w:rPr>
      </w:pPr>
    </w:p>
    <w:p w14:paraId="45A2C94A" w14:textId="6BBA795F" w:rsidR="00D721BC" w:rsidRPr="00D721BC" w:rsidRDefault="00D721BC" w:rsidP="00D721BC">
      <w:pPr>
        <w:rPr>
          <w:lang w:eastAsia="en-GB"/>
        </w:rPr>
      </w:pPr>
      <w:r w:rsidRPr="00D721BC">
        <w:rPr>
          <w:b/>
          <w:bCs/>
          <w:u w:val="single"/>
          <w:lang w:val="en-US"/>
        </w:rPr>
        <w:t>Appendix</w:t>
      </w:r>
      <w:r w:rsidR="000D0AA4">
        <w:rPr>
          <w:b/>
          <w:bCs/>
          <w:u w:val="single"/>
          <w:lang w:val="en-US"/>
        </w:rPr>
        <w:t xml:space="preserve"> 3</w:t>
      </w:r>
      <w:r w:rsidRPr="00D721BC">
        <w:rPr>
          <w:b/>
          <w:bCs/>
          <w:u w:val="single"/>
          <w:lang w:val="en-US"/>
        </w:rPr>
        <w:t xml:space="preserve"> - 10</w:t>
      </w:r>
      <w:r w:rsidRPr="00D721BC">
        <w:rPr>
          <w:b/>
          <w:bCs/>
          <w:u w:val="single"/>
        </w:rPr>
        <w:t>/12/2020 – Knight Frank update to the Joint Working Group - Estate management matters for Gilston Park Estate</w:t>
      </w:r>
    </w:p>
    <w:p w14:paraId="51A717C7" w14:textId="77777777" w:rsidR="00D721BC" w:rsidRPr="00D721BC" w:rsidRDefault="00D721BC" w:rsidP="00D721BC">
      <w:pPr>
        <w:rPr>
          <w:lang w:val="en-US"/>
        </w:rPr>
      </w:pPr>
    </w:p>
    <w:p w14:paraId="12480231" w14:textId="77777777" w:rsidR="00D721BC" w:rsidRPr="00D721BC" w:rsidRDefault="00D721BC" w:rsidP="00BC03C4">
      <w:pPr>
        <w:pStyle w:val="ListParagraph"/>
        <w:numPr>
          <w:ilvl w:val="0"/>
          <w:numId w:val="6"/>
        </w:numPr>
        <w:spacing w:after="0" w:line="240" w:lineRule="auto"/>
        <w:rPr>
          <w:rFonts w:ascii="Times New Roman" w:eastAsia="Times New Roman" w:hAnsi="Times New Roman"/>
          <w:sz w:val="24"/>
          <w:szCs w:val="24"/>
        </w:rPr>
      </w:pPr>
      <w:r w:rsidRPr="00D721BC">
        <w:rPr>
          <w:rFonts w:ascii="Times New Roman" w:eastAsia="Times New Roman" w:hAnsi="Times New Roman"/>
          <w:b/>
          <w:bCs/>
          <w:sz w:val="24"/>
          <w:szCs w:val="24"/>
          <w:u w:val="single"/>
        </w:rPr>
        <w:t>Health &amp; Safety</w:t>
      </w:r>
    </w:p>
    <w:p w14:paraId="6F88BD8E" w14:textId="77777777" w:rsidR="00D721BC" w:rsidRPr="00D721BC" w:rsidRDefault="00D721BC" w:rsidP="00D721BC">
      <w:pPr>
        <w:rPr>
          <w:rFonts w:eastAsiaTheme="minorHAnsi"/>
        </w:rPr>
      </w:pPr>
      <w:r w:rsidRPr="00D721BC">
        <w:t> </w:t>
      </w:r>
    </w:p>
    <w:p w14:paraId="6BDCF3C8" w14:textId="77777777" w:rsidR="00D721BC" w:rsidRPr="00D721BC" w:rsidRDefault="00D721BC" w:rsidP="00BC03C4">
      <w:pPr>
        <w:pStyle w:val="ListParagraph"/>
        <w:numPr>
          <w:ilvl w:val="0"/>
          <w:numId w:val="7"/>
        </w:numPr>
        <w:spacing w:after="0" w:line="240" w:lineRule="auto"/>
        <w:rPr>
          <w:rFonts w:ascii="Times New Roman" w:eastAsia="Times New Roman" w:hAnsi="Times New Roman"/>
          <w:sz w:val="24"/>
          <w:szCs w:val="24"/>
        </w:rPr>
      </w:pPr>
      <w:r w:rsidRPr="00D721BC">
        <w:rPr>
          <w:rFonts w:ascii="Times New Roman" w:eastAsia="Times New Roman" w:hAnsi="Times New Roman"/>
          <w:sz w:val="24"/>
          <w:szCs w:val="24"/>
        </w:rPr>
        <w:t xml:space="preserve">Knight Frank (KF) staff and works, managed by KF on behalf of Places for People (PFP), on the Estate remain under enhanced protocols due to COVID-19.  Policy and procedures are under regular review however it is anticipated routine and planned works, inspections and surveys will continue now where there is a business (and/or safety) requirement but only when this can be done safely and in accordance with government guidance.  If any local residents have safety concerns about contractors observed working on Estate property in this respect, please do inform KF. </w:t>
      </w:r>
    </w:p>
    <w:p w14:paraId="168141F6" w14:textId="6FA02E8D" w:rsidR="00D721BC" w:rsidRPr="00D721BC" w:rsidRDefault="00D721BC" w:rsidP="00D721BC">
      <w:pPr>
        <w:ind w:left="360"/>
        <w:rPr>
          <w:rFonts w:eastAsiaTheme="minorHAnsi"/>
        </w:rPr>
      </w:pPr>
    </w:p>
    <w:p w14:paraId="77CC290B" w14:textId="77777777" w:rsidR="00D721BC" w:rsidRPr="00D721BC" w:rsidRDefault="00D721BC" w:rsidP="00BC03C4">
      <w:pPr>
        <w:pStyle w:val="ListParagraph"/>
        <w:numPr>
          <w:ilvl w:val="0"/>
          <w:numId w:val="6"/>
        </w:numPr>
        <w:spacing w:after="0" w:line="240" w:lineRule="auto"/>
        <w:rPr>
          <w:rFonts w:ascii="Times New Roman" w:eastAsia="Times New Roman" w:hAnsi="Times New Roman"/>
          <w:sz w:val="24"/>
          <w:szCs w:val="24"/>
        </w:rPr>
      </w:pPr>
      <w:r w:rsidRPr="00D721BC">
        <w:rPr>
          <w:rFonts w:ascii="Times New Roman" w:eastAsia="Times New Roman" w:hAnsi="Times New Roman"/>
          <w:b/>
          <w:bCs/>
          <w:sz w:val="24"/>
          <w:szCs w:val="24"/>
          <w:u w:val="single"/>
        </w:rPr>
        <w:t>Trees &amp; Biodiversity</w:t>
      </w:r>
    </w:p>
    <w:p w14:paraId="6E4F916A" w14:textId="09A89BCA" w:rsidR="00D721BC" w:rsidRPr="00D721BC" w:rsidRDefault="00D721BC" w:rsidP="00D721BC">
      <w:pPr>
        <w:ind w:left="360"/>
        <w:rPr>
          <w:rFonts w:eastAsiaTheme="minorHAnsi"/>
        </w:rPr>
      </w:pPr>
    </w:p>
    <w:p w14:paraId="7D8A8A9D" w14:textId="77777777" w:rsidR="00D721BC" w:rsidRPr="00D721BC" w:rsidRDefault="00D721BC" w:rsidP="00BC03C4">
      <w:pPr>
        <w:pStyle w:val="ListParagraph"/>
        <w:numPr>
          <w:ilvl w:val="0"/>
          <w:numId w:val="8"/>
        </w:numPr>
        <w:spacing w:after="0" w:line="240" w:lineRule="auto"/>
        <w:rPr>
          <w:rFonts w:ascii="Times New Roman" w:eastAsia="Times New Roman" w:hAnsi="Times New Roman"/>
          <w:sz w:val="24"/>
          <w:szCs w:val="24"/>
        </w:rPr>
      </w:pPr>
      <w:r w:rsidRPr="00D721BC">
        <w:rPr>
          <w:rFonts w:ascii="Times New Roman" w:eastAsia="Times New Roman" w:hAnsi="Times New Roman"/>
          <w:sz w:val="24"/>
          <w:szCs w:val="24"/>
        </w:rPr>
        <w:t>A new woodland management plan has been drafted for the Estate; the plan has had the input/awareness of the local Parish Councils and PFP’s development team.  Once the plan is finalised it is envisaged there will be a program of works carried out to improve and enhance existing woodland areas across the Estate.  Further communication will be given in respect of woodland management in due course, when the woodland management plan and program of work has been approved by PFP.</w:t>
      </w:r>
    </w:p>
    <w:p w14:paraId="46F493A8" w14:textId="77777777" w:rsidR="00D721BC" w:rsidRPr="00D721BC" w:rsidRDefault="00D721BC" w:rsidP="00D721BC">
      <w:pPr>
        <w:ind w:left="720"/>
        <w:rPr>
          <w:rFonts w:eastAsiaTheme="minorHAnsi"/>
        </w:rPr>
      </w:pPr>
      <w:r w:rsidRPr="00D721BC">
        <w:t> </w:t>
      </w:r>
    </w:p>
    <w:p w14:paraId="2FD18027" w14:textId="77777777" w:rsidR="00D721BC" w:rsidRPr="00D721BC" w:rsidRDefault="00D721BC" w:rsidP="00BC03C4">
      <w:pPr>
        <w:pStyle w:val="ListParagraph"/>
        <w:numPr>
          <w:ilvl w:val="0"/>
          <w:numId w:val="7"/>
        </w:numPr>
        <w:spacing w:after="0" w:line="240" w:lineRule="auto"/>
        <w:rPr>
          <w:rFonts w:ascii="Times New Roman" w:eastAsia="Times New Roman" w:hAnsi="Times New Roman"/>
          <w:sz w:val="24"/>
          <w:szCs w:val="24"/>
        </w:rPr>
      </w:pPr>
      <w:r w:rsidRPr="00D721BC">
        <w:rPr>
          <w:rFonts w:ascii="Times New Roman" w:eastAsia="Times New Roman" w:hAnsi="Times New Roman"/>
          <w:sz w:val="24"/>
          <w:szCs w:val="24"/>
        </w:rPr>
        <w:t>Remedial tree safety work is planned following an estate wide tree safety survey.  We will notify the PCs prior to any significant works commencing.  Some minor urgent works have been completed over the past few months for safety reasons.  There may be a need for some temporary road closures/traffic management in order to carry out planned works safely. We have an indicative time frame of August 2021 for contractors to carry out necessary works, which will involve a lane closure on the A414 by Eastwick Business Park. We will notify the PC well in advance and will be more specific on timescales in the new year when we know more.</w:t>
      </w:r>
    </w:p>
    <w:p w14:paraId="132E3622" w14:textId="77777777" w:rsidR="00D721BC" w:rsidRPr="00D721BC" w:rsidRDefault="00D721BC" w:rsidP="00D721BC">
      <w:pPr>
        <w:ind w:left="360"/>
        <w:rPr>
          <w:rFonts w:eastAsiaTheme="minorHAnsi"/>
        </w:rPr>
      </w:pPr>
      <w:r w:rsidRPr="00D721BC">
        <w:t> </w:t>
      </w:r>
    </w:p>
    <w:p w14:paraId="6EDF6148" w14:textId="77777777" w:rsidR="00D721BC" w:rsidRPr="00D721BC" w:rsidRDefault="00D721BC" w:rsidP="00BC03C4">
      <w:pPr>
        <w:pStyle w:val="ListParagraph"/>
        <w:numPr>
          <w:ilvl w:val="0"/>
          <w:numId w:val="7"/>
        </w:numPr>
        <w:spacing w:after="0" w:line="240" w:lineRule="auto"/>
        <w:rPr>
          <w:rFonts w:ascii="Times New Roman" w:eastAsia="Times New Roman" w:hAnsi="Times New Roman"/>
          <w:sz w:val="24"/>
          <w:szCs w:val="24"/>
        </w:rPr>
      </w:pPr>
      <w:r w:rsidRPr="00D721BC">
        <w:rPr>
          <w:rFonts w:ascii="Times New Roman" w:eastAsia="Times New Roman" w:hAnsi="Times New Roman"/>
          <w:sz w:val="24"/>
          <w:szCs w:val="24"/>
        </w:rPr>
        <w:t>Eastwick and Gilston PC has also raised concern about a large veteran tree on footpath E20 - Maydencroft (the company appointed to provide the tree surveyor) inspected and set out recommendations in respect of this tree and options are being considered in an effort to avoid the destruction of habitat whilst ensuring safety for walkers (Cllr James Jones aware – Eastwick &amp; Gilston PC).</w:t>
      </w:r>
    </w:p>
    <w:p w14:paraId="0AA40A6F" w14:textId="4BBBCAE6" w:rsidR="00D721BC" w:rsidRPr="00D721BC" w:rsidRDefault="00D721BC" w:rsidP="00D721BC">
      <w:pPr>
        <w:ind w:left="360"/>
        <w:rPr>
          <w:rFonts w:eastAsiaTheme="minorHAnsi"/>
        </w:rPr>
      </w:pPr>
    </w:p>
    <w:p w14:paraId="523100CA" w14:textId="77777777" w:rsidR="00D721BC" w:rsidRPr="00D721BC" w:rsidRDefault="00D721BC" w:rsidP="00BC03C4">
      <w:pPr>
        <w:pStyle w:val="ListParagraph"/>
        <w:numPr>
          <w:ilvl w:val="0"/>
          <w:numId w:val="6"/>
        </w:numPr>
        <w:spacing w:after="0" w:line="240" w:lineRule="auto"/>
        <w:rPr>
          <w:rFonts w:ascii="Times New Roman" w:eastAsia="Times New Roman" w:hAnsi="Times New Roman"/>
          <w:sz w:val="24"/>
          <w:szCs w:val="24"/>
        </w:rPr>
      </w:pPr>
      <w:r w:rsidRPr="00D721BC">
        <w:rPr>
          <w:rFonts w:ascii="Times New Roman" w:eastAsia="Times New Roman" w:hAnsi="Times New Roman"/>
          <w:b/>
          <w:bCs/>
          <w:sz w:val="24"/>
          <w:szCs w:val="24"/>
          <w:u w:val="single"/>
        </w:rPr>
        <w:t>Flooding &amp; Drainage</w:t>
      </w:r>
    </w:p>
    <w:p w14:paraId="3CF835A0" w14:textId="77777777" w:rsidR="00D721BC" w:rsidRPr="00D721BC" w:rsidRDefault="00D721BC" w:rsidP="00D721BC">
      <w:pPr>
        <w:rPr>
          <w:rFonts w:eastAsiaTheme="minorHAnsi"/>
        </w:rPr>
      </w:pPr>
      <w:r w:rsidRPr="00D721BC">
        <w:t> </w:t>
      </w:r>
    </w:p>
    <w:p w14:paraId="192E18B7" w14:textId="77777777" w:rsidR="00D721BC" w:rsidRPr="00D721BC" w:rsidRDefault="00D721BC" w:rsidP="00BC03C4">
      <w:pPr>
        <w:pStyle w:val="ListParagraph"/>
        <w:numPr>
          <w:ilvl w:val="0"/>
          <w:numId w:val="9"/>
        </w:numPr>
        <w:spacing w:after="0" w:line="240" w:lineRule="auto"/>
        <w:rPr>
          <w:rFonts w:ascii="Times New Roman" w:eastAsia="Times New Roman" w:hAnsi="Times New Roman"/>
          <w:sz w:val="24"/>
          <w:szCs w:val="24"/>
        </w:rPr>
      </w:pPr>
      <w:r w:rsidRPr="00D721BC">
        <w:rPr>
          <w:rFonts w:ascii="Times New Roman" w:eastAsia="Times New Roman" w:hAnsi="Times New Roman"/>
          <w:sz w:val="24"/>
          <w:szCs w:val="24"/>
        </w:rPr>
        <w:t>Gilston Lane Flooding - Incident related to Goldings/Fiddlers Brook (January 2020)</w:t>
      </w:r>
    </w:p>
    <w:p w14:paraId="21870C58" w14:textId="3A957230" w:rsidR="00D721BC" w:rsidRPr="00D721BC" w:rsidRDefault="00D721BC" w:rsidP="00D721BC">
      <w:pPr>
        <w:pStyle w:val="ListParagraph"/>
        <w:rPr>
          <w:rFonts w:ascii="Times New Roman" w:eastAsiaTheme="minorHAnsi" w:hAnsi="Times New Roman"/>
          <w:sz w:val="24"/>
          <w:szCs w:val="24"/>
        </w:rPr>
      </w:pPr>
      <w:r w:rsidRPr="00D721BC">
        <w:rPr>
          <w:rFonts w:ascii="Times New Roman" w:hAnsi="Times New Roman"/>
          <w:sz w:val="24"/>
          <w:szCs w:val="24"/>
        </w:rPr>
        <w:lastRenderedPageBreak/>
        <w:t>No further update except that the farm tenant advised KF the brook has been cleared of d</w:t>
      </w:r>
      <w:r>
        <w:rPr>
          <w:rFonts w:ascii="Times New Roman" w:hAnsi="Times New Roman"/>
          <w:sz w:val="24"/>
          <w:szCs w:val="24"/>
        </w:rPr>
        <w:t>e</w:t>
      </w:r>
      <w:r w:rsidRPr="00D721BC">
        <w:rPr>
          <w:rFonts w:ascii="Times New Roman" w:hAnsi="Times New Roman"/>
          <w:sz w:val="24"/>
          <w:szCs w:val="24"/>
        </w:rPr>
        <w:t>bris.</w:t>
      </w:r>
    </w:p>
    <w:p w14:paraId="54F14690" w14:textId="77777777" w:rsidR="00D721BC" w:rsidRPr="00D721BC" w:rsidRDefault="00D721BC" w:rsidP="00BC03C4">
      <w:pPr>
        <w:pStyle w:val="ListParagraph"/>
        <w:numPr>
          <w:ilvl w:val="0"/>
          <w:numId w:val="9"/>
        </w:numPr>
        <w:spacing w:after="0" w:line="240" w:lineRule="auto"/>
        <w:rPr>
          <w:rFonts w:ascii="Times New Roman" w:eastAsia="Times New Roman" w:hAnsi="Times New Roman"/>
          <w:sz w:val="24"/>
          <w:szCs w:val="24"/>
        </w:rPr>
      </w:pPr>
      <w:r w:rsidRPr="00D721BC">
        <w:rPr>
          <w:rFonts w:ascii="Times New Roman" w:eastAsia="Times New Roman" w:hAnsi="Times New Roman"/>
          <w:sz w:val="24"/>
          <w:szCs w:val="24"/>
        </w:rPr>
        <w:t xml:space="preserve">Eastwick Hall Lane Flooding - Regular surface water flooding reported historically. </w:t>
      </w:r>
    </w:p>
    <w:p w14:paraId="1F45D2FF" w14:textId="0F36830D" w:rsidR="00D721BC" w:rsidRPr="00D721BC" w:rsidRDefault="00D721BC" w:rsidP="00D721BC">
      <w:pPr>
        <w:pStyle w:val="ListParagraph"/>
        <w:rPr>
          <w:rFonts w:ascii="Times New Roman" w:eastAsiaTheme="minorHAnsi" w:hAnsi="Times New Roman"/>
          <w:sz w:val="24"/>
          <w:szCs w:val="24"/>
        </w:rPr>
      </w:pPr>
      <w:r w:rsidRPr="00D721BC">
        <w:rPr>
          <w:rFonts w:ascii="Times New Roman" w:hAnsi="Times New Roman"/>
          <w:sz w:val="24"/>
          <w:szCs w:val="24"/>
        </w:rPr>
        <w:t>KF raised the issue with both Hertfordshire County Council (HCC) Highways team and the local water company (as suspected water leaks also observed in the summer).  HCC agreed to inspect and then subsequently advised the issue of flooding should be reported to the Lead Local Flood Authority team.  KF to report to that team and will update in due course of any progress.</w:t>
      </w:r>
    </w:p>
    <w:p w14:paraId="54BC4C17" w14:textId="77777777" w:rsidR="00D721BC" w:rsidRPr="00D721BC" w:rsidRDefault="00D721BC" w:rsidP="00BC03C4">
      <w:pPr>
        <w:pStyle w:val="ListParagraph"/>
        <w:numPr>
          <w:ilvl w:val="0"/>
          <w:numId w:val="6"/>
        </w:numPr>
        <w:spacing w:after="0" w:line="240" w:lineRule="auto"/>
        <w:rPr>
          <w:rFonts w:ascii="Times New Roman" w:eastAsia="Times New Roman" w:hAnsi="Times New Roman"/>
          <w:sz w:val="24"/>
          <w:szCs w:val="24"/>
        </w:rPr>
      </w:pPr>
      <w:r w:rsidRPr="00D721BC">
        <w:rPr>
          <w:rFonts w:ascii="Times New Roman" w:eastAsia="Times New Roman" w:hAnsi="Times New Roman"/>
          <w:b/>
          <w:bCs/>
          <w:sz w:val="24"/>
          <w:szCs w:val="24"/>
          <w:u w:val="single"/>
        </w:rPr>
        <w:t>Proposed other works</w:t>
      </w:r>
    </w:p>
    <w:p w14:paraId="56BFE4D2" w14:textId="77777777" w:rsidR="00D721BC" w:rsidRPr="00D721BC" w:rsidRDefault="00D721BC" w:rsidP="00D721BC">
      <w:pPr>
        <w:rPr>
          <w:rFonts w:eastAsiaTheme="minorHAnsi"/>
        </w:rPr>
      </w:pPr>
    </w:p>
    <w:p w14:paraId="1ABA3DA8" w14:textId="77777777" w:rsidR="00D721BC" w:rsidRPr="00D721BC" w:rsidRDefault="00D721BC" w:rsidP="00BC03C4">
      <w:pPr>
        <w:pStyle w:val="ListParagraph"/>
        <w:numPr>
          <w:ilvl w:val="0"/>
          <w:numId w:val="14"/>
        </w:numPr>
        <w:spacing w:after="0" w:line="240" w:lineRule="auto"/>
        <w:rPr>
          <w:rFonts w:ascii="Times New Roman" w:eastAsia="Times New Roman" w:hAnsi="Times New Roman"/>
          <w:sz w:val="24"/>
          <w:szCs w:val="24"/>
        </w:rPr>
      </w:pPr>
      <w:r w:rsidRPr="00D721BC">
        <w:rPr>
          <w:rFonts w:ascii="Times New Roman" w:eastAsia="Times New Roman" w:hAnsi="Times New Roman"/>
          <w:sz w:val="24"/>
          <w:szCs w:val="24"/>
        </w:rPr>
        <w:t xml:space="preserve">Gilston War Memorial – KF are following instructions from PFP to make improvements to the war memorial. KF have been in contact with the PC to identify ownership prior to instructing approved works which include the installation of a hand rail and vegetation maintenance. </w:t>
      </w:r>
    </w:p>
    <w:p w14:paraId="75DC290D" w14:textId="77777777" w:rsidR="00D721BC" w:rsidRPr="00D721BC" w:rsidRDefault="00D721BC" w:rsidP="00D721BC">
      <w:pPr>
        <w:ind w:left="360"/>
        <w:rPr>
          <w:rFonts w:eastAsiaTheme="minorHAnsi"/>
        </w:rPr>
      </w:pPr>
    </w:p>
    <w:p w14:paraId="1A1FBB74" w14:textId="77777777" w:rsidR="00D721BC" w:rsidRPr="00D721BC" w:rsidRDefault="00D721BC" w:rsidP="00BC03C4">
      <w:pPr>
        <w:pStyle w:val="ListParagraph"/>
        <w:numPr>
          <w:ilvl w:val="0"/>
          <w:numId w:val="14"/>
        </w:numPr>
        <w:spacing w:after="0" w:line="240" w:lineRule="auto"/>
        <w:rPr>
          <w:rFonts w:ascii="Times New Roman" w:eastAsia="Times New Roman" w:hAnsi="Times New Roman"/>
          <w:sz w:val="24"/>
          <w:szCs w:val="24"/>
        </w:rPr>
      </w:pPr>
      <w:r w:rsidRPr="00D721BC">
        <w:rPr>
          <w:rFonts w:ascii="Times New Roman" w:eastAsia="Times New Roman" w:hAnsi="Times New Roman"/>
          <w:sz w:val="24"/>
          <w:szCs w:val="24"/>
        </w:rPr>
        <w:t>Fencing off A414 – KF identified fly tipping at the entrance to a field south of the A414 opposite Eastwick Lodge Business Park. Works have been carried out to install fencing to secure the field.</w:t>
      </w:r>
    </w:p>
    <w:p w14:paraId="4E6721FD" w14:textId="77777777" w:rsidR="00D721BC" w:rsidRPr="00D721BC" w:rsidRDefault="00D721BC" w:rsidP="00D721BC">
      <w:pPr>
        <w:ind w:left="360"/>
        <w:rPr>
          <w:rFonts w:eastAsiaTheme="minorHAnsi"/>
        </w:rPr>
      </w:pPr>
    </w:p>
    <w:p w14:paraId="658FC05F" w14:textId="77777777" w:rsidR="00D721BC" w:rsidRPr="00D721BC" w:rsidRDefault="00D721BC" w:rsidP="00BC03C4">
      <w:pPr>
        <w:pStyle w:val="ListParagraph"/>
        <w:numPr>
          <w:ilvl w:val="0"/>
          <w:numId w:val="6"/>
        </w:numPr>
        <w:spacing w:after="0" w:line="240" w:lineRule="auto"/>
        <w:rPr>
          <w:rFonts w:ascii="Times New Roman" w:eastAsia="Times New Roman" w:hAnsi="Times New Roman"/>
          <w:sz w:val="24"/>
          <w:szCs w:val="24"/>
        </w:rPr>
      </w:pPr>
      <w:r w:rsidRPr="00D721BC">
        <w:rPr>
          <w:rFonts w:ascii="Times New Roman" w:eastAsia="Times New Roman" w:hAnsi="Times New Roman"/>
          <w:b/>
          <w:bCs/>
          <w:sz w:val="24"/>
          <w:szCs w:val="24"/>
          <w:u w:val="single"/>
        </w:rPr>
        <w:t>Rights of Way &amp; Access</w:t>
      </w:r>
    </w:p>
    <w:p w14:paraId="56D3F811" w14:textId="77777777" w:rsidR="00D721BC" w:rsidRPr="00D721BC" w:rsidRDefault="00D721BC" w:rsidP="00D721BC">
      <w:pPr>
        <w:rPr>
          <w:rFonts w:eastAsiaTheme="minorHAnsi"/>
        </w:rPr>
      </w:pPr>
      <w:r w:rsidRPr="00D721BC">
        <w:t> </w:t>
      </w:r>
    </w:p>
    <w:p w14:paraId="1CE0922C" w14:textId="77777777" w:rsidR="00D721BC" w:rsidRPr="00D721BC" w:rsidRDefault="00D721BC" w:rsidP="00BC03C4">
      <w:pPr>
        <w:pStyle w:val="ListParagraph"/>
        <w:numPr>
          <w:ilvl w:val="0"/>
          <w:numId w:val="10"/>
        </w:numPr>
        <w:spacing w:after="0" w:line="240" w:lineRule="auto"/>
        <w:rPr>
          <w:rFonts w:ascii="Times New Roman" w:eastAsia="Times New Roman" w:hAnsi="Times New Roman"/>
          <w:sz w:val="24"/>
          <w:szCs w:val="24"/>
        </w:rPr>
      </w:pPr>
      <w:r w:rsidRPr="00D721BC">
        <w:rPr>
          <w:rFonts w:ascii="Times New Roman" w:eastAsia="Times New Roman" w:hAnsi="Times New Roman"/>
          <w:sz w:val="24"/>
          <w:szCs w:val="24"/>
        </w:rPr>
        <w:t>Socially distanced meetings were chaired by KF in November between HCC (PROW officer – Nicholas Maddox), representatives from Hunsdon Parish Council and the Estate’s farm tenants (and their farm managers) following reports of PROWs not being marked correctly/at all by the Estate’s farm tenants. Engagement regarding the timely re-establishment of rights of way after any disturbance from farm activities continues. PFPs tenants are in contact with the local parish council representatives as well as KF and HCC’s PROW officer. </w:t>
      </w:r>
    </w:p>
    <w:p w14:paraId="6E546E55" w14:textId="6A91EA05" w:rsidR="00D721BC" w:rsidRPr="00D721BC" w:rsidRDefault="00D721BC" w:rsidP="00D721BC">
      <w:pPr>
        <w:ind w:left="360"/>
        <w:rPr>
          <w:rFonts w:eastAsiaTheme="minorHAnsi"/>
        </w:rPr>
      </w:pPr>
    </w:p>
    <w:p w14:paraId="3819B69B" w14:textId="77777777" w:rsidR="00D721BC" w:rsidRPr="00D721BC" w:rsidRDefault="00D721BC" w:rsidP="00BC03C4">
      <w:pPr>
        <w:pStyle w:val="ListParagraph"/>
        <w:numPr>
          <w:ilvl w:val="0"/>
          <w:numId w:val="10"/>
        </w:numPr>
        <w:spacing w:after="0" w:line="240" w:lineRule="auto"/>
        <w:rPr>
          <w:rFonts w:ascii="Times New Roman" w:eastAsia="Times New Roman" w:hAnsi="Times New Roman"/>
          <w:sz w:val="24"/>
          <w:szCs w:val="24"/>
        </w:rPr>
      </w:pPr>
      <w:r w:rsidRPr="00D721BC">
        <w:rPr>
          <w:rFonts w:ascii="Times New Roman" w:eastAsia="Times New Roman" w:hAnsi="Times New Roman"/>
          <w:sz w:val="24"/>
          <w:szCs w:val="24"/>
        </w:rPr>
        <w:t>Hunsdon PC confirmed the location of the two benches on the Estate discussed with KF in a site meeting earlier in the year, one on H21 (replacement) and one on H17. Eastwick &amp; Gilston PC has also requested PFP’s support with the repair/replacement of three other benches on the Estate.  KF has instructed Maydencroft to supply/collect and install the benches with a number of benches to be supplied by Cllr Mark Orson.</w:t>
      </w:r>
    </w:p>
    <w:p w14:paraId="4D7F185F" w14:textId="6CA09BC6" w:rsidR="00D721BC" w:rsidRPr="00D721BC" w:rsidRDefault="00D721BC" w:rsidP="00D721BC">
      <w:pPr>
        <w:ind w:left="360"/>
        <w:rPr>
          <w:rFonts w:eastAsiaTheme="minorHAnsi"/>
        </w:rPr>
      </w:pPr>
    </w:p>
    <w:p w14:paraId="1FD6D9F8" w14:textId="77777777" w:rsidR="00D721BC" w:rsidRPr="00D721BC" w:rsidRDefault="00D721BC" w:rsidP="00BC03C4">
      <w:pPr>
        <w:pStyle w:val="ListParagraph"/>
        <w:numPr>
          <w:ilvl w:val="0"/>
          <w:numId w:val="10"/>
        </w:numPr>
        <w:spacing w:after="0" w:line="240" w:lineRule="auto"/>
        <w:rPr>
          <w:rFonts w:ascii="Times New Roman" w:eastAsia="Times New Roman" w:hAnsi="Times New Roman"/>
          <w:sz w:val="24"/>
          <w:szCs w:val="24"/>
        </w:rPr>
      </w:pPr>
      <w:r w:rsidRPr="00D721BC">
        <w:rPr>
          <w:rFonts w:ascii="Times New Roman" w:eastAsia="Times New Roman" w:hAnsi="Times New Roman"/>
          <w:sz w:val="24"/>
          <w:szCs w:val="24"/>
        </w:rPr>
        <w:t>ROW structures - PFP has agreed to pay for the installation of a new Kissing Gate at Drury Lane and Kent Carriage Gap on New Rd to assist with trespass/tipping and replacement of the damaged gate.  HCC is to supply/provide materials and KF is awaiting these to be able to proceed with installation. KF and tenants have reminded HCC of the need for this.</w:t>
      </w:r>
    </w:p>
    <w:p w14:paraId="1074B053" w14:textId="77777777" w:rsidR="00D721BC" w:rsidRPr="00D721BC" w:rsidRDefault="00D721BC" w:rsidP="00D721BC">
      <w:pPr>
        <w:rPr>
          <w:rFonts w:eastAsiaTheme="minorHAnsi"/>
        </w:rPr>
      </w:pPr>
      <w:r w:rsidRPr="00D721BC">
        <w:rPr>
          <w:b/>
          <w:bCs/>
        </w:rPr>
        <w:t> </w:t>
      </w:r>
    </w:p>
    <w:p w14:paraId="679D2097" w14:textId="77777777" w:rsidR="00D721BC" w:rsidRPr="00D721BC" w:rsidRDefault="00D721BC" w:rsidP="00BC03C4">
      <w:pPr>
        <w:pStyle w:val="ListParagraph"/>
        <w:numPr>
          <w:ilvl w:val="0"/>
          <w:numId w:val="6"/>
        </w:numPr>
        <w:spacing w:after="0" w:line="240" w:lineRule="auto"/>
        <w:rPr>
          <w:rFonts w:ascii="Times New Roman" w:eastAsia="Times New Roman" w:hAnsi="Times New Roman"/>
          <w:sz w:val="24"/>
          <w:szCs w:val="24"/>
        </w:rPr>
      </w:pPr>
      <w:r w:rsidRPr="00D721BC">
        <w:rPr>
          <w:rFonts w:ascii="Times New Roman" w:eastAsia="Times New Roman" w:hAnsi="Times New Roman"/>
          <w:b/>
          <w:bCs/>
          <w:sz w:val="24"/>
          <w:szCs w:val="24"/>
          <w:u w:val="single"/>
        </w:rPr>
        <w:t>Security, Trespass, Tipping &amp; Noise Complaints</w:t>
      </w:r>
    </w:p>
    <w:p w14:paraId="11F822CA" w14:textId="77777777" w:rsidR="00D721BC" w:rsidRPr="00D721BC" w:rsidRDefault="00D721BC" w:rsidP="00D721BC">
      <w:pPr>
        <w:rPr>
          <w:rFonts w:eastAsiaTheme="minorHAnsi"/>
        </w:rPr>
      </w:pPr>
      <w:r w:rsidRPr="00D721BC">
        <w:t> </w:t>
      </w:r>
    </w:p>
    <w:p w14:paraId="775B625E" w14:textId="77777777" w:rsidR="00D721BC" w:rsidRPr="00D721BC" w:rsidRDefault="00D721BC" w:rsidP="00BC03C4">
      <w:pPr>
        <w:pStyle w:val="ListParagraph"/>
        <w:numPr>
          <w:ilvl w:val="0"/>
          <w:numId w:val="11"/>
        </w:numPr>
        <w:spacing w:after="0" w:line="240" w:lineRule="auto"/>
        <w:rPr>
          <w:rFonts w:ascii="Times New Roman" w:eastAsia="Times New Roman" w:hAnsi="Times New Roman"/>
          <w:sz w:val="24"/>
          <w:szCs w:val="24"/>
        </w:rPr>
      </w:pPr>
      <w:r w:rsidRPr="00D721BC">
        <w:rPr>
          <w:rFonts w:ascii="Times New Roman" w:eastAsia="Times New Roman" w:hAnsi="Times New Roman"/>
          <w:sz w:val="24"/>
          <w:szCs w:val="24"/>
        </w:rPr>
        <w:t>The Estate’s farm tenants have suffered over 30 incidents of fly-tipping across the estate in the past 12 months. Incidents of hare coursing have also been reported.  Whilst efforts are made to report criminal incidents promptly, the local community’s support by reporting any observed tipping (or suspected tipping in action), hare coursing or other criminal activity to the police would be welcome and encouraged.</w:t>
      </w:r>
    </w:p>
    <w:p w14:paraId="07D998D4" w14:textId="77777777" w:rsidR="00D721BC" w:rsidRPr="00D721BC" w:rsidRDefault="00D721BC" w:rsidP="00D721BC">
      <w:pPr>
        <w:rPr>
          <w:rFonts w:eastAsiaTheme="minorHAnsi"/>
        </w:rPr>
      </w:pPr>
    </w:p>
    <w:p w14:paraId="5B6D5462" w14:textId="3588A9EE" w:rsidR="00FE5192" w:rsidRPr="00D721BC" w:rsidRDefault="00D721BC" w:rsidP="00D721BC">
      <w:pPr>
        <w:rPr>
          <w:rFonts w:eastAsiaTheme="minorHAnsi"/>
          <w:b/>
        </w:rPr>
      </w:pPr>
      <w:r w:rsidRPr="00D721BC">
        <w:rPr>
          <w:b/>
          <w:bCs/>
          <w:lang w:val="en-US"/>
        </w:rPr>
        <w:t>Georgie</w:t>
      </w:r>
      <w:r w:rsidRPr="00D721BC">
        <w:rPr>
          <w:lang w:val="en-US"/>
        </w:rPr>
        <w:t> </w:t>
      </w:r>
      <w:r w:rsidRPr="00D721BC">
        <w:rPr>
          <w:b/>
          <w:bCs/>
          <w:lang w:val="en-US"/>
        </w:rPr>
        <w:t>Veale</w:t>
      </w:r>
      <w:r w:rsidRPr="00D721BC">
        <w:rPr>
          <w:lang w:val="en-US"/>
        </w:rPr>
        <w:br/>
      </w:r>
    </w:p>
    <w:sectPr w:rsidR="00FE5192" w:rsidRPr="00D721BC">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0C4B2" w14:textId="77777777" w:rsidR="0066129D" w:rsidRDefault="0066129D">
      <w:r>
        <w:separator/>
      </w:r>
    </w:p>
  </w:endnote>
  <w:endnote w:type="continuationSeparator" w:id="0">
    <w:p w14:paraId="55E8CC31" w14:textId="77777777" w:rsidR="0066129D" w:rsidRDefault="0066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5FB8A" w14:textId="77777777" w:rsidR="0066129D" w:rsidRDefault="0066129D">
      <w:r>
        <w:separator/>
      </w:r>
    </w:p>
  </w:footnote>
  <w:footnote w:type="continuationSeparator" w:id="0">
    <w:p w14:paraId="45CAA2A4" w14:textId="77777777" w:rsidR="0066129D" w:rsidRDefault="00661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B4E78"/>
    <w:multiLevelType w:val="multilevel"/>
    <w:tmpl w:val="28E4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5301B"/>
    <w:multiLevelType w:val="hybridMultilevel"/>
    <w:tmpl w:val="F3FCCCB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A80239"/>
    <w:multiLevelType w:val="hybridMultilevel"/>
    <w:tmpl w:val="8FEE3DE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BA56AA6"/>
    <w:multiLevelType w:val="hybridMultilevel"/>
    <w:tmpl w:val="01A8FAD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35F4C30"/>
    <w:multiLevelType w:val="multilevel"/>
    <w:tmpl w:val="18D05E12"/>
    <w:lvl w:ilvl="0">
      <w:start w:val="3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1C6B50"/>
    <w:multiLevelType w:val="hybridMultilevel"/>
    <w:tmpl w:val="A52E438C"/>
    <w:lvl w:ilvl="0" w:tplc="08090011">
      <w:start w:val="6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8416C7"/>
    <w:multiLevelType w:val="hybridMultilevel"/>
    <w:tmpl w:val="C4B6026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217A1F"/>
    <w:multiLevelType w:val="hybridMultilevel"/>
    <w:tmpl w:val="55AC3592"/>
    <w:lvl w:ilvl="0" w:tplc="FCE8DA24">
      <w:start w:val="50"/>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344404"/>
    <w:multiLevelType w:val="hybridMultilevel"/>
    <w:tmpl w:val="4732D1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0E5B18"/>
    <w:multiLevelType w:val="hybridMultilevel"/>
    <w:tmpl w:val="C526C40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0" w15:restartNumberingAfterBreak="0">
    <w:nsid w:val="528F6C8F"/>
    <w:multiLevelType w:val="hybridMultilevel"/>
    <w:tmpl w:val="FCF04D0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53D27AE"/>
    <w:multiLevelType w:val="hybridMultilevel"/>
    <w:tmpl w:val="CD689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016C40"/>
    <w:multiLevelType w:val="multilevel"/>
    <w:tmpl w:val="5238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4A558A"/>
    <w:multiLevelType w:val="multilevel"/>
    <w:tmpl w:val="98D0C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470AFA"/>
    <w:multiLevelType w:val="hybridMultilevel"/>
    <w:tmpl w:val="5B02E9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1"/>
  </w:num>
  <w:num w:numId="2">
    <w:abstractNumId w:val="12"/>
  </w:num>
  <w:num w:numId="3">
    <w:abstractNumId w:val="4"/>
  </w:num>
  <w:num w:numId="4">
    <w:abstractNumId w:val="14"/>
  </w:num>
  <w:num w:numId="5">
    <w:abstractNumId w:val="0"/>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5"/>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3"/>
    <w:rsid w:val="000019E9"/>
    <w:rsid w:val="0000289A"/>
    <w:rsid w:val="00002E83"/>
    <w:rsid w:val="00004251"/>
    <w:rsid w:val="0000556C"/>
    <w:rsid w:val="0000757D"/>
    <w:rsid w:val="000115D5"/>
    <w:rsid w:val="00012A2C"/>
    <w:rsid w:val="0002271A"/>
    <w:rsid w:val="00030565"/>
    <w:rsid w:val="00031B5D"/>
    <w:rsid w:val="00033005"/>
    <w:rsid w:val="0003355D"/>
    <w:rsid w:val="00036E74"/>
    <w:rsid w:val="0004038E"/>
    <w:rsid w:val="00041ECB"/>
    <w:rsid w:val="0004239C"/>
    <w:rsid w:val="000435A4"/>
    <w:rsid w:val="0004465A"/>
    <w:rsid w:val="00050DB9"/>
    <w:rsid w:val="000518EB"/>
    <w:rsid w:val="00053D20"/>
    <w:rsid w:val="00053DFA"/>
    <w:rsid w:val="00054986"/>
    <w:rsid w:val="00056CB9"/>
    <w:rsid w:val="000576FE"/>
    <w:rsid w:val="00065354"/>
    <w:rsid w:val="000714A9"/>
    <w:rsid w:val="00074AAE"/>
    <w:rsid w:val="00075C24"/>
    <w:rsid w:val="000833BA"/>
    <w:rsid w:val="00084AC0"/>
    <w:rsid w:val="000857D7"/>
    <w:rsid w:val="00085F34"/>
    <w:rsid w:val="00087FD9"/>
    <w:rsid w:val="00091316"/>
    <w:rsid w:val="00091D20"/>
    <w:rsid w:val="00095BA3"/>
    <w:rsid w:val="00096636"/>
    <w:rsid w:val="00096941"/>
    <w:rsid w:val="0009695F"/>
    <w:rsid w:val="000A50B6"/>
    <w:rsid w:val="000A66BC"/>
    <w:rsid w:val="000B798B"/>
    <w:rsid w:val="000C5E19"/>
    <w:rsid w:val="000D0AA4"/>
    <w:rsid w:val="000D0D48"/>
    <w:rsid w:val="000D3225"/>
    <w:rsid w:val="000D5CEB"/>
    <w:rsid w:val="000E1DCB"/>
    <w:rsid w:val="000E4C42"/>
    <w:rsid w:val="000F1677"/>
    <w:rsid w:val="00101398"/>
    <w:rsid w:val="00102052"/>
    <w:rsid w:val="00106146"/>
    <w:rsid w:val="00107B22"/>
    <w:rsid w:val="00110556"/>
    <w:rsid w:val="00112F21"/>
    <w:rsid w:val="001133A3"/>
    <w:rsid w:val="001143AA"/>
    <w:rsid w:val="00122703"/>
    <w:rsid w:val="00131407"/>
    <w:rsid w:val="00136220"/>
    <w:rsid w:val="00142D6F"/>
    <w:rsid w:val="0015113B"/>
    <w:rsid w:val="001512A8"/>
    <w:rsid w:val="001578CA"/>
    <w:rsid w:val="00160D37"/>
    <w:rsid w:val="001739DE"/>
    <w:rsid w:val="00176AC9"/>
    <w:rsid w:val="00176E0F"/>
    <w:rsid w:val="00177C33"/>
    <w:rsid w:val="00177EA0"/>
    <w:rsid w:val="00180F5E"/>
    <w:rsid w:val="00185234"/>
    <w:rsid w:val="00193A5E"/>
    <w:rsid w:val="0019579B"/>
    <w:rsid w:val="00196BDC"/>
    <w:rsid w:val="001A48CC"/>
    <w:rsid w:val="001A4E0D"/>
    <w:rsid w:val="001A77BF"/>
    <w:rsid w:val="001B0F12"/>
    <w:rsid w:val="001B501F"/>
    <w:rsid w:val="001B6BBF"/>
    <w:rsid w:val="001C3BA0"/>
    <w:rsid w:val="001C3D75"/>
    <w:rsid w:val="001C4A43"/>
    <w:rsid w:val="001D3479"/>
    <w:rsid w:val="001D347D"/>
    <w:rsid w:val="001D5121"/>
    <w:rsid w:val="001D626F"/>
    <w:rsid w:val="001D6CD4"/>
    <w:rsid w:val="001E1694"/>
    <w:rsid w:val="001E2B87"/>
    <w:rsid w:val="001E77EF"/>
    <w:rsid w:val="001F0E15"/>
    <w:rsid w:val="001F396A"/>
    <w:rsid w:val="002018EC"/>
    <w:rsid w:val="00214841"/>
    <w:rsid w:val="00217AE9"/>
    <w:rsid w:val="0022667A"/>
    <w:rsid w:val="00231273"/>
    <w:rsid w:val="00231B18"/>
    <w:rsid w:val="00235901"/>
    <w:rsid w:val="002375CD"/>
    <w:rsid w:val="00242FDB"/>
    <w:rsid w:val="0024583A"/>
    <w:rsid w:val="0025411B"/>
    <w:rsid w:val="00254BE7"/>
    <w:rsid w:val="0025646A"/>
    <w:rsid w:val="00263A42"/>
    <w:rsid w:val="002671F8"/>
    <w:rsid w:val="00267206"/>
    <w:rsid w:val="0027276C"/>
    <w:rsid w:val="00272A95"/>
    <w:rsid w:val="00272EEC"/>
    <w:rsid w:val="00282BBA"/>
    <w:rsid w:val="00282E22"/>
    <w:rsid w:val="00285283"/>
    <w:rsid w:val="00287A30"/>
    <w:rsid w:val="00293172"/>
    <w:rsid w:val="002931E7"/>
    <w:rsid w:val="00297F83"/>
    <w:rsid w:val="002A2E3B"/>
    <w:rsid w:val="002A51CF"/>
    <w:rsid w:val="002B0415"/>
    <w:rsid w:val="002B4657"/>
    <w:rsid w:val="002C123B"/>
    <w:rsid w:val="002C3278"/>
    <w:rsid w:val="002D00E9"/>
    <w:rsid w:val="002D6F78"/>
    <w:rsid w:val="002D7482"/>
    <w:rsid w:val="002E2812"/>
    <w:rsid w:val="002E7FA7"/>
    <w:rsid w:val="002F3CF4"/>
    <w:rsid w:val="002F4CB7"/>
    <w:rsid w:val="002F517A"/>
    <w:rsid w:val="003017CB"/>
    <w:rsid w:val="00301BFF"/>
    <w:rsid w:val="00302E20"/>
    <w:rsid w:val="003038BB"/>
    <w:rsid w:val="00304035"/>
    <w:rsid w:val="003120BC"/>
    <w:rsid w:val="00312F29"/>
    <w:rsid w:val="0031542A"/>
    <w:rsid w:val="00315528"/>
    <w:rsid w:val="00315FE1"/>
    <w:rsid w:val="003202D2"/>
    <w:rsid w:val="0032443F"/>
    <w:rsid w:val="0032711B"/>
    <w:rsid w:val="00327B95"/>
    <w:rsid w:val="00331E54"/>
    <w:rsid w:val="003354A1"/>
    <w:rsid w:val="0033754A"/>
    <w:rsid w:val="00337BF1"/>
    <w:rsid w:val="00340498"/>
    <w:rsid w:val="003419D8"/>
    <w:rsid w:val="003450B6"/>
    <w:rsid w:val="003509ED"/>
    <w:rsid w:val="003570D0"/>
    <w:rsid w:val="00361088"/>
    <w:rsid w:val="00361B7B"/>
    <w:rsid w:val="003622E4"/>
    <w:rsid w:val="0036550D"/>
    <w:rsid w:val="003666DE"/>
    <w:rsid w:val="0036780D"/>
    <w:rsid w:val="0037775F"/>
    <w:rsid w:val="00377A0C"/>
    <w:rsid w:val="00380706"/>
    <w:rsid w:val="00381837"/>
    <w:rsid w:val="00387920"/>
    <w:rsid w:val="00391BF7"/>
    <w:rsid w:val="00394782"/>
    <w:rsid w:val="00394A84"/>
    <w:rsid w:val="0039576E"/>
    <w:rsid w:val="0039717A"/>
    <w:rsid w:val="003A0961"/>
    <w:rsid w:val="003A433F"/>
    <w:rsid w:val="003A4D2F"/>
    <w:rsid w:val="003A7704"/>
    <w:rsid w:val="003B0D86"/>
    <w:rsid w:val="003B15EC"/>
    <w:rsid w:val="003B1906"/>
    <w:rsid w:val="003B2EA6"/>
    <w:rsid w:val="003B41F4"/>
    <w:rsid w:val="003B71D5"/>
    <w:rsid w:val="003C4550"/>
    <w:rsid w:val="003D00E6"/>
    <w:rsid w:val="003D0FFB"/>
    <w:rsid w:val="003D21E7"/>
    <w:rsid w:val="003D49F8"/>
    <w:rsid w:val="003D6507"/>
    <w:rsid w:val="003E065C"/>
    <w:rsid w:val="003E346A"/>
    <w:rsid w:val="003E64F3"/>
    <w:rsid w:val="003F2079"/>
    <w:rsid w:val="003F3128"/>
    <w:rsid w:val="003F3152"/>
    <w:rsid w:val="003F5B94"/>
    <w:rsid w:val="003F64FD"/>
    <w:rsid w:val="00400E42"/>
    <w:rsid w:val="0040175D"/>
    <w:rsid w:val="0040582B"/>
    <w:rsid w:val="00405F5B"/>
    <w:rsid w:val="004105FC"/>
    <w:rsid w:val="00411E6B"/>
    <w:rsid w:val="00413A8E"/>
    <w:rsid w:val="0041418F"/>
    <w:rsid w:val="004153B6"/>
    <w:rsid w:val="004241F2"/>
    <w:rsid w:val="004244CA"/>
    <w:rsid w:val="004248B5"/>
    <w:rsid w:val="0042557D"/>
    <w:rsid w:val="00427074"/>
    <w:rsid w:val="004300B7"/>
    <w:rsid w:val="004306AA"/>
    <w:rsid w:val="00432385"/>
    <w:rsid w:val="004328A6"/>
    <w:rsid w:val="00444E3C"/>
    <w:rsid w:val="0045386D"/>
    <w:rsid w:val="00457BCF"/>
    <w:rsid w:val="004615ED"/>
    <w:rsid w:val="004620EA"/>
    <w:rsid w:val="004712BA"/>
    <w:rsid w:val="00472825"/>
    <w:rsid w:val="00472D4C"/>
    <w:rsid w:val="00475C18"/>
    <w:rsid w:val="0048229C"/>
    <w:rsid w:val="00486F7B"/>
    <w:rsid w:val="004A14DC"/>
    <w:rsid w:val="004A22AF"/>
    <w:rsid w:val="004A75BF"/>
    <w:rsid w:val="004A78F4"/>
    <w:rsid w:val="004B008F"/>
    <w:rsid w:val="004B30D0"/>
    <w:rsid w:val="004C01CC"/>
    <w:rsid w:val="004C0DA0"/>
    <w:rsid w:val="004C3BC8"/>
    <w:rsid w:val="004C6F77"/>
    <w:rsid w:val="004C7161"/>
    <w:rsid w:val="004D1631"/>
    <w:rsid w:val="004D1E2A"/>
    <w:rsid w:val="004E1E16"/>
    <w:rsid w:val="004E30E7"/>
    <w:rsid w:val="004E35E0"/>
    <w:rsid w:val="004F2BA4"/>
    <w:rsid w:val="004F52B5"/>
    <w:rsid w:val="00504458"/>
    <w:rsid w:val="00512CEE"/>
    <w:rsid w:val="00514E6D"/>
    <w:rsid w:val="005158E7"/>
    <w:rsid w:val="00520602"/>
    <w:rsid w:val="005246FA"/>
    <w:rsid w:val="00525034"/>
    <w:rsid w:val="0052751B"/>
    <w:rsid w:val="00533A8E"/>
    <w:rsid w:val="00534D04"/>
    <w:rsid w:val="00535023"/>
    <w:rsid w:val="005357C4"/>
    <w:rsid w:val="00536326"/>
    <w:rsid w:val="0053632C"/>
    <w:rsid w:val="00537F81"/>
    <w:rsid w:val="00553EB4"/>
    <w:rsid w:val="0055479E"/>
    <w:rsid w:val="005551EE"/>
    <w:rsid w:val="00555249"/>
    <w:rsid w:val="0055779A"/>
    <w:rsid w:val="00561C70"/>
    <w:rsid w:val="0057244B"/>
    <w:rsid w:val="00574873"/>
    <w:rsid w:val="00584EF5"/>
    <w:rsid w:val="0059283C"/>
    <w:rsid w:val="00592E8E"/>
    <w:rsid w:val="00594DFD"/>
    <w:rsid w:val="005A2123"/>
    <w:rsid w:val="005A3324"/>
    <w:rsid w:val="005A498D"/>
    <w:rsid w:val="005A6B68"/>
    <w:rsid w:val="005A71E6"/>
    <w:rsid w:val="005B033F"/>
    <w:rsid w:val="005B174E"/>
    <w:rsid w:val="005B39AE"/>
    <w:rsid w:val="005B7B9A"/>
    <w:rsid w:val="005C3898"/>
    <w:rsid w:val="005C4D41"/>
    <w:rsid w:val="005C4EF5"/>
    <w:rsid w:val="005D1855"/>
    <w:rsid w:val="005D3E24"/>
    <w:rsid w:val="005D557E"/>
    <w:rsid w:val="005E0269"/>
    <w:rsid w:val="005E30E0"/>
    <w:rsid w:val="005E3B5A"/>
    <w:rsid w:val="005E4955"/>
    <w:rsid w:val="005E7741"/>
    <w:rsid w:val="005F18E1"/>
    <w:rsid w:val="005F7003"/>
    <w:rsid w:val="00602F86"/>
    <w:rsid w:val="00605DC0"/>
    <w:rsid w:val="00606F43"/>
    <w:rsid w:val="0061255E"/>
    <w:rsid w:val="006132B8"/>
    <w:rsid w:val="00613F88"/>
    <w:rsid w:val="006158E3"/>
    <w:rsid w:val="00617446"/>
    <w:rsid w:val="0062466E"/>
    <w:rsid w:val="00630E46"/>
    <w:rsid w:val="00632C69"/>
    <w:rsid w:val="00634C18"/>
    <w:rsid w:val="00634CB9"/>
    <w:rsid w:val="00635110"/>
    <w:rsid w:val="00635AD4"/>
    <w:rsid w:val="006406C8"/>
    <w:rsid w:val="00641ECE"/>
    <w:rsid w:val="0064380A"/>
    <w:rsid w:val="00647030"/>
    <w:rsid w:val="0065118B"/>
    <w:rsid w:val="00653648"/>
    <w:rsid w:val="00654649"/>
    <w:rsid w:val="00660536"/>
    <w:rsid w:val="0066129D"/>
    <w:rsid w:val="00666D37"/>
    <w:rsid w:val="00672257"/>
    <w:rsid w:val="006722D4"/>
    <w:rsid w:val="006818A1"/>
    <w:rsid w:val="00682F0B"/>
    <w:rsid w:val="00683AA5"/>
    <w:rsid w:val="006856FC"/>
    <w:rsid w:val="00686BFA"/>
    <w:rsid w:val="00692004"/>
    <w:rsid w:val="00692715"/>
    <w:rsid w:val="006978A2"/>
    <w:rsid w:val="006A0E87"/>
    <w:rsid w:val="006A3E45"/>
    <w:rsid w:val="006A592E"/>
    <w:rsid w:val="006B0759"/>
    <w:rsid w:val="006B36C5"/>
    <w:rsid w:val="006C1099"/>
    <w:rsid w:val="006C1551"/>
    <w:rsid w:val="006C3BD7"/>
    <w:rsid w:val="006C3C39"/>
    <w:rsid w:val="006D1723"/>
    <w:rsid w:val="006D45BA"/>
    <w:rsid w:val="006E06E0"/>
    <w:rsid w:val="006E21CA"/>
    <w:rsid w:val="006E283C"/>
    <w:rsid w:val="006E2BBC"/>
    <w:rsid w:val="006E52A6"/>
    <w:rsid w:val="006E7B92"/>
    <w:rsid w:val="006F675B"/>
    <w:rsid w:val="007041B2"/>
    <w:rsid w:val="00706770"/>
    <w:rsid w:val="00706982"/>
    <w:rsid w:val="00706F64"/>
    <w:rsid w:val="0071153F"/>
    <w:rsid w:val="007135A1"/>
    <w:rsid w:val="0071729D"/>
    <w:rsid w:val="00722AFE"/>
    <w:rsid w:val="00723143"/>
    <w:rsid w:val="007240F5"/>
    <w:rsid w:val="00726E4C"/>
    <w:rsid w:val="007321B3"/>
    <w:rsid w:val="00733F0F"/>
    <w:rsid w:val="00743123"/>
    <w:rsid w:val="007434E3"/>
    <w:rsid w:val="00750C19"/>
    <w:rsid w:val="007541A1"/>
    <w:rsid w:val="0076215C"/>
    <w:rsid w:val="00764989"/>
    <w:rsid w:val="00771357"/>
    <w:rsid w:val="00771D69"/>
    <w:rsid w:val="00774A81"/>
    <w:rsid w:val="00780130"/>
    <w:rsid w:val="007862B5"/>
    <w:rsid w:val="00787EAD"/>
    <w:rsid w:val="00787F5B"/>
    <w:rsid w:val="00791C34"/>
    <w:rsid w:val="00795A35"/>
    <w:rsid w:val="0079672F"/>
    <w:rsid w:val="00797A5B"/>
    <w:rsid w:val="007A1370"/>
    <w:rsid w:val="007A227E"/>
    <w:rsid w:val="007A2491"/>
    <w:rsid w:val="007A282B"/>
    <w:rsid w:val="007A7D5B"/>
    <w:rsid w:val="007B00B9"/>
    <w:rsid w:val="007B2B86"/>
    <w:rsid w:val="007B41CC"/>
    <w:rsid w:val="007B6BE2"/>
    <w:rsid w:val="007B6E15"/>
    <w:rsid w:val="007B70EF"/>
    <w:rsid w:val="007B7AC5"/>
    <w:rsid w:val="007C2552"/>
    <w:rsid w:val="007C79E3"/>
    <w:rsid w:val="007D14C5"/>
    <w:rsid w:val="007D2927"/>
    <w:rsid w:val="007D2F72"/>
    <w:rsid w:val="007D4C83"/>
    <w:rsid w:val="007E0319"/>
    <w:rsid w:val="007E1B18"/>
    <w:rsid w:val="007E1B77"/>
    <w:rsid w:val="007E46C1"/>
    <w:rsid w:val="007E4D7B"/>
    <w:rsid w:val="007E5DC7"/>
    <w:rsid w:val="007E7C45"/>
    <w:rsid w:val="007E7FB4"/>
    <w:rsid w:val="007F08EE"/>
    <w:rsid w:val="007F31C9"/>
    <w:rsid w:val="007F34C6"/>
    <w:rsid w:val="007F7654"/>
    <w:rsid w:val="00810727"/>
    <w:rsid w:val="00821FF1"/>
    <w:rsid w:val="00823A25"/>
    <w:rsid w:val="00826D30"/>
    <w:rsid w:val="0083309D"/>
    <w:rsid w:val="008349EF"/>
    <w:rsid w:val="008355C8"/>
    <w:rsid w:val="008417EF"/>
    <w:rsid w:val="008421DA"/>
    <w:rsid w:val="008533DF"/>
    <w:rsid w:val="00860717"/>
    <w:rsid w:val="00862607"/>
    <w:rsid w:val="00864C1C"/>
    <w:rsid w:val="00866FA0"/>
    <w:rsid w:val="00866FCB"/>
    <w:rsid w:val="0087197C"/>
    <w:rsid w:val="00875EF5"/>
    <w:rsid w:val="00884E1E"/>
    <w:rsid w:val="00890BCC"/>
    <w:rsid w:val="0089268A"/>
    <w:rsid w:val="00893B3B"/>
    <w:rsid w:val="00897076"/>
    <w:rsid w:val="008A121A"/>
    <w:rsid w:val="008A6FEA"/>
    <w:rsid w:val="008A7995"/>
    <w:rsid w:val="008B13B7"/>
    <w:rsid w:val="008B32D0"/>
    <w:rsid w:val="008B3BD1"/>
    <w:rsid w:val="008C38AB"/>
    <w:rsid w:val="008C46DD"/>
    <w:rsid w:val="008C5A3A"/>
    <w:rsid w:val="008D12E8"/>
    <w:rsid w:val="008D4FEA"/>
    <w:rsid w:val="008E03EB"/>
    <w:rsid w:val="008E2E9C"/>
    <w:rsid w:val="008E3104"/>
    <w:rsid w:val="008E524F"/>
    <w:rsid w:val="008E7CF8"/>
    <w:rsid w:val="008F291D"/>
    <w:rsid w:val="008F2F04"/>
    <w:rsid w:val="008F4678"/>
    <w:rsid w:val="008F530E"/>
    <w:rsid w:val="008F5BEE"/>
    <w:rsid w:val="008F6B7B"/>
    <w:rsid w:val="009005DE"/>
    <w:rsid w:val="0090231D"/>
    <w:rsid w:val="00902899"/>
    <w:rsid w:val="009068B9"/>
    <w:rsid w:val="00907009"/>
    <w:rsid w:val="00907321"/>
    <w:rsid w:val="0091368B"/>
    <w:rsid w:val="009241B0"/>
    <w:rsid w:val="00924A3C"/>
    <w:rsid w:val="00924D56"/>
    <w:rsid w:val="009278EB"/>
    <w:rsid w:val="00930791"/>
    <w:rsid w:val="00930AB4"/>
    <w:rsid w:val="009312BB"/>
    <w:rsid w:val="0093187E"/>
    <w:rsid w:val="00934746"/>
    <w:rsid w:val="0094323E"/>
    <w:rsid w:val="009445D4"/>
    <w:rsid w:val="00944FFF"/>
    <w:rsid w:val="00945A0A"/>
    <w:rsid w:val="0096225B"/>
    <w:rsid w:val="009668D8"/>
    <w:rsid w:val="00966E27"/>
    <w:rsid w:val="00970767"/>
    <w:rsid w:val="00974A7D"/>
    <w:rsid w:val="00977E7E"/>
    <w:rsid w:val="00983D93"/>
    <w:rsid w:val="00986372"/>
    <w:rsid w:val="009871C4"/>
    <w:rsid w:val="00990C64"/>
    <w:rsid w:val="009A01E3"/>
    <w:rsid w:val="009A074C"/>
    <w:rsid w:val="009A1456"/>
    <w:rsid w:val="009A2436"/>
    <w:rsid w:val="009A4A93"/>
    <w:rsid w:val="009A61A1"/>
    <w:rsid w:val="009B20CB"/>
    <w:rsid w:val="009B6FA9"/>
    <w:rsid w:val="009C6D6C"/>
    <w:rsid w:val="009D1CA7"/>
    <w:rsid w:val="009D6467"/>
    <w:rsid w:val="009D776F"/>
    <w:rsid w:val="009E5F68"/>
    <w:rsid w:val="009E600D"/>
    <w:rsid w:val="009E7933"/>
    <w:rsid w:val="009F0E01"/>
    <w:rsid w:val="009F27E6"/>
    <w:rsid w:val="009F678D"/>
    <w:rsid w:val="00A02605"/>
    <w:rsid w:val="00A03945"/>
    <w:rsid w:val="00A06ECD"/>
    <w:rsid w:val="00A10A88"/>
    <w:rsid w:val="00A10ACA"/>
    <w:rsid w:val="00A1105F"/>
    <w:rsid w:val="00A1348F"/>
    <w:rsid w:val="00A14D72"/>
    <w:rsid w:val="00A170F0"/>
    <w:rsid w:val="00A178B6"/>
    <w:rsid w:val="00A2039E"/>
    <w:rsid w:val="00A20614"/>
    <w:rsid w:val="00A3084C"/>
    <w:rsid w:val="00A330F4"/>
    <w:rsid w:val="00A379B6"/>
    <w:rsid w:val="00A42F0F"/>
    <w:rsid w:val="00A53D36"/>
    <w:rsid w:val="00A5555D"/>
    <w:rsid w:val="00A56228"/>
    <w:rsid w:val="00A57621"/>
    <w:rsid w:val="00A62B46"/>
    <w:rsid w:val="00A7052D"/>
    <w:rsid w:val="00A7297F"/>
    <w:rsid w:val="00A754E4"/>
    <w:rsid w:val="00A77423"/>
    <w:rsid w:val="00A8193A"/>
    <w:rsid w:val="00A8294E"/>
    <w:rsid w:val="00A82B56"/>
    <w:rsid w:val="00A85ADF"/>
    <w:rsid w:val="00A869B5"/>
    <w:rsid w:val="00A87FFE"/>
    <w:rsid w:val="00A90667"/>
    <w:rsid w:val="00A91809"/>
    <w:rsid w:val="00A9471E"/>
    <w:rsid w:val="00A95EB2"/>
    <w:rsid w:val="00A97CE9"/>
    <w:rsid w:val="00AA7131"/>
    <w:rsid w:val="00AA72B0"/>
    <w:rsid w:val="00AB1B39"/>
    <w:rsid w:val="00AC31CA"/>
    <w:rsid w:val="00AC40ED"/>
    <w:rsid w:val="00AC4FA1"/>
    <w:rsid w:val="00AC5579"/>
    <w:rsid w:val="00AD0363"/>
    <w:rsid w:val="00AD343C"/>
    <w:rsid w:val="00AE0B6E"/>
    <w:rsid w:val="00AE1821"/>
    <w:rsid w:val="00AE25F3"/>
    <w:rsid w:val="00AE5FF9"/>
    <w:rsid w:val="00AE6C4F"/>
    <w:rsid w:val="00AE73B0"/>
    <w:rsid w:val="00AF3127"/>
    <w:rsid w:val="00AF483E"/>
    <w:rsid w:val="00AF6B97"/>
    <w:rsid w:val="00AF72E1"/>
    <w:rsid w:val="00AF7589"/>
    <w:rsid w:val="00B00589"/>
    <w:rsid w:val="00B020D3"/>
    <w:rsid w:val="00B02545"/>
    <w:rsid w:val="00B02A1E"/>
    <w:rsid w:val="00B0435F"/>
    <w:rsid w:val="00B07800"/>
    <w:rsid w:val="00B07B89"/>
    <w:rsid w:val="00B11870"/>
    <w:rsid w:val="00B1230B"/>
    <w:rsid w:val="00B153BF"/>
    <w:rsid w:val="00B21D29"/>
    <w:rsid w:val="00B34CBF"/>
    <w:rsid w:val="00B458C3"/>
    <w:rsid w:val="00B46974"/>
    <w:rsid w:val="00B46BEC"/>
    <w:rsid w:val="00B52705"/>
    <w:rsid w:val="00B529A6"/>
    <w:rsid w:val="00B53FD0"/>
    <w:rsid w:val="00B57B0D"/>
    <w:rsid w:val="00B65E55"/>
    <w:rsid w:val="00B7234A"/>
    <w:rsid w:val="00B74F6F"/>
    <w:rsid w:val="00B82592"/>
    <w:rsid w:val="00B83C39"/>
    <w:rsid w:val="00B90736"/>
    <w:rsid w:val="00BA0DBB"/>
    <w:rsid w:val="00BA6F5D"/>
    <w:rsid w:val="00BA7393"/>
    <w:rsid w:val="00BB11A0"/>
    <w:rsid w:val="00BB47B7"/>
    <w:rsid w:val="00BB6FE2"/>
    <w:rsid w:val="00BC03C4"/>
    <w:rsid w:val="00BC1940"/>
    <w:rsid w:val="00BD01EF"/>
    <w:rsid w:val="00BD1470"/>
    <w:rsid w:val="00BD171B"/>
    <w:rsid w:val="00BD2713"/>
    <w:rsid w:val="00BD282A"/>
    <w:rsid w:val="00BD4648"/>
    <w:rsid w:val="00BE1C93"/>
    <w:rsid w:val="00BE5E2D"/>
    <w:rsid w:val="00BE5F43"/>
    <w:rsid w:val="00BE7229"/>
    <w:rsid w:val="00BF1499"/>
    <w:rsid w:val="00BF5F75"/>
    <w:rsid w:val="00C05C9F"/>
    <w:rsid w:val="00C074E8"/>
    <w:rsid w:val="00C10484"/>
    <w:rsid w:val="00C109FA"/>
    <w:rsid w:val="00C10DBF"/>
    <w:rsid w:val="00C1165F"/>
    <w:rsid w:val="00C12236"/>
    <w:rsid w:val="00C2011D"/>
    <w:rsid w:val="00C2258D"/>
    <w:rsid w:val="00C2515B"/>
    <w:rsid w:val="00C27247"/>
    <w:rsid w:val="00C31128"/>
    <w:rsid w:val="00C347F5"/>
    <w:rsid w:val="00C3576C"/>
    <w:rsid w:val="00C4125D"/>
    <w:rsid w:val="00C413B5"/>
    <w:rsid w:val="00C42432"/>
    <w:rsid w:val="00C43889"/>
    <w:rsid w:val="00C45223"/>
    <w:rsid w:val="00C63E10"/>
    <w:rsid w:val="00C64BDD"/>
    <w:rsid w:val="00C66ED8"/>
    <w:rsid w:val="00C73225"/>
    <w:rsid w:val="00C74739"/>
    <w:rsid w:val="00C81DB5"/>
    <w:rsid w:val="00C82B0E"/>
    <w:rsid w:val="00C83725"/>
    <w:rsid w:val="00C846F9"/>
    <w:rsid w:val="00C86DA2"/>
    <w:rsid w:val="00C873CB"/>
    <w:rsid w:val="00CA2D29"/>
    <w:rsid w:val="00CA37E1"/>
    <w:rsid w:val="00CB1401"/>
    <w:rsid w:val="00CB56D9"/>
    <w:rsid w:val="00CC07C1"/>
    <w:rsid w:val="00CC265C"/>
    <w:rsid w:val="00CC7D0F"/>
    <w:rsid w:val="00CD1CD9"/>
    <w:rsid w:val="00CD4DAA"/>
    <w:rsid w:val="00CE2218"/>
    <w:rsid w:val="00CE4027"/>
    <w:rsid w:val="00CE60EA"/>
    <w:rsid w:val="00D01C98"/>
    <w:rsid w:val="00D056AD"/>
    <w:rsid w:val="00D14205"/>
    <w:rsid w:val="00D23C4D"/>
    <w:rsid w:val="00D30138"/>
    <w:rsid w:val="00D364F0"/>
    <w:rsid w:val="00D36D45"/>
    <w:rsid w:val="00D36DA9"/>
    <w:rsid w:val="00D42059"/>
    <w:rsid w:val="00D439F4"/>
    <w:rsid w:val="00D52D01"/>
    <w:rsid w:val="00D52E47"/>
    <w:rsid w:val="00D54537"/>
    <w:rsid w:val="00D545E4"/>
    <w:rsid w:val="00D548F3"/>
    <w:rsid w:val="00D600D0"/>
    <w:rsid w:val="00D62372"/>
    <w:rsid w:val="00D63091"/>
    <w:rsid w:val="00D65D1A"/>
    <w:rsid w:val="00D719C9"/>
    <w:rsid w:val="00D721BC"/>
    <w:rsid w:val="00D731CA"/>
    <w:rsid w:val="00D804F4"/>
    <w:rsid w:val="00D81B01"/>
    <w:rsid w:val="00D82FE5"/>
    <w:rsid w:val="00D950CA"/>
    <w:rsid w:val="00DA01BA"/>
    <w:rsid w:val="00DA4336"/>
    <w:rsid w:val="00DA5A3D"/>
    <w:rsid w:val="00DB0238"/>
    <w:rsid w:val="00DB3528"/>
    <w:rsid w:val="00DB4F69"/>
    <w:rsid w:val="00DC1CB5"/>
    <w:rsid w:val="00DC307D"/>
    <w:rsid w:val="00DC569C"/>
    <w:rsid w:val="00DC5C1F"/>
    <w:rsid w:val="00DC76AD"/>
    <w:rsid w:val="00DD2BE7"/>
    <w:rsid w:val="00DD39A7"/>
    <w:rsid w:val="00DD76F4"/>
    <w:rsid w:val="00DE2531"/>
    <w:rsid w:val="00DE7871"/>
    <w:rsid w:val="00DF378F"/>
    <w:rsid w:val="00DF59FD"/>
    <w:rsid w:val="00E03FA3"/>
    <w:rsid w:val="00E110E9"/>
    <w:rsid w:val="00E327EF"/>
    <w:rsid w:val="00E34577"/>
    <w:rsid w:val="00E420C8"/>
    <w:rsid w:val="00E43509"/>
    <w:rsid w:val="00E44680"/>
    <w:rsid w:val="00E50643"/>
    <w:rsid w:val="00E51C09"/>
    <w:rsid w:val="00E60417"/>
    <w:rsid w:val="00E63BD3"/>
    <w:rsid w:val="00E643A2"/>
    <w:rsid w:val="00E66213"/>
    <w:rsid w:val="00E67FCA"/>
    <w:rsid w:val="00E703A5"/>
    <w:rsid w:val="00E726B7"/>
    <w:rsid w:val="00E72A6E"/>
    <w:rsid w:val="00E77B75"/>
    <w:rsid w:val="00E85174"/>
    <w:rsid w:val="00E85897"/>
    <w:rsid w:val="00E86336"/>
    <w:rsid w:val="00E86F85"/>
    <w:rsid w:val="00E942E3"/>
    <w:rsid w:val="00E94B79"/>
    <w:rsid w:val="00E97FBA"/>
    <w:rsid w:val="00EA020B"/>
    <w:rsid w:val="00EA0B98"/>
    <w:rsid w:val="00EA3DAC"/>
    <w:rsid w:val="00EA6861"/>
    <w:rsid w:val="00EA6BFA"/>
    <w:rsid w:val="00EA742C"/>
    <w:rsid w:val="00EA783B"/>
    <w:rsid w:val="00EA79BF"/>
    <w:rsid w:val="00EC1215"/>
    <w:rsid w:val="00ED6013"/>
    <w:rsid w:val="00ED675E"/>
    <w:rsid w:val="00ED78D4"/>
    <w:rsid w:val="00EE3DD2"/>
    <w:rsid w:val="00EE5071"/>
    <w:rsid w:val="00EE7B7A"/>
    <w:rsid w:val="00EF1382"/>
    <w:rsid w:val="00EF5299"/>
    <w:rsid w:val="00EF5E49"/>
    <w:rsid w:val="00F01628"/>
    <w:rsid w:val="00F043D4"/>
    <w:rsid w:val="00F1017E"/>
    <w:rsid w:val="00F13395"/>
    <w:rsid w:val="00F16575"/>
    <w:rsid w:val="00F170EF"/>
    <w:rsid w:val="00F17830"/>
    <w:rsid w:val="00F21DDD"/>
    <w:rsid w:val="00F25E95"/>
    <w:rsid w:val="00F31355"/>
    <w:rsid w:val="00F32B27"/>
    <w:rsid w:val="00F37DE0"/>
    <w:rsid w:val="00F45F35"/>
    <w:rsid w:val="00F52AA2"/>
    <w:rsid w:val="00F6224F"/>
    <w:rsid w:val="00F7298D"/>
    <w:rsid w:val="00F771A3"/>
    <w:rsid w:val="00F77F41"/>
    <w:rsid w:val="00F80546"/>
    <w:rsid w:val="00F81D56"/>
    <w:rsid w:val="00F827D2"/>
    <w:rsid w:val="00F85540"/>
    <w:rsid w:val="00F85702"/>
    <w:rsid w:val="00F85A2D"/>
    <w:rsid w:val="00F869A7"/>
    <w:rsid w:val="00F913F5"/>
    <w:rsid w:val="00F95D65"/>
    <w:rsid w:val="00F9665C"/>
    <w:rsid w:val="00F968FB"/>
    <w:rsid w:val="00F96B9F"/>
    <w:rsid w:val="00FA054E"/>
    <w:rsid w:val="00FA05A7"/>
    <w:rsid w:val="00FA27B2"/>
    <w:rsid w:val="00FA29AA"/>
    <w:rsid w:val="00FA7C4C"/>
    <w:rsid w:val="00FB46B3"/>
    <w:rsid w:val="00FB4E1F"/>
    <w:rsid w:val="00FB65C5"/>
    <w:rsid w:val="00FB6DFF"/>
    <w:rsid w:val="00FD3376"/>
    <w:rsid w:val="00FD7618"/>
    <w:rsid w:val="00FE2348"/>
    <w:rsid w:val="00FE5192"/>
    <w:rsid w:val="00FF115A"/>
    <w:rsid w:val="00FF1649"/>
    <w:rsid w:val="00FF4BBF"/>
    <w:rsid w:val="00FF7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6168"/>
  <w15:chartTrackingRefBased/>
  <w15:docId w15:val="{250016C7-1CE5-4860-8DE0-67B7210F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paragraph" w:styleId="Heading8">
    <w:name w:val="heading 8"/>
    <w:basedOn w:val="Normal"/>
    <w:next w:val="Normal"/>
    <w:qFormat/>
    <w:pPr>
      <w:keepNext/>
      <w:ind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xl65">
    <w:name w:val="xl65"/>
    <w:basedOn w:val="Normal"/>
    <w:pPr>
      <w:spacing w:before="100" w:beforeAutospacing="1" w:after="100" w:afterAutospacing="1"/>
    </w:pPr>
    <w:rPr>
      <w:rFonts w:ascii="Arial" w:hAnsi="Arial" w:cs="Arial"/>
      <w:b/>
      <w:bCs/>
    </w:rPr>
  </w:style>
  <w:style w:type="paragraph" w:customStyle="1" w:styleId="xl66">
    <w:name w:val="xl66"/>
    <w:basedOn w:val="Normal"/>
    <w:pPr>
      <w:spacing w:before="100" w:beforeAutospacing="1" w:after="100" w:afterAutospacing="1"/>
      <w:jc w:val="center"/>
    </w:pPr>
    <w:rPr>
      <w:rFonts w:ascii="Arial" w:hAnsi="Arial" w:cs="Arial"/>
      <w:b/>
      <w:bCs/>
    </w:rPr>
  </w:style>
  <w:style w:type="paragraph" w:customStyle="1" w:styleId="xl67">
    <w:name w:val="xl67"/>
    <w:basedOn w:val="Normal"/>
    <w:pPr>
      <w:spacing w:before="100" w:beforeAutospacing="1" w:after="100" w:afterAutospacing="1"/>
      <w:jc w:val="center"/>
    </w:pPr>
    <w:rPr>
      <w:rFonts w:ascii="Arial" w:hAnsi="Arial" w:cs="Arial"/>
      <w:b/>
      <w:bCs/>
    </w:rPr>
  </w:style>
  <w:style w:type="paragraph" w:customStyle="1" w:styleId="xl68">
    <w:name w:val="xl68"/>
    <w:basedOn w:val="Normal"/>
    <w:pPr>
      <w:spacing w:before="100" w:beforeAutospacing="1" w:after="100" w:afterAutospacing="1"/>
      <w:jc w:val="center"/>
    </w:pPr>
    <w:rPr>
      <w:rFonts w:ascii="Arial" w:hAnsi="Arial" w:cs="Arial"/>
      <w:b/>
      <w:bCs/>
    </w:rPr>
  </w:style>
  <w:style w:type="paragraph" w:customStyle="1" w:styleId="xl70">
    <w:name w:val="xl70"/>
    <w:basedOn w:val="Normal"/>
    <w:pPr>
      <w:spacing w:before="100" w:beforeAutospacing="1" w:after="100" w:afterAutospacing="1"/>
    </w:pPr>
    <w:rPr>
      <w:rFonts w:ascii="Arial" w:hAnsi="Arial" w:cs="Arial"/>
      <w:b/>
      <w:bCs/>
    </w:rPr>
  </w:style>
  <w:style w:type="paragraph" w:customStyle="1" w:styleId="xl71">
    <w:name w:val="xl71"/>
    <w:basedOn w:val="Normal"/>
    <w:pPr>
      <w:spacing w:before="100" w:beforeAutospacing="1" w:after="100" w:afterAutospacing="1"/>
      <w:jc w:val="center"/>
    </w:pPr>
    <w:rPr>
      <w:rFonts w:ascii="Arial" w:hAnsi="Arial" w:cs="Arial"/>
      <w:b/>
      <w:bCs/>
    </w:rPr>
  </w:style>
  <w:style w:type="paragraph" w:customStyle="1" w:styleId="xl72">
    <w:name w:val="xl72"/>
    <w:basedOn w:val="Normal"/>
    <w:pPr>
      <w:spacing w:before="100" w:beforeAutospacing="1" w:after="100" w:afterAutospacing="1"/>
    </w:pPr>
    <w:rPr>
      <w:rFonts w:ascii="Arial" w:hAnsi="Arial" w:cs="Arial"/>
    </w:rPr>
  </w:style>
  <w:style w:type="paragraph" w:customStyle="1" w:styleId="xl73">
    <w:name w:val="xl73"/>
    <w:basedOn w:val="Normal"/>
    <w:pPr>
      <w:spacing w:before="100" w:beforeAutospacing="1" w:after="100" w:afterAutospacing="1"/>
    </w:pPr>
    <w:rPr>
      <w:rFonts w:ascii="Arial" w:hAnsi="Arial" w:cs="Arial"/>
    </w:rPr>
  </w:style>
  <w:style w:type="paragraph" w:customStyle="1" w:styleId="xl74">
    <w:name w:val="xl74"/>
    <w:basedOn w:val="Normal"/>
    <w:pPr>
      <w:spacing w:before="100" w:beforeAutospacing="1" w:after="100" w:afterAutospacing="1"/>
    </w:pPr>
    <w:rPr>
      <w:rFonts w:ascii="Arial" w:hAnsi="Arial" w:cs="Arial"/>
      <w:b/>
      <w:bCs/>
    </w:rPr>
  </w:style>
  <w:style w:type="paragraph" w:customStyle="1" w:styleId="xl77">
    <w:name w:val="xl77"/>
    <w:basedOn w:val="Normal"/>
    <w:pPr>
      <w:spacing w:before="100" w:beforeAutospacing="1" w:after="100" w:afterAutospacing="1"/>
    </w:pPr>
    <w:rPr>
      <w:rFonts w:ascii="Arial" w:hAnsi="Arial" w:cs="Arial"/>
    </w:rPr>
  </w:style>
  <w:style w:type="paragraph" w:styleId="BodyText2">
    <w:name w:val="Body Text 2"/>
    <w:basedOn w:val="Normal"/>
    <w:semiHidden/>
    <w:rPr>
      <w:i/>
      <w:iCs/>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pBdr>
        <w:top w:val="single" w:sz="4" w:space="0" w:color="auto"/>
        <w:lef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pPr>
      <w:spacing w:before="100" w:beforeAutospacing="1" w:after="100" w:afterAutospacing="1"/>
    </w:pPr>
    <w:rPr>
      <w:rFonts w:ascii="Arial" w:eastAsia="Arial Unicode MS" w:hAnsi="Arial" w:cs="Arial"/>
      <w:b/>
      <w:bCs/>
      <w:u w:val="single"/>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spacing w:before="100" w:beforeAutospacing="1" w:after="100" w:afterAutospacing="1"/>
    </w:pPr>
    <w:rPr>
      <w:rFonts w:ascii="Arial" w:eastAsia="Arial Unicode MS" w:hAnsi="Arial" w:cs="Arial"/>
    </w:rPr>
  </w:style>
  <w:style w:type="paragraph" w:customStyle="1" w:styleId="xl49">
    <w:name w:val="xl49"/>
    <w:basedOn w:val="Normal"/>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3">
    <w:name w:val="xl53"/>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8">
    <w:name w:val="xl58"/>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76">
    <w:name w:val="xl76"/>
    <w:basedOn w:val="Normal"/>
    <w:pPr>
      <w:spacing w:before="100" w:beforeAutospacing="1" w:after="100" w:afterAutospacing="1"/>
    </w:pPr>
    <w:rPr>
      <w:rFonts w:ascii="Arial" w:eastAsia="Arial Unicode MS" w:hAnsi="Arial" w:cs="Arial"/>
    </w:rPr>
  </w:style>
  <w:style w:type="paragraph" w:customStyle="1" w:styleId="xl78">
    <w:name w:val="xl78"/>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9">
    <w:name w:val="xl39"/>
    <w:basedOn w:val="Normal"/>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75">
    <w:name w:val="xl75"/>
    <w:basedOn w:val="Normal"/>
    <w:pPr>
      <w:pBdr>
        <w:top w:val="single" w:sz="4" w:space="0" w:color="auto"/>
        <w:left w:val="single" w:sz="4" w:space="0" w:color="auto"/>
      </w:pBdr>
      <w:spacing w:before="100" w:beforeAutospacing="1" w:after="100" w:afterAutospacing="1"/>
    </w:pPr>
    <w:rPr>
      <w:rFonts w:ascii="Arial Unicode MS" w:hAnsi="Arial Unicode MS"/>
    </w:rPr>
  </w:style>
  <w:style w:type="paragraph" w:customStyle="1" w:styleId="xl79">
    <w:name w:val="xl79"/>
    <w:basedOn w:val="Normal"/>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styleId="BalloonText">
    <w:name w:val="Balloon Text"/>
    <w:basedOn w:val="Normal"/>
    <w:link w:val="BalloonTextChar"/>
    <w:uiPriority w:val="99"/>
    <w:semiHidden/>
    <w:unhideWhenUsed/>
    <w:rsid w:val="00A5555D"/>
    <w:rPr>
      <w:rFonts w:ascii="Segoe UI" w:hAnsi="Segoe UI" w:cs="Segoe UI"/>
      <w:sz w:val="18"/>
      <w:szCs w:val="18"/>
    </w:rPr>
  </w:style>
  <w:style w:type="character" w:customStyle="1" w:styleId="BalloonTextChar">
    <w:name w:val="Balloon Text Char"/>
    <w:link w:val="BalloonText"/>
    <w:uiPriority w:val="99"/>
    <w:semiHidden/>
    <w:rsid w:val="00A5555D"/>
    <w:rPr>
      <w:rFonts w:ascii="Segoe UI" w:hAnsi="Segoe UI" w:cs="Segoe UI"/>
      <w:sz w:val="18"/>
      <w:szCs w:val="18"/>
      <w:lang w:eastAsia="en-US"/>
    </w:rPr>
  </w:style>
  <w:style w:type="table" w:styleId="TableGrid">
    <w:name w:val="Table Grid"/>
    <w:basedOn w:val="TableNormal"/>
    <w:rsid w:val="00C438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4A43"/>
    <w:rPr>
      <w:color w:val="808080"/>
      <w:shd w:val="clear" w:color="auto" w:fill="E6E6E6"/>
    </w:rPr>
  </w:style>
  <w:style w:type="paragraph" w:styleId="NormalWeb">
    <w:name w:val="Normal (Web)"/>
    <w:basedOn w:val="Normal"/>
    <w:uiPriority w:val="99"/>
    <w:semiHidden/>
    <w:unhideWhenUsed/>
    <w:rsid w:val="00BB11A0"/>
    <w:pPr>
      <w:spacing w:before="100" w:beforeAutospacing="1" w:after="100" w:afterAutospacing="1"/>
    </w:pPr>
    <w:rPr>
      <w:lang w:eastAsia="en-GB"/>
    </w:rPr>
  </w:style>
  <w:style w:type="paragraph" w:customStyle="1" w:styleId="ydp6922e4f7yahoo-style-wrap">
    <w:name w:val="ydp6922e4f7yahoo-style-wrap"/>
    <w:basedOn w:val="Normal"/>
    <w:rsid w:val="00CD1CD9"/>
    <w:pPr>
      <w:spacing w:before="100" w:beforeAutospacing="1" w:after="100" w:afterAutospacing="1"/>
    </w:pPr>
    <w:rPr>
      <w:rFonts w:ascii="Calibri" w:eastAsiaTheme="minorHAnsi" w:hAnsi="Calibri" w:cs="Calibri"/>
      <w:sz w:val="22"/>
      <w:szCs w:val="22"/>
      <w:lang w:eastAsia="en-GB"/>
    </w:rPr>
  </w:style>
  <w:style w:type="paragraph" w:customStyle="1" w:styleId="yiv0291665337msonormal">
    <w:name w:val="yiv0291665337msonormal"/>
    <w:basedOn w:val="Normal"/>
    <w:rsid w:val="00722AFE"/>
    <w:pPr>
      <w:spacing w:before="100" w:beforeAutospacing="1" w:after="100" w:afterAutospacing="1"/>
    </w:pPr>
    <w:rPr>
      <w:lang w:eastAsia="en-GB"/>
    </w:rPr>
  </w:style>
  <w:style w:type="paragraph" w:customStyle="1" w:styleId="yiv0291665337msolistparagraph">
    <w:name w:val="yiv0291665337msolistparagraph"/>
    <w:basedOn w:val="Normal"/>
    <w:rsid w:val="00722AFE"/>
    <w:pPr>
      <w:spacing w:before="100" w:beforeAutospacing="1" w:after="100" w:afterAutospacing="1"/>
    </w:pPr>
    <w:rPr>
      <w:lang w:eastAsia="en-GB"/>
    </w:rPr>
  </w:style>
  <w:style w:type="paragraph" w:customStyle="1" w:styleId="ydp152bf44fyiv2869295363msonormal">
    <w:name w:val="ydp152bf44fyiv2869295363msonormal"/>
    <w:basedOn w:val="Normal"/>
    <w:rsid w:val="008E2E9C"/>
    <w:pPr>
      <w:spacing w:before="100" w:beforeAutospacing="1" w:after="100" w:afterAutospacing="1"/>
    </w:pPr>
    <w:rPr>
      <w:rFonts w:ascii="Calibri" w:eastAsiaTheme="minorHAnsi" w:hAnsi="Calibri" w:cs="Calibri"/>
      <w:sz w:val="22"/>
      <w:szCs w:val="22"/>
      <w:lang w:eastAsia="en-GB"/>
    </w:rPr>
  </w:style>
  <w:style w:type="table" w:customStyle="1" w:styleId="TableGrid1">
    <w:name w:val="Table Grid1"/>
    <w:basedOn w:val="TableNormal"/>
    <w:next w:val="TableGrid"/>
    <w:uiPriority w:val="39"/>
    <w:rsid w:val="009068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E51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5EF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999012">
      <w:bodyDiv w:val="1"/>
      <w:marLeft w:val="0"/>
      <w:marRight w:val="0"/>
      <w:marTop w:val="0"/>
      <w:marBottom w:val="0"/>
      <w:divBdr>
        <w:top w:val="none" w:sz="0" w:space="0" w:color="auto"/>
        <w:left w:val="none" w:sz="0" w:space="0" w:color="auto"/>
        <w:bottom w:val="none" w:sz="0" w:space="0" w:color="auto"/>
        <w:right w:val="none" w:sz="0" w:space="0" w:color="auto"/>
      </w:divBdr>
    </w:div>
    <w:div w:id="436098722">
      <w:bodyDiv w:val="1"/>
      <w:marLeft w:val="0"/>
      <w:marRight w:val="0"/>
      <w:marTop w:val="0"/>
      <w:marBottom w:val="0"/>
      <w:divBdr>
        <w:top w:val="none" w:sz="0" w:space="0" w:color="auto"/>
        <w:left w:val="none" w:sz="0" w:space="0" w:color="auto"/>
        <w:bottom w:val="none" w:sz="0" w:space="0" w:color="auto"/>
        <w:right w:val="none" w:sz="0" w:space="0" w:color="auto"/>
      </w:divBdr>
    </w:div>
    <w:div w:id="629672861">
      <w:bodyDiv w:val="1"/>
      <w:marLeft w:val="0"/>
      <w:marRight w:val="0"/>
      <w:marTop w:val="0"/>
      <w:marBottom w:val="0"/>
      <w:divBdr>
        <w:top w:val="none" w:sz="0" w:space="0" w:color="auto"/>
        <w:left w:val="none" w:sz="0" w:space="0" w:color="auto"/>
        <w:bottom w:val="none" w:sz="0" w:space="0" w:color="auto"/>
        <w:right w:val="none" w:sz="0" w:space="0" w:color="auto"/>
      </w:divBdr>
    </w:div>
    <w:div w:id="674845697">
      <w:bodyDiv w:val="1"/>
      <w:marLeft w:val="0"/>
      <w:marRight w:val="0"/>
      <w:marTop w:val="0"/>
      <w:marBottom w:val="0"/>
      <w:divBdr>
        <w:top w:val="none" w:sz="0" w:space="0" w:color="auto"/>
        <w:left w:val="none" w:sz="0" w:space="0" w:color="auto"/>
        <w:bottom w:val="none" w:sz="0" w:space="0" w:color="auto"/>
        <w:right w:val="none" w:sz="0" w:space="0" w:color="auto"/>
      </w:divBdr>
    </w:div>
    <w:div w:id="747192721">
      <w:bodyDiv w:val="1"/>
      <w:marLeft w:val="0"/>
      <w:marRight w:val="0"/>
      <w:marTop w:val="0"/>
      <w:marBottom w:val="0"/>
      <w:divBdr>
        <w:top w:val="none" w:sz="0" w:space="0" w:color="auto"/>
        <w:left w:val="none" w:sz="0" w:space="0" w:color="auto"/>
        <w:bottom w:val="none" w:sz="0" w:space="0" w:color="auto"/>
        <w:right w:val="none" w:sz="0" w:space="0" w:color="auto"/>
      </w:divBdr>
    </w:div>
    <w:div w:id="795951514">
      <w:bodyDiv w:val="1"/>
      <w:marLeft w:val="0"/>
      <w:marRight w:val="0"/>
      <w:marTop w:val="0"/>
      <w:marBottom w:val="0"/>
      <w:divBdr>
        <w:top w:val="none" w:sz="0" w:space="0" w:color="auto"/>
        <w:left w:val="none" w:sz="0" w:space="0" w:color="auto"/>
        <w:bottom w:val="none" w:sz="0" w:space="0" w:color="auto"/>
        <w:right w:val="none" w:sz="0" w:space="0" w:color="auto"/>
      </w:divBdr>
    </w:div>
    <w:div w:id="1197349356">
      <w:bodyDiv w:val="1"/>
      <w:marLeft w:val="0"/>
      <w:marRight w:val="0"/>
      <w:marTop w:val="0"/>
      <w:marBottom w:val="0"/>
      <w:divBdr>
        <w:top w:val="none" w:sz="0" w:space="0" w:color="auto"/>
        <w:left w:val="none" w:sz="0" w:space="0" w:color="auto"/>
        <w:bottom w:val="none" w:sz="0" w:space="0" w:color="auto"/>
        <w:right w:val="none" w:sz="0" w:space="0" w:color="auto"/>
      </w:divBdr>
    </w:div>
    <w:div w:id="1244754987">
      <w:bodyDiv w:val="1"/>
      <w:marLeft w:val="0"/>
      <w:marRight w:val="0"/>
      <w:marTop w:val="0"/>
      <w:marBottom w:val="0"/>
      <w:divBdr>
        <w:top w:val="none" w:sz="0" w:space="0" w:color="auto"/>
        <w:left w:val="none" w:sz="0" w:space="0" w:color="auto"/>
        <w:bottom w:val="none" w:sz="0" w:space="0" w:color="auto"/>
        <w:right w:val="none" w:sz="0" w:space="0" w:color="auto"/>
      </w:divBdr>
    </w:div>
    <w:div w:id="1304576119">
      <w:bodyDiv w:val="1"/>
      <w:marLeft w:val="0"/>
      <w:marRight w:val="0"/>
      <w:marTop w:val="0"/>
      <w:marBottom w:val="0"/>
      <w:divBdr>
        <w:top w:val="none" w:sz="0" w:space="0" w:color="auto"/>
        <w:left w:val="none" w:sz="0" w:space="0" w:color="auto"/>
        <w:bottom w:val="none" w:sz="0" w:space="0" w:color="auto"/>
        <w:right w:val="none" w:sz="0" w:space="0" w:color="auto"/>
      </w:divBdr>
    </w:div>
    <w:div w:id="1429161172">
      <w:bodyDiv w:val="1"/>
      <w:marLeft w:val="0"/>
      <w:marRight w:val="0"/>
      <w:marTop w:val="0"/>
      <w:marBottom w:val="0"/>
      <w:divBdr>
        <w:top w:val="none" w:sz="0" w:space="0" w:color="auto"/>
        <w:left w:val="none" w:sz="0" w:space="0" w:color="auto"/>
        <w:bottom w:val="none" w:sz="0" w:space="0" w:color="auto"/>
        <w:right w:val="none" w:sz="0" w:space="0" w:color="auto"/>
      </w:divBdr>
    </w:div>
    <w:div w:id="1579167496">
      <w:bodyDiv w:val="1"/>
      <w:marLeft w:val="0"/>
      <w:marRight w:val="0"/>
      <w:marTop w:val="0"/>
      <w:marBottom w:val="0"/>
      <w:divBdr>
        <w:top w:val="none" w:sz="0" w:space="0" w:color="auto"/>
        <w:left w:val="none" w:sz="0" w:space="0" w:color="auto"/>
        <w:bottom w:val="none" w:sz="0" w:space="0" w:color="auto"/>
        <w:right w:val="none" w:sz="0" w:space="0" w:color="auto"/>
      </w:divBdr>
    </w:div>
    <w:div w:id="1628707008">
      <w:bodyDiv w:val="1"/>
      <w:marLeft w:val="0"/>
      <w:marRight w:val="0"/>
      <w:marTop w:val="0"/>
      <w:marBottom w:val="0"/>
      <w:divBdr>
        <w:top w:val="none" w:sz="0" w:space="0" w:color="auto"/>
        <w:left w:val="none" w:sz="0" w:space="0" w:color="auto"/>
        <w:bottom w:val="none" w:sz="0" w:space="0" w:color="auto"/>
        <w:right w:val="none" w:sz="0" w:space="0" w:color="auto"/>
      </w:divBdr>
    </w:div>
    <w:div w:id="1722822871">
      <w:bodyDiv w:val="1"/>
      <w:marLeft w:val="0"/>
      <w:marRight w:val="0"/>
      <w:marTop w:val="0"/>
      <w:marBottom w:val="0"/>
      <w:divBdr>
        <w:top w:val="none" w:sz="0" w:space="0" w:color="auto"/>
        <w:left w:val="none" w:sz="0" w:space="0" w:color="auto"/>
        <w:bottom w:val="none" w:sz="0" w:space="0" w:color="auto"/>
        <w:right w:val="none" w:sz="0" w:space="0" w:color="auto"/>
      </w:divBdr>
    </w:div>
    <w:div w:id="1750229023">
      <w:bodyDiv w:val="1"/>
      <w:marLeft w:val="0"/>
      <w:marRight w:val="0"/>
      <w:marTop w:val="0"/>
      <w:marBottom w:val="0"/>
      <w:divBdr>
        <w:top w:val="none" w:sz="0" w:space="0" w:color="auto"/>
        <w:left w:val="none" w:sz="0" w:space="0" w:color="auto"/>
        <w:bottom w:val="none" w:sz="0" w:space="0" w:color="auto"/>
        <w:right w:val="none" w:sz="0" w:space="0" w:color="auto"/>
      </w:divBdr>
    </w:div>
    <w:div w:id="1793010812">
      <w:bodyDiv w:val="1"/>
      <w:marLeft w:val="0"/>
      <w:marRight w:val="0"/>
      <w:marTop w:val="0"/>
      <w:marBottom w:val="0"/>
      <w:divBdr>
        <w:top w:val="none" w:sz="0" w:space="0" w:color="auto"/>
        <w:left w:val="none" w:sz="0" w:space="0" w:color="auto"/>
        <w:bottom w:val="none" w:sz="0" w:space="0" w:color="auto"/>
        <w:right w:val="none" w:sz="0" w:space="0" w:color="auto"/>
      </w:divBdr>
    </w:div>
    <w:div w:id="1835489494">
      <w:bodyDiv w:val="1"/>
      <w:marLeft w:val="0"/>
      <w:marRight w:val="0"/>
      <w:marTop w:val="0"/>
      <w:marBottom w:val="0"/>
      <w:divBdr>
        <w:top w:val="none" w:sz="0" w:space="0" w:color="auto"/>
        <w:left w:val="none" w:sz="0" w:space="0" w:color="auto"/>
        <w:bottom w:val="none" w:sz="0" w:space="0" w:color="auto"/>
        <w:right w:val="none" w:sz="0" w:space="0" w:color="auto"/>
      </w:divBdr>
    </w:div>
    <w:div w:id="20993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rson@outlook.com" TargetMode="External"/><Relationship Id="rId13" Type="http://schemas.openxmlformats.org/officeDocument/2006/relationships/hyperlink" Target="https://publicaccess.eastherts.gov.uk/online-applications/simpleSearchResults.do?action=firstPage" TargetMode="External"/><Relationship Id="rId18" Type="http://schemas.openxmlformats.org/officeDocument/2006/relationships/hyperlink" Target="https://www.surveymonkey.co.uk/r/DZYWMGQ" TargetMode="External"/><Relationship Id="rId3" Type="http://schemas.openxmlformats.org/officeDocument/2006/relationships/styles" Target="styles.xml"/><Relationship Id="rId21" Type="http://schemas.openxmlformats.org/officeDocument/2006/relationships/hyperlink" Target="mailto:your.views@herts.pcc.pnn.gov.uk" TargetMode="External"/><Relationship Id="rId7" Type="http://schemas.openxmlformats.org/officeDocument/2006/relationships/endnotes" Target="endnotes.xml"/><Relationship Id="rId12" Type="http://schemas.openxmlformats.org/officeDocument/2006/relationships/hyperlink" Target="https://publicaccess.eastherts.gov.uk/online-applications/simpleSearchResults.do?action=firstPage" TargetMode="External"/><Relationship Id="rId17" Type="http://schemas.openxmlformats.org/officeDocument/2006/relationships/hyperlink" Target="https://bit.ly/HertsNSPCCsurvey" TargetMode="External"/><Relationship Id="rId2" Type="http://schemas.openxmlformats.org/officeDocument/2006/relationships/numbering" Target="numbering.xml"/><Relationship Id="rId16" Type="http://schemas.openxmlformats.org/officeDocument/2006/relationships/hyperlink" Target="https://www.hertfordshire.gov.uk/about-the-council/consultations/transport-and-highways/south-east-central-growth-and-transport-plan.aspx" TargetMode="External"/><Relationship Id="rId20" Type="http://schemas.openxmlformats.org/officeDocument/2006/relationships/hyperlink" Target="http://track.vuelio.uk.com/z.z?l=aHR0cHM6Ly93d3cudGhldGltZXMuY28udWsvYXJ0aWNsZS9iZXN0LXVrLXNjaG9vbHMtZ3VpZGUtcGFyZW50LXBvd2VyLXRyOTV4ZHp0Zw%3d%3d&amp;r=13075663227&amp;d=12837227&amp;p=1&amp;t=h&amp;h=9f52805339f062b614502563ddc4025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eastherts.gov.uk/online-applications/applicationDetails.do?activeTab=documents&amp;keyVal=PRSRKCGL00V0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rtfordshire.gov.uk/about-the-council/consultations/transport-and-highways/eastern-area-growth-and-transport-plan.aspx" TargetMode="External"/><Relationship Id="rId23" Type="http://schemas.openxmlformats.org/officeDocument/2006/relationships/fontTable" Target="fontTable.xml"/><Relationship Id="rId10" Type="http://schemas.openxmlformats.org/officeDocument/2006/relationships/hyperlink" Target="http://www.hegnp.org.uk/" TargetMode="External"/><Relationship Id="rId19" Type="http://schemas.openxmlformats.org/officeDocument/2006/relationships/hyperlink" Target="file:///C:\Users\marko\AppData\Local\Microsoft\Windows\INetCache\Content.Outlook\M34P7Q6L\hertfordshire.gov.uk\wlp" TargetMode="External"/><Relationship Id="rId4" Type="http://schemas.openxmlformats.org/officeDocument/2006/relationships/settings" Target="settings.xml"/><Relationship Id="rId9" Type="http://schemas.openxmlformats.org/officeDocument/2006/relationships/hyperlink" Target="mailto:christine.law2@btinternet.com" TargetMode="External"/><Relationship Id="rId14" Type="http://schemas.openxmlformats.org/officeDocument/2006/relationships/hyperlink" Target="https://publicaccess.eastherts.gov.uk/online-applications/simpleSearchResults.do?action=firstPage" TargetMode="External"/><Relationship Id="rId22" Type="http://schemas.openxmlformats.org/officeDocument/2006/relationships/hyperlink" Target="https://www.surveymonkey.co.uk/r/VYB8F2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2324E-A15B-4554-B46E-61C2DBDA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2227</TotalTime>
  <Pages>13</Pages>
  <Words>5237</Words>
  <Characters>29856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35023</CharactersWithSpaces>
  <SharedDoc>false</SharedDoc>
  <HLinks>
    <vt:vector size="54" baseType="variant">
      <vt:variant>
        <vt:i4>2359371</vt:i4>
      </vt:variant>
      <vt:variant>
        <vt:i4>21</vt:i4>
      </vt:variant>
      <vt:variant>
        <vt:i4>0</vt:i4>
      </vt:variant>
      <vt:variant>
        <vt:i4>5</vt:i4>
      </vt:variant>
      <vt:variant>
        <vt:lpwstr>mailto:pccadmin@herts.pcc.pnn.gov.uk</vt:lpwstr>
      </vt:variant>
      <vt:variant>
        <vt:lpwstr/>
      </vt:variant>
      <vt:variant>
        <vt:i4>524410</vt:i4>
      </vt:variant>
      <vt:variant>
        <vt:i4>18</vt:i4>
      </vt:variant>
      <vt:variant>
        <vt:i4>0</vt:i4>
      </vt:variant>
      <vt:variant>
        <vt:i4>5</vt:i4>
      </vt:variant>
      <vt:variant>
        <vt:lpwstr>mailto:leon.debruyn@herts.pnn.police.uk</vt:lpwstr>
      </vt:variant>
      <vt:variant>
        <vt:lpwstr/>
      </vt:variant>
      <vt:variant>
        <vt:i4>2359371</vt:i4>
      </vt:variant>
      <vt:variant>
        <vt:i4>15</vt:i4>
      </vt:variant>
      <vt:variant>
        <vt:i4>0</vt:i4>
      </vt:variant>
      <vt:variant>
        <vt:i4>5</vt:i4>
      </vt:variant>
      <vt:variant>
        <vt:lpwstr>mailto:pccadmin@herts.pcc.pnn.gov.uk</vt:lpwstr>
      </vt:variant>
      <vt:variant>
        <vt:lpwstr/>
      </vt:variant>
      <vt:variant>
        <vt:i4>2883598</vt:i4>
      </vt:variant>
      <vt:variant>
        <vt:i4>12</vt:i4>
      </vt:variant>
      <vt:variant>
        <vt:i4>0</vt:i4>
      </vt:variant>
      <vt:variant>
        <vt:i4>5</vt:i4>
      </vt:variant>
      <vt:variant>
        <vt:lpwstr>mailto:Eric.Buckmaster@hertfordshire.gov.uk</vt:lpwstr>
      </vt:variant>
      <vt:variant>
        <vt:lpwstr/>
      </vt:variant>
      <vt:variant>
        <vt:i4>3932165</vt:i4>
      </vt:variant>
      <vt:variant>
        <vt:i4>9</vt:i4>
      </vt:variant>
      <vt:variant>
        <vt:i4>0</vt:i4>
      </vt:variant>
      <vt:variant>
        <vt:i4>5</vt:i4>
      </vt:variant>
      <vt:variant>
        <vt:lpwstr>mailto:christine.law2@btinternet.com</vt:lpwstr>
      </vt:variant>
      <vt:variant>
        <vt:lpwstr/>
      </vt:variant>
      <vt:variant>
        <vt:i4>524410</vt:i4>
      </vt:variant>
      <vt:variant>
        <vt:i4>6</vt:i4>
      </vt:variant>
      <vt:variant>
        <vt:i4>0</vt:i4>
      </vt:variant>
      <vt:variant>
        <vt:i4>5</vt:i4>
      </vt:variant>
      <vt:variant>
        <vt:lpwstr>mailto:Leon.DeBruyn@Herts.pnn.police.uk</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ariant>
        <vt:i4>4325377</vt:i4>
      </vt:variant>
      <vt:variant>
        <vt:i4>9141</vt:i4>
      </vt:variant>
      <vt:variant>
        <vt:i4>1025</vt:i4>
      </vt:variant>
      <vt:variant>
        <vt:i4>1</vt:i4>
      </vt:variant>
      <vt:variant>
        <vt:lpwstr>http://www.nalc.gov.uk/library/our-work/lcas/1374-foundation-logo-green/file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Mark Orson</cp:lastModifiedBy>
  <cp:revision>4</cp:revision>
  <cp:lastPrinted>2020-06-10T09:31:00Z</cp:lastPrinted>
  <dcterms:created xsi:type="dcterms:W3CDTF">2021-02-06T09:08:00Z</dcterms:created>
  <dcterms:modified xsi:type="dcterms:W3CDTF">2021-02-08T13:13:00Z</dcterms:modified>
</cp:coreProperties>
</file>