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49944" w14:textId="77777777" w:rsidR="00F85540" w:rsidRDefault="00F85540">
      <w:pPr>
        <w:ind w:right="-514"/>
        <w:jc w:val="center"/>
        <w:rPr>
          <w:rFonts w:ascii="Bodoni MT Black" w:hAnsi="Bodoni MT Black"/>
          <w:color w:val="008000"/>
          <w:sz w:val="36"/>
          <w:szCs w:val="36"/>
        </w:rPr>
      </w:pPr>
      <w:r>
        <w:rPr>
          <w:rFonts w:ascii="Bodoni MT Black" w:hAnsi="Bodoni MT Black"/>
          <w:color w:val="008000"/>
          <w:sz w:val="36"/>
          <w:szCs w:val="36"/>
        </w:rPr>
        <w:t>EASTWICK AND GILSTON PARISH COUNCIL</w:t>
      </w:r>
    </w:p>
    <w:p w14:paraId="4728ADA1" w14:textId="77777777" w:rsidR="00F85540" w:rsidRDefault="00F85540">
      <w:pPr>
        <w:pStyle w:val="Title"/>
        <w:rPr>
          <w:sz w:val="22"/>
        </w:rPr>
      </w:pPr>
    </w:p>
    <w:p w14:paraId="7E99D0DA" w14:textId="77777777" w:rsidR="00F85540" w:rsidRDefault="00F85540">
      <w:pPr>
        <w:pStyle w:val="Title"/>
        <w:jc w:val="both"/>
        <w:rPr>
          <w:i/>
          <w:iCs/>
          <w:sz w:val="22"/>
        </w:rPr>
      </w:pPr>
      <w:r>
        <w:rPr>
          <w:i/>
          <w:iCs/>
          <w:sz w:val="22"/>
          <w:szCs w:val="22"/>
        </w:rPr>
        <w:t>CHAIRMAN</w:t>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t xml:space="preserve">              </w:t>
      </w:r>
      <w:r>
        <w:rPr>
          <w:i/>
          <w:iCs/>
          <w:sz w:val="22"/>
        </w:rPr>
        <w:t>PARISH CLERK</w:t>
      </w:r>
    </w:p>
    <w:p w14:paraId="6DEE3374" w14:textId="77777777" w:rsidR="00F85540" w:rsidRDefault="00F85540">
      <w:pPr>
        <w:pStyle w:val="Title"/>
        <w:jc w:val="both"/>
        <w:rPr>
          <w:sz w:val="22"/>
        </w:rPr>
      </w:pPr>
      <w:r>
        <w:rPr>
          <w:sz w:val="22"/>
        </w:rPr>
        <w:t>MARK ORSON</w:t>
      </w:r>
      <w:r>
        <w:rPr>
          <w:sz w:val="22"/>
        </w:rPr>
        <w:tab/>
      </w:r>
      <w:r>
        <w:rPr>
          <w:sz w:val="22"/>
        </w:rPr>
        <w:tab/>
      </w:r>
      <w:r>
        <w:rPr>
          <w:sz w:val="22"/>
        </w:rPr>
        <w:tab/>
      </w:r>
      <w:r>
        <w:rPr>
          <w:sz w:val="22"/>
        </w:rPr>
        <w:tab/>
      </w:r>
      <w:r>
        <w:rPr>
          <w:sz w:val="22"/>
        </w:rPr>
        <w:tab/>
      </w:r>
      <w:r>
        <w:rPr>
          <w:sz w:val="22"/>
        </w:rPr>
        <w:tab/>
      </w:r>
      <w:r>
        <w:rPr>
          <w:sz w:val="22"/>
        </w:rPr>
        <w:tab/>
      </w:r>
      <w:r>
        <w:rPr>
          <w:sz w:val="22"/>
        </w:rPr>
        <w:tab/>
        <w:t xml:space="preserve">           CHRISTINE LAW</w:t>
      </w:r>
    </w:p>
    <w:p w14:paraId="6638D782" w14:textId="77777777" w:rsidR="00F85540" w:rsidRDefault="00F85540">
      <w:pPr>
        <w:pStyle w:val="Title"/>
        <w:jc w:val="both"/>
        <w:rPr>
          <w:sz w:val="22"/>
        </w:rPr>
      </w:pPr>
      <w:r>
        <w:rPr>
          <w:sz w:val="22"/>
        </w:rPr>
        <w:t>89 PYE CORNER</w:t>
      </w:r>
      <w:r>
        <w:rPr>
          <w:sz w:val="22"/>
        </w:rPr>
        <w:tab/>
        <w:t xml:space="preserve">  </w:t>
      </w:r>
      <w:r>
        <w:rPr>
          <w:sz w:val="22"/>
        </w:rPr>
        <w:tab/>
      </w:r>
      <w:r>
        <w:rPr>
          <w:sz w:val="22"/>
        </w:rPr>
        <w:tab/>
      </w:r>
      <w:r>
        <w:rPr>
          <w:sz w:val="22"/>
        </w:rPr>
        <w:tab/>
      </w:r>
      <w:r>
        <w:rPr>
          <w:sz w:val="22"/>
        </w:rPr>
        <w:tab/>
      </w:r>
      <w:r>
        <w:rPr>
          <w:sz w:val="22"/>
        </w:rPr>
        <w:tab/>
        <w:t xml:space="preserve">                          9 CHURCH COTTAGES</w:t>
      </w:r>
    </w:p>
    <w:p w14:paraId="2DB0857F" w14:textId="77777777" w:rsidR="00F85540" w:rsidRDefault="00F85540">
      <w:pPr>
        <w:pStyle w:val="Title"/>
        <w:jc w:val="both"/>
        <w:rPr>
          <w:sz w:val="22"/>
        </w:rPr>
      </w:pPr>
      <w:r>
        <w:rPr>
          <w:sz w:val="22"/>
        </w:rPr>
        <w:t>GILSTON</w:t>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r>
      <w:r>
        <w:rPr>
          <w:sz w:val="22"/>
        </w:rPr>
        <w:tab/>
        <w:t xml:space="preserve">                          </w:t>
      </w:r>
      <w:proofErr w:type="spellStart"/>
      <w:r>
        <w:rPr>
          <w:sz w:val="22"/>
        </w:rPr>
        <w:t>GILSTON</w:t>
      </w:r>
      <w:proofErr w:type="spellEnd"/>
    </w:p>
    <w:p w14:paraId="67FE28DC" w14:textId="77777777" w:rsidR="00F85540" w:rsidRDefault="00F85540">
      <w:pPr>
        <w:pStyle w:val="Title"/>
        <w:jc w:val="both"/>
        <w:rPr>
          <w:sz w:val="22"/>
        </w:rPr>
      </w:pPr>
      <w:r>
        <w:rPr>
          <w:sz w:val="22"/>
        </w:rPr>
        <w:t>NR HARLOW</w:t>
      </w:r>
      <w:r>
        <w:rPr>
          <w:sz w:val="22"/>
        </w:rPr>
        <w:tab/>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t xml:space="preserve">                  NR HARLOW</w:t>
      </w:r>
    </w:p>
    <w:p w14:paraId="1C7263F4" w14:textId="77777777" w:rsidR="00F85540" w:rsidRDefault="00F85540">
      <w:pPr>
        <w:pStyle w:val="Title"/>
        <w:jc w:val="both"/>
        <w:rPr>
          <w:sz w:val="22"/>
        </w:rPr>
      </w:pPr>
      <w:r>
        <w:rPr>
          <w:sz w:val="22"/>
        </w:rPr>
        <w:t xml:space="preserve">HERTS CM20 2RD </w:t>
      </w:r>
      <w:r>
        <w:rPr>
          <w:sz w:val="22"/>
        </w:rPr>
        <w:tab/>
      </w:r>
      <w:r>
        <w:rPr>
          <w:sz w:val="22"/>
        </w:rPr>
        <w:tab/>
      </w:r>
      <w:r>
        <w:rPr>
          <w:sz w:val="22"/>
        </w:rPr>
        <w:tab/>
      </w:r>
      <w:r>
        <w:rPr>
          <w:sz w:val="22"/>
        </w:rPr>
        <w:tab/>
      </w:r>
      <w:r>
        <w:rPr>
          <w:sz w:val="22"/>
        </w:rPr>
        <w:tab/>
      </w:r>
      <w:r>
        <w:rPr>
          <w:sz w:val="22"/>
        </w:rPr>
        <w:tab/>
      </w:r>
      <w:r>
        <w:rPr>
          <w:sz w:val="22"/>
        </w:rPr>
        <w:tab/>
        <w:t xml:space="preserve">                       HERTS CM20 2RH</w:t>
      </w:r>
    </w:p>
    <w:p w14:paraId="6B714DEC" w14:textId="77777777" w:rsidR="00F85540" w:rsidRDefault="00F85540">
      <w:pPr>
        <w:pStyle w:val="Title"/>
        <w:jc w:val="both"/>
        <w:rPr>
          <w:sz w:val="22"/>
        </w:rPr>
      </w:pPr>
      <w:r>
        <w:rPr>
          <w:sz w:val="22"/>
        </w:rPr>
        <w:t>TELEPHONE 01279 453257</w:t>
      </w:r>
      <w:r>
        <w:rPr>
          <w:sz w:val="22"/>
        </w:rPr>
        <w:tab/>
      </w:r>
      <w:r>
        <w:rPr>
          <w:sz w:val="22"/>
        </w:rPr>
        <w:tab/>
      </w:r>
      <w:r>
        <w:rPr>
          <w:sz w:val="22"/>
        </w:rPr>
        <w:tab/>
      </w:r>
      <w:r>
        <w:rPr>
          <w:sz w:val="22"/>
        </w:rPr>
        <w:tab/>
      </w:r>
      <w:r>
        <w:rPr>
          <w:sz w:val="22"/>
        </w:rPr>
        <w:tab/>
        <w:t xml:space="preserve">                     TELEPHONE 01279 411646</w:t>
      </w:r>
    </w:p>
    <w:p w14:paraId="74C73F1B" w14:textId="77777777" w:rsidR="00F85540" w:rsidRDefault="00F85540">
      <w:pPr>
        <w:pStyle w:val="Title"/>
        <w:jc w:val="both"/>
        <w:rPr>
          <w:sz w:val="22"/>
        </w:rPr>
      </w:pPr>
      <w:r>
        <w:rPr>
          <w:sz w:val="22"/>
        </w:rPr>
        <w:t xml:space="preserve">Email: </w:t>
      </w:r>
      <w:hyperlink r:id="rId8" w:history="1">
        <w:r w:rsidR="001C4A43" w:rsidRPr="004814BB">
          <w:rPr>
            <w:rStyle w:val="Hyperlink"/>
            <w:sz w:val="22"/>
          </w:rPr>
          <w:t>mark.orson@outlook.com</w:t>
        </w:r>
      </w:hyperlink>
      <w:r>
        <w:rPr>
          <w:sz w:val="22"/>
        </w:rPr>
        <w:t xml:space="preserve"> </w:t>
      </w:r>
      <w:r w:rsidR="001C4A43">
        <w:rPr>
          <w:sz w:val="22"/>
        </w:rPr>
        <w:tab/>
      </w:r>
      <w:r w:rsidR="001C4A43">
        <w:rPr>
          <w:sz w:val="22"/>
        </w:rPr>
        <w:tab/>
      </w:r>
      <w:r>
        <w:rPr>
          <w:sz w:val="22"/>
        </w:rPr>
        <w:t xml:space="preserve">                               Email: </w:t>
      </w:r>
      <w:hyperlink r:id="rId9" w:history="1">
        <w:r>
          <w:rPr>
            <w:rStyle w:val="Hyperlink"/>
            <w:sz w:val="22"/>
          </w:rPr>
          <w:t>christine.law2@btinternet.com</w:t>
        </w:r>
      </w:hyperlink>
    </w:p>
    <w:p w14:paraId="1ACCF010" w14:textId="0746E439" w:rsidR="00F85540" w:rsidRDefault="00F85540">
      <w:pPr>
        <w:pStyle w:val="Title"/>
        <w:jc w:val="both"/>
        <w:rPr>
          <w:sz w:val="22"/>
        </w:rPr>
      </w:pPr>
    </w:p>
    <w:p w14:paraId="45AE158E" w14:textId="5314A753" w:rsidR="00301071" w:rsidRDefault="00301071" w:rsidP="00301071">
      <w:pPr>
        <w:pStyle w:val="Title"/>
        <w:ind w:firstLine="720"/>
        <w:jc w:val="both"/>
        <w:rPr>
          <w:sz w:val="22"/>
        </w:rPr>
      </w:pPr>
      <w:r>
        <w:rPr>
          <w:sz w:val="22"/>
        </w:rPr>
        <w:t>EASTWICK AND GILSTON PARISH COUNCIL ANNUAL MEETING</w:t>
      </w:r>
    </w:p>
    <w:p w14:paraId="3B2A70E0" w14:textId="2004988C" w:rsidR="00231AA3" w:rsidRDefault="00231AA3" w:rsidP="00231AA3">
      <w:pPr>
        <w:pStyle w:val="Title"/>
        <w:rPr>
          <w:sz w:val="24"/>
        </w:rPr>
      </w:pPr>
      <w:r>
        <w:rPr>
          <w:sz w:val="24"/>
        </w:rPr>
        <w:t xml:space="preserve">Parish Council meeting of Monday </w:t>
      </w:r>
      <w:r w:rsidR="00592DFD">
        <w:rPr>
          <w:sz w:val="24"/>
        </w:rPr>
        <w:t>9</w:t>
      </w:r>
      <w:r w:rsidRPr="00AF72E1">
        <w:rPr>
          <w:sz w:val="24"/>
        </w:rPr>
        <w:t>th</w:t>
      </w:r>
      <w:r>
        <w:rPr>
          <w:sz w:val="24"/>
        </w:rPr>
        <w:t xml:space="preserve"> May 202</w:t>
      </w:r>
      <w:r w:rsidR="00592DFD">
        <w:rPr>
          <w:sz w:val="24"/>
        </w:rPr>
        <w:t>2</w:t>
      </w:r>
      <w:r>
        <w:rPr>
          <w:sz w:val="24"/>
        </w:rPr>
        <w:t xml:space="preserve"> at 8.00pm, </w:t>
      </w:r>
      <w:r w:rsidR="00964279">
        <w:rPr>
          <w:sz w:val="24"/>
        </w:rPr>
        <w:t xml:space="preserve"> Village Hall, Pye Corner</w:t>
      </w:r>
    </w:p>
    <w:p w14:paraId="2DEFB3E6" w14:textId="77777777" w:rsidR="00B90AB8" w:rsidRDefault="00B90AB8" w:rsidP="00231AA3">
      <w:pPr>
        <w:pStyle w:val="Title"/>
        <w:jc w:val="left"/>
        <w:rPr>
          <w:sz w:val="24"/>
        </w:rPr>
      </w:pPr>
    </w:p>
    <w:p w14:paraId="3790E1C2" w14:textId="75B904F3" w:rsidR="00231AA3" w:rsidRPr="00BD5774" w:rsidRDefault="00231AA3" w:rsidP="00231AA3">
      <w:pPr>
        <w:pStyle w:val="Title"/>
        <w:jc w:val="left"/>
        <w:rPr>
          <w:b w:val="0"/>
          <w:sz w:val="24"/>
        </w:rPr>
      </w:pPr>
      <w:r w:rsidRPr="00BD5774">
        <w:rPr>
          <w:sz w:val="24"/>
        </w:rPr>
        <w:t xml:space="preserve">PRESENT: </w:t>
      </w:r>
      <w:r w:rsidRPr="00BD5774">
        <w:rPr>
          <w:b w:val="0"/>
          <w:sz w:val="24"/>
        </w:rPr>
        <w:t xml:space="preserve">Cllr </w:t>
      </w:r>
      <w:r>
        <w:rPr>
          <w:b w:val="0"/>
          <w:sz w:val="24"/>
        </w:rPr>
        <w:t xml:space="preserve">Beazley, Bryant, </w:t>
      </w:r>
      <w:r w:rsidR="00964279">
        <w:rPr>
          <w:b w:val="0"/>
          <w:sz w:val="24"/>
        </w:rPr>
        <w:t xml:space="preserve">Harvey, </w:t>
      </w:r>
      <w:r w:rsidR="00592DFD">
        <w:rPr>
          <w:b w:val="0"/>
          <w:sz w:val="24"/>
        </w:rPr>
        <w:t>Jones</w:t>
      </w:r>
    </w:p>
    <w:p w14:paraId="311CF0E8" w14:textId="2FBD0C1A" w:rsidR="00964279" w:rsidRPr="00361946" w:rsidRDefault="00231AA3" w:rsidP="00231AA3">
      <w:pPr>
        <w:pStyle w:val="Title"/>
        <w:jc w:val="left"/>
        <w:rPr>
          <w:b w:val="0"/>
          <w:sz w:val="24"/>
        </w:rPr>
      </w:pPr>
      <w:r w:rsidRPr="00BD5774">
        <w:rPr>
          <w:b w:val="0"/>
          <w:sz w:val="24"/>
        </w:rPr>
        <w:t xml:space="preserve">In attendance: </w:t>
      </w:r>
      <w:r w:rsidR="00964279">
        <w:rPr>
          <w:b w:val="0"/>
          <w:sz w:val="24"/>
        </w:rPr>
        <w:t>Christine Law (Parish Clerk)</w:t>
      </w:r>
      <w:r w:rsidR="00592DFD">
        <w:rPr>
          <w:b w:val="0"/>
          <w:sz w:val="24"/>
        </w:rPr>
        <w:t>, Eric Buckmaster (District &amp; County Councillor), 1 member of the public.</w:t>
      </w:r>
    </w:p>
    <w:p w14:paraId="7ECA4D1C" w14:textId="77777777" w:rsidR="000E301B" w:rsidRDefault="000E301B" w:rsidP="00231AA3">
      <w:pPr>
        <w:pStyle w:val="Title"/>
        <w:jc w:val="left"/>
        <w:rPr>
          <w:bCs w:val="0"/>
          <w:sz w:val="24"/>
        </w:rPr>
      </w:pPr>
    </w:p>
    <w:p w14:paraId="787BD304" w14:textId="5A27A55E" w:rsidR="007E4D7B" w:rsidRPr="00964279" w:rsidRDefault="000E301B" w:rsidP="007E4D7B">
      <w:pPr>
        <w:pStyle w:val="Title"/>
        <w:jc w:val="left"/>
        <w:rPr>
          <w:bCs w:val="0"/>
          <w:sz w:val="24"/>
        </w:rPr>
      </w:pPr>
      <w:r>
        <w:rPr>
          <w:bCs w:val="0"/>
          <w:sz w:val="24"/>
        </w:rPr>
        <w:t>ANNUAL</w:t>
      </w:r>
      <w:r w:rsidR="00231AA3" w:rsidRPr="00E52A81">
        <w:rPr>
          <w:bCs w:val="0"/>
          <w:sz w:val="24"/>
        </w:rPr>
        <w:t xml:space="preserve"> MEETING STAR</w:t>
      </w:r>
      <w:r w:rsidR="00231AA3">
        <w:rPr>
          <w:bCs w:val="0"/>
          <w:sz w:val="24"/>
        </w:rPr>
        <w:t>T</w:t>
      </w:r>
      <w:r w:rsidR="00231AA3" w:rsidRPr="00E52A81">
        <w:rPr>
          <w:bCs w:val="0"/>
          <w:sz w:val="24"/>
        </w:rPr>
        <w:t>ED AT 8.</w:t>
      </w:r>
      <w:r w:rsidR="00964279">
        <w:rPr>
          <w:bCs w:val="0"/>
          <w:sz w:val="24"/>
        </w:rPr>
        <w:t>00</w:t>
      </w:r>
      <w:r w:rsidR="00231AA3" w:rsidRPr="00E52A81">
        <w:rPr>
          <w:bCs w:val="0"/>
          <w:sz w:val="24"/>
        </w:rPr>
        <w:t>PM</w:t>
      </w:r>
    </w:p>
    <w:p w14:paraId="415B3604" w14:textId="12994C48" w:rsidR="007E4D7B" w:rsidRDefault="007E4D7B" w:rsidP="007E4D7B">
      <w:pPr>
        <w:pStyle w:val="Title"/>
        <w:jc w:val="left"/>
        <w:rPr>
          <w:sz w:val="24"/>
        </w:rPr>
      </w:pPr>
    </w:p>
    <w:p w14:paraId="1E101164" w14:textId="0514F808" w:rsidR="007F7654" w:rsidRDefault="007F7654" w:rsidP="007E4D7B">
      <w:pPr>
        <w:pStyle w:val="Title"/>
        <w:jc w:val="left"/>
        <w:rPr>
          <w:sz w:val="24"/>
        </w:rPr>
      </w:pPr>
      <w:r>
        <w:rPr>
          <w:sz w:val="24"/>
        </w:rPr>
        <w:t>This is the first meeting of the new Council.</w:t>
      </w:r>
    </w:p>
    <w:p w14:paraId="5B0523C0" w14:textId="77777777" w:rsidR="007F7654" w:rsidRDefault="007F7654" w:rsidP="007E4D7B">
      <w:pPr>
        <w:pStyle w:val="Title"/>
        <w:jc w:val="left"/>
        <w:rPr>
          <w:sz w:val="24"/>
        </w:rPr>
      </w:pPr>
    </w:p>
    <w:p w14:paraId="63341124" w14:textId="77777777" w:rsidR="007E4D7B" w:rsidRDefault="007E4D7B" w:rsidP="007E4D7B">
      <w:pPr>
        <w:pStyle w:val="Title"/>
        <w:jc w:val="left"/>
        <w:rPr>
          <w:sz w:val="24"/>
        </w:rPr>
      </w:pPr>
      <w:r>
        <w:rPr>
          <w:sz w:val="24"/>
        </w:rPr>
        <w:t>AGENDA</w:t>
      </w:r>
    </w:p>
    <w:p w14:paraId="5F827C2D" w14:textId="77777777" w:rsidR="007E4D7B" w:rsidRDefault="007E4D7B" w:rsidP="007E4D7B">
      <w:pPr>
        <w:pStyle w:val="Title"/>
        <w:jc w:val="left"/>
        <w:rPr>
          <w:b w:val="0"/>
          <w:bCs w:val="0"/>
          <w:sz w:val="24"/>
        </w:rPr>
      </w:pPr>
    </w:p>
    <w:p w14:paraId="2DB10A78" w14:textId="6A9D5EDB" w:rsidR="006C65B1" w:rsidRDefault="006C65B1" w:rsidP="006C65B1">
      <w:pPr>
        <w:numPr>
          <w:ilvl w:val="0"/>
          <w:numId w:val="7"/>
        </w:numPr>
        <w:rPr>
          <w:b/>
        </w:rPr>
      </w:pPr>
      <w:r w:rsidRPr="007D2927">
        <w:rPr>
          <w:b/>
        </w:rPr>
        <w:t>TO RECEIVE APOLOGIES FOR ABSENCE:</w:t>
      </w:r>
    </w:p>
    <w:p w14:paraId="4DC405C5" w14:textId="347D03F3" w:rsidR="00932338" w:rsidRDefault="00964279" w:rsidP="00932338">
      <w:pPr>
        <w:numPr>
          <w:ilvl w:val="1"/>
          <w:numId w:val="7"/>
        </w:numPr>
        <w:rPr>
          <w:bCs/>
        </w:rPr>
      </w:pPr>
      <w:r w:rsidRPr="00964279">
        <w:rPr>
          <w:bCs/>
        </w:rPr>
        <w:t xml:space="preserve"> Cllr </w:t>
      </w:r>
      <w:r w:rsidR="00592DFD">
        <w:rPr>
          <w:bCs/>
        </w:rPr>
        <w:t>Orson and Cllr Wightwick.</w:t>
      </w:r>
    </w:p>
    <w:p w14:paraId="3B0D5BF1" w14:textId="00553A39" w:rsidR="00592DFD" w:rsidRDefault="00592DFD" w:rsidP="00932338">
      <w:pPr>
        <w:numPr>
          <w:ilvl w:val="1"/>
          <w:numId w:val="7"/>
        </w:numPr>
        <w:rPr>
          <w:bCs/>
        </w:rPr>
      </w:pPr>
      <w:proofErr w:type="gramStart"/>
      <w:r>
        <w:rPr>
          <w:bCs/>
        </w:rPr>
        <w:t>Also</w:t>
      </w:r>
      <w:proofErr w:type="gramEnd"/>
      <w:r>
        <w:rPr>
          <w:bCs/>
        </w:rPr>
        <w:t xml:space="preserve"> from Cllr Sabrina Ahmed as she has just resigned from the council.</w:t>
      </w:r>
    </w:p>
    <w:p w14:paraId="60A7489D" w14:textId="65DF091F" w:rsidR="00D81AAC" w:rsidRPr="00D81AAC" w:rsidRDefault="00D81AAC" w:rsidP="00D81AAC">
      <w:pPr>
        <w:ind w:left="720"/>
        <w:rPr>
          <w:bCs/>
          <w:i/>
          <w:iCs/>
        </w:rPr>
      </w:pPr>
      <w:r>
        <w:rPr>
          <w:bCs/>
          <w:i/>
          <w:iCs/>
        </w:rPr>
        <w:t>(</w:t>
      </w:r>
      <w:proofErr w:type="gramStart"/>
      <w:r>
        <w:rPr>
          <w:bCs/>
          <w:i/>
          <w:iCs/>
        </w:rPr>
        <w:t>post</w:t>
      </w:r>
      <w:proofErr w:type="gramEnd"/>
      <w:r>
        <w:rPr>
          <w:bCs/>
          <w:i/>
          <w:iCs/>
        </w:rPr>
        <w:t xml:space="preserve"> meeting note : the Clerk will now have to inform East Herts of this for them to officially give notice of the vacancy and if they have not heard from any resident by the 1</w:t>
      </w:r>
      <w:r>
        <w:rPr>
          <w:bCs/>
          <w:i/>
          <w:iCs/>
          <w:vertAlign w:val="superscript"/>
        </w:rPr>
        <w:t>st</w:t>
      </w:r>
      <w:r>
        <w:rPr>
          <w:bCs/>
          <w:i/>
          <w:iCs/>
        </w:rPr>
        <w:t xml:space="preserve"> June on requiring an election for the post the Parish Council will then be able to fill the post by co-option.)Notices have been placed on the Gilston notice boards and on the parish web site.</w:t>
      </w:r>
    </w:p>
    <w:p w14:paraId="50178BEC" w14:textId="77777777" w:rsidR="00395D1E" w:rsidRPr="007D2927" w:rsidRDefault="00395D1E" w:rsidP="00395D1E">
      <w:pPr>
        <w:ind w:left="720"/>
        <w:rPr>
          <w:bCs/>
        </w:rPr>
      </w:pPr>
    </w:p>
    <w:p w14:paraId="6B192335" w14:textId="1DE29C1F" w:rsidR="00301071" w:rsidRPr="00301071" w:rsidRDefault="00932338" w:rsidP="00301071">
      <w:pPr>
        <w:numPr>
          <w:ilvl w:val="0"/>
          <w:numId w:val="7"/>
        </w:numPr>
        <w:rPr>
          <w:b/>
          <w:bCs/>
        </w:rPr>
      </w:pPr>
      <w:r w:rsidRPr="00932338">
        <w:t xml:space="preserve"> </w:t>
      </w:r>
      <w:r w:rsidR="0039772D" w:rsidRPr="00D81280">
        <w:rPr>
          <w:b/>
          <w:bCs/>
        </w:rPr>
        <w:t xml:space="preserve">OUTGOING </w:t>
      </w:r>
      <w:r w:rsidR="00D81280">
        <w:rPr>
          <w:b/>
          <w:bCs/>
        </w:rPr>
        <w:t>C</w:t>
      </w:r>
      <w:r w:rsidR="0039772D" w:rsidRPr="00D81280">
        <w:rPr>
          <w:b/>
          <w:bCs/>
        </w:rPr>
        <w:t xml:space="preserve">HAIRMAN’S </w:t>
      </w:r>
      <w:r w:rsidR="00D81280" w:rsidRPr="00D81280">
        <w:rPr>
          <w:b/>
          <w:bCs/>
        </w:rPr>
        <w:t>ANNUAL REPORT FOR 20</w:t>
      </w:r>
      <w:r w:rsidR="00964279">
        <w:rPr>
          <w:b/>
          <w:bCs/>
        </w:rPr>
        <w:t>2</w:t>
      </w:r>
      <w:r w:rsidR="00592DFD">
        <w:rPr>
          <w:b/>
          <w:bCs/>
        </w:rPr>
        <w:t>1</w:t>
      </w:r>
      <w:r w:rsidR="00D47A57">
        <w:rPr>
          <w:b/>
          <w:bCs/>
        </w:rPr>
        <w:t>-</w:t>
      </w:r>
      <w:r w:rsidR="00D81280" w:rsidRPr="00D81280">
        <w:rPr>
          <w:b/>
          <w:bCs/>
        </w:rPr>
        <w:t>2</w:t>
      </w:r>
      <w:r w:rsidR="00592DFD">
        <w:rPr>
          <w:b/>
          <w:bCs/>
        </w:rPr>
        <w:t>2</w:t>
      </w:r>
      <w:r w:rsidR="00D81280" w:rsidRPr="00D81280">
        <w:rPr>
          <w:b/>
          <w:bCs/>
        </w:rPr>
        <w:t xml:space="preserve"> </w:t>
      </w:r>
    </w:p>
    <w:p w14:paraId="3D2DEC62" w14:textId="63DC3B9B" w:rsidR="00932338" w:rsidRPr="00301071" w:rsidRDefault="00301071" w:rsidP="00301071">
      <w:pPr>
        <w:pStyle w:val="Title"/>
        <w:ind w:left="720"/>
        <w:jc w:val="left"/>
        <w:rPr>
          <w:rFonts w:eastAsia="Calibri"/>
          <w:b w:val="0"/>
          <w:bCs w:val="0"/>
          <w:sz w:val="24"/>
        </w:rPr>
      </w:pPr>
      <w:r>
        <w:rPr>
          <w:rFonts w:eastAsia="Calibri"/>
          <w:b w:val="0"/>
          <w:bCs w:val="0"/>
          <w:sz w:val="24"/>
        </w:rPr>
        <w:t xml:space="preserve">Cllr Orson gave his annual report.  The full report can be found in </w:t>
      </w:r>
      <w:r w:rsidR="00592DFD">
        <w:rPr>
          <w:rFonts w:eastAsia="Calibri"/>
          <w:b w:val="0"/>
          <w:bCs w:val="0"/>
          <w:sz w:val="24"/>
        </w:rPr>
        <w:t xml:space="preserve">the council’s annual report </w:t>
      </w:r>
      <w:r>
        <w:rPr>
          <w:rFonts w:eastAsia="Calibri"/>
          <w:b w:val="0"/>
          <w:bCs w:val="0"/>
          <w:sz w:val="24"/>
        </w:rPr>
        <w:t>and parish web site.</w:t>
      </w:r>
      <w:r w:rsidR="00592DFD">
        <w:rPr>
          <w:rFonts w:eastAsia="Calibri"/>
          <w:b w:val="0"/>
          <w:bCs w:val="0"/>
          <w:sz w:val="24"/>
        </w:rPr>
        <w:t xml:space="preserve"> (</w:t>
      </w:r>
      <w:proofErr w:type="gramStart"/>
      <w:r w:rsidR="00592DFD">
        <w:rPr>
          <w:rFonts w:eastAsia="Calibri"/>
          <w:b w:val="0"/>
          <w:bCs w:val="0"/>
          <w:sz w:val="24"/>
        </w:rPr>
        <w:t>appendix</w:t>
      </w:r>
      <w:proofErr w:type="gramEnd"/>
      <w:r w:rsidR="00592DFD">
        <w:rPr>
          <w:rFonts w:eastAsia="Calibri"/>
          <w:b w:val="0"/>
          <w:bCs w:val="0"/>
          <w:sz w:val="24"/>
        </w:rPr>
        <w:t xml:space="preserve"> 1).</w:t>
      </w:r>
      <w:r w:rsidR="007470FC">
        <w:rPr>
          <w:rFonts w:eastAsia="Calibri"/>
          <w:b w:val="0"/>
          <w:bCs w:val="0"/>
          <w:sz w:val="24"/>
        </w:rPr>
        <w:t xml:space="preserve"> Proposed by Cllr Harvey and seconded by Cllr Beazley.</w:t>
      </w:r>
    </w:p>
    <w:p w14:paraId="1C78FC40" w14:textId="77777777" w:rsidR="00395D1E" w:rsidRPr="003352B5" w:rsidRDefault="00395D1E" w:rsidP="00395D1E">
      <w:pPr>
        <w:ind w:left="720"/>
      </w:pPr>
    </w:p>
    <w:p w14:paraId="76A19FC6" w14:textId="20210709" w:rsidR="00932338" w:rsidRPr="00964279" w:rsidRDefault="00932338" w:rsidP="00932338">
      <w:pPr>
        <w:pStyle w:val="Title"/>
        <w:numPr>
          <w:ilvl w:val="0"/>
          <w:numId w:val="7"/>
        </w:numPr>
        <w:jc w:val="left"/>
        <w:rPr>
          <w:b w:val="0"/>
          <w:bCs w:val="0"/>
          <w:sz w:val="24"/>
        </w:rPr>
      </w:pPr>
      <w:r w:rsidRPr="003352B5">
        <w:rPr>
          <w:sz w:val="24"/>
        </w:rPr>
        <w:t xml:space="preserve">Election of Chairman - </w:t>
      </w:r>
      <w:r w:rsidR="00964279">
        <w:rPr>
          <w:sz w:val="24"/>
        </w:rPr>
        <w:t xml:space="preserve">  </w:t>
      </w:r>
      <w:r w:rsidR="00964279" w:rsidRPr="00964279">
        <w:rPr>
          <w:b w:val="0"/>
          <w:bCs w:val="0"/>
          <w:sz w:val="24"/>
        </w:rPr>
        <w:t xml:space="preserve">Cllr Mark Orson was proposed by Cllr </w:t>
      </w:r>
      <w:r w:rsidR="007470FC">
        <w:rPr>
          <w:b w:val="0"/>
          <w:bCs w:val="0"/>
          <w:sz w:val="24"/>
        </w:rPr>
        <w:t>Bryant</w:t>
      </w:r>
      <w:r w:rsidR="00964279" w:rsidRPr="00964279">
        <w:rPr>
          <w:b w:val="0"/>
          <w:bCs w:val="0"/>
          <w:sz w:val="24"/>
        </w:rPr>
        <w:t xml:space="preserve"> and seconded by Cllr </w:t>
      </w:r>
      <w:r w:rsidR="007470FC">
        <w:rPr>
          <w:b w:val="0"/>
          <w:bCs w:val="0"/>
          <w:sz w:val="24"/>
        </w:rPr>
        <w:t>Jones</w:t>
      </w:r>
      <w:r w:rsidR="00964279" w:rsidRPr="00964279">
        <w:rPr>
          <w:b w:val="0"/>
          <w:bCs w:val="0"/>
          <w:sz w:val="24"/>
        </w:rPr>
        <w:t xml:space="preserve">. Cllr Orson </w:t>
      </w:r>
      <w:r w:rsidR="007470FC">
        <w:rPr>
          <w:b w:val="0"/>
          <w:bCs w:val="0"/>
          <w:sz w:val="24"/>
        </w:rPr>
        <w:t xml:space="preserve">was not present at this </w:t>
      </w:r>
      <w:proofErr w:type="gramStart"/>
      <w:r w:rsidR="007470FC">
        <w:rPr>
          <w:b w:val="0"/>
          <w:bCs w:val="0"/>
          <w:sz w:val="24"/>
        </w:rPr>
        <w:t>meeting</w:t>
      </w:r>
      <w:proofErr w:type="gramEnd"/>
      <w:r w:rsidR="007470FC">
        <w:rPr>
          <w:b w:val="0"/>
          <w:bCs w:val="0"/>
          <w:sz w:val="24"/>
        </w:rPr>
        <w:t xml:space="preserve"> but the Clerk has his written </w:t>
      </w:r>
      <w:r w:rsidR="00964279" w:rsidRPr="00964279">
        <w:rPr>
          <w:b w:val="0"/>
          <w:bCs w:val="0"/>
          <w:sz w:val="24"/>
        </w:rPr>
        <w:t>accept</w:t>
      </w:r>
      <w:r w:rsidR="007470FC">
        <w:rPr>
          <w:b w:val="0"/>
          <w:bCs w:val="0"/>
          <w:sz w:val="24"/>
        </w:rPr>
        <w:t>ance of</w:t>
      </w:r>
      <w:r w:rsidR="00964279" w:rsidRPr="00964279">
        <w:rPr>
          <w:b w:val="0"/>
          <w:bCs w:val="0"/>
          <w:sz w:val="24"/>
        </w:rPr>
        <w:t xml:space="preserve"> the </w:t>
      </w:r>
      <w:r w:rsidR="00361946">
        <w:rPr>
          <w:b w:val="0"/>
          <w:bCs w:val="0"/>
          <w:sz w:val="24"/>
        </w:rPr>
        <w:t>post.</w:t>
      </w:r>
    </w:p>
    <w:p w14:paraId="2E579473" w14:textId="77777777" w:rsidR="00964279" w:rsidRPr="003352B5" w:rsidRDefault="00964279" w:rsidP="00964279">
      <w:pPr>
        <w:pStyle w:val="Title"/>
        <w:ind w:left="644"/>
        <w:jc w:val="left"/>
        <w:rPr>
          <w:sz w:val="24"/>
        </w:rPr>
      </w:pPr>
    </w:p>
    <w:p w14:paraId="67ADF9BC" w14:textId="23708EE3" w:rsidR="00932338" w:rsidRDefault="00932338" w:rsidP="00932338">
      <w:pPr>
        <w:pStyle w:val="Title"/>
        <w:numPr>
          <w:ilvl w:val="0"/>
          <w:numId w:val="7"/>
        </w:numPr>
        <w:jc w:val="left"/>
        <w:rPr>
          <w:b w:val="0"/>
          <w:bCs w:val="0"/>
          <w:sz w:val="24"/>
        </w:rPr>
      </w:pPr>
      <w:r w:rsidRPr="003352B5">
        <w:rPr>
          <w:sz w:val="24"/>
        </w:rPr>
        <w:t xml:space="preserve">To receive the Declaration of Acceptance of Office from the Chairman </w:t>
      </w:r>
      <w:r w:rsidR="00964279">
        <w:rPr>
          <w:sz w:val="24"/>
        </w:rPr>
        <w:t xml:space="preserve">– </w:t>
      </w:r>
      <w:r w:rsidR="007470FC">
        <w:rPr>
          <w:b w:val="0"/>
          <w:bCs w:val="0"/>
          <w:sz w:val="24"/>
        </w:rPr>
        <w:t xml:space="preserve">As Cllr Orson </w:t>
      </w:r>
      <w:proofErr w:type="gramStart"/>
      <w:r w:rsidR="007470FC">
        <w:rPr>
          <w:b w:val="0"/>
          <w:bCs w:val="0"/>
          <w:sz w:val="24"/>
        </w:rPr>
        <w:t>not present</w:t>
      </w:r>
      <w:proofErr w:type="gramEnd"/>
      <w:r w:rsidR="007470FC">
        <w:rPr>
          <w:b w:val="0"/>
          <w:bCs w:val="0"/>
          <w:sz w:val="24"/>
        </w:rPr>
        <w:t xml:space="preserve"> at this meeting the declaration of acceptance of office will be signed by him at our July meeting.</w:t>
      </w:r>
    </w:p>
    <w:p w14:paraId="0C90AAF2" w14:textId="77777777" w:rsidR="00964279" w:rsidRPr="00964279" w:rsidRDefault="00964279" w:rsidP="00964279">
      <w:pPr>
        <w:pStyle w:val="Title"/>
        <w:jc w:val="left"/>
        <w:rPr>
          <w:b w:val="0"/>
          <w:bCs w:val="0"/>
          <w:sz w:val="24"/>
        </w:rPr>
      </w:pPr>
    </w:p>
    <w:p w14:paraId="3175866E" w14:textId="69CF57EA" w:rsidR="00932338" w:rsidRPr="00964279" w:rsidRDefault="00932338" w:rsidP="00932338">
      <w:pPr>
        <w:pStyle w:val="Title"/>
        <w:numPr>
          <w:ilvl w:val="0"/>
          <w:numId w:val="7"/>
        </w:numPr>
        <w:jc w:val="left"/>
        <w:rPr>
          <w:b w:val="0"/>
          <w:bCs w:val="0"/>
          <w:sz w:val="24"/>
        </w:rPr>
      </w:pPr>
      <w:r w:rsidRPr="003352B5">
        <w:rPr>
          <w:sz w:val="24"/>
        </w:rPr>
        <w:t xml:space="preserve">Election of Vice Chairman </w:t>
      </w:r>
      <w:r w:rsidR="00964279">
        <w:rPr>
          <w:sz w:val="24"/>
        </w:rPr>
        <w:t>–</w:t>
      </w:r>
      <w:r w:rsidRPr="003352B5">
        <w:rPr>
          <w:sz w:val="24"/>
        </w:rPr>
        <w:t xml:space="preserve"> </w:t>
      </w:r>
      <w:r w:rsidR="00964279" w:rsidRPr="00964279">
        <w:rPr>
          <w:b w:val="0"/>
          <w:bCs w:val="0"/>
          <w:sz w:val="24"/>
        </w:rPr>
        <w:t xml:space="preserve">Cllr Janine Bryant was proposed by Cllr </w:t>
      </w:r>
      <w:r w:rsidR="007470FC">
        <w:rPr>
          <w:b w:val="0"/>
          <w:bCs w:val="0"/>
          <w:sz w:val="24"/>
        </w:rPr>
        <w:t>Jones</w:t>
      </w:r>
      <w:r w:rsidR="00964279" w:rsidRPr="00964279">
        <w:rPr>
          <w:b w:val="0"/>
          <w:bCs w:val="0"/>
          <w:sz w:val="24"/>
        </w:rPr>
        <w:t xml:space="preserve"> and seconded by Cllr </w:t>
      </w:r>
      <w:r w:rsidR="007470FC">
        <w:rPr>
          <w:b w:val="0"/>
          <w:bCs w:val="0"/>
          <w:sz w:val="24"/>
        </w:rPr>
        <w:t>Beazley</w:t>
      </w:r>
      <w:r w:rsidR="00964279" w:rsidRPr="00964279">
        <w:rPr>
          <w:b w:val="0"/>
          <w:bCs w:val="0"/>
          <w:sz w:val="24"/>
        </w:rPr>
        <w:t xml:space="preserve">.  Cllr Bryant accepted the </w:t>
      </w:r>
      <w:r w:rsidR="00361946">
        <w:rPr>
          <w:b w:val="0"/>
          <w:bCs w:val="0"/>
          <w:sz w:val="24"/>
        </w:rPr>
        <w:t>post.</w:t>
      </w:r>
    </w:p>
    <w:p w14:paraId="73EB1C5C" w14:textId="77777777" w:rsidR="00395D1E" w:rsidRPr="00964279" w:rsidRDefault="00395D1E" w:rsidP="00395D1E">
      <w:pPr>
        <w:pStyle w:val="Title"/>
        <w:ind w:left="644"/>
        <w:jc w:val="left"/>
        <w:rPr>
          <w:b w:val="0"/>
          <w:bCs w:val="0"/>
          <w:sz w:val="24"/>
        </w:rPr>
      </w:pPr>
    </w:p>
    <w:p w14:paraId="0E30C558" w14:textId="6F32D324" w:rsidR="006D002A" w:rsidRDefault="00932338" w:rsidP="00932338">
      <w:pPr>
        <w:pStyle w:val="Title"/>
        <w:numPr>
          <w:ilvl w:val="0"/>
          <w:numId w:val="7"/>
        </w:numPr>
        <w:jc w:val="left"/>
        <w:rPr>
          <w:sz w:val="24"/>
        </w:rPr>
      </w:pPr>
      <w:r w:rsidRPr="00AB2679">
        <w:rPr>
          <w:sz w:val="24"/>
        </w:rPr>
        <w:t>20</w:t>
      </w:r>
      <w:r w:rsidR="00361946">
        <w:rPr>
          <w:sz w:val="24"/>
        </w:rPr>
        <w:t>2</w:t>
      </w:r>
      <w:r w:rsidR="007470FC">
        <w:rPr>
          <w:sz w:val="24"/>
        </w:rPr>
        <w:t>1</w:t>
      </w:r>
      <w:r w:rsidRPr="00AB2679">
        <w:rPr>
          <w:sz w:val="24"/>
        </w:rPr>
        <w:t>-202</w:t>
      </w:r>
      <w:r w:rsidR="007470FC">
        <w:rPr>
          <w:sz w:val="24"/>
        </w:rPr>
        <w:t>2</w:t>
      </w:r>
      <w:r w:rsidRPr="00AB2679">
        <w:rPr>
          <w:sz w:val="24"/>
        </w:rPr>
        <w:t xml:space="preserve"> </w:t>
      </w:r>
      <w:r w:rsidR="00D47A57" w:rsidRPr="00AB2679">
        <w:rPr>
          <w:sz w:val="24"/>
        </w:rPr>
        <w:t>ACCOUNTS</w:t>
      </w:r>
      <w:r w:rsidRPr="00AB2679">
        <w:rPr>
          <w:sz w:val="24"/>
        </w:rPr>
        <w:t xml:space="preserve"> </w:t>
      </w:r>
    </w:p>
    <w:p w14:paraId="57030A7C" w14:textId="7612BCE3" w:rsidR="00301071" w:rsidRPr="00361946" w:rsidRDefault="006D002A" w:rsidP="00361946">
      <w:pPr>
        <w:numPr>
          <w:ilvl w:val="1"/>
          <w:numId w:val="7"/>
        </w:numPr>
        <w:rPr>
          <w:b/>
        </w:rPr>
      </w:pPr>
      <w:r>
        <w:t xml:space="preserve">Cllr </w:t>
      </w:r>
      <w:r w:rsidR="007470FC">
        <w:t>Bryant</w:t>
      </w:r>
      <w:r w:rsidR="006D3DA7">
        <w:t xml:space="preserve"> presented the 20</w:t>
      </w:r>
      <w:r w:rsidR="00361946">
        <w:t>2</w:t>
      </w:r>
      <w:r w:rsidR="007470FC">
        <w:t>1</w:t>
      </w:r>
      <w:r w:rsidR="006D3DA7">
        <w:t>-2</w:t>
      </w:r>
      <w:r w:rsidR="007470FC">
        <w:t>2</w:t>
      </w:r>
      <w:r w:rsidR="006D3DA7">
        <w:t xml:space="preserve"> </w:t>
      </w:r>
      <w:r w:rsidR="00361946">
        <w:t xml:space="preserve">Receipt and Payment </w:t>
      </w:r>
      <w:r w:rsidR="006D3DA7">
        <w:t xml:space="preserve">accounts </w:t>
      </w:r>
      <w:r w:rsidR="006D3DA7" w:rsidRPr="00AB2679">
        <w:t>(Appendix 2)</w:t>
      </w:r>
      <w:r w:rsidR="008D0549">
        <w:t xml:space="preserve">. </w:t>
      </w:r>
      <w:r w:rsidR="00361946">
        <w:t xml:space="preserve">This was proposed by Cllr </w:t>
      </w:r>
      <w:r w:rsidR="007470FC">
        <w:t>Harvey</w:t>
      </w:r>
      <w:r w:rsidR="00361946">
        <w:t xml:space="preserve"> and seconded by Cllr </w:t>
      </w:r>
      <w:r w:rsidR="007470FC">
        <w:t>Jones</w:t>
      </w:r>
      <w:r w:rsidR="00361946">
        <w:t xml:space="preserve"> and accepted by full council. </w:t>
      </w:r>
    </w:p>
    <w:p w14:paraId="24A7F2F1" w14:textId="6B009F0F" w:rsidR="00361946" w:rsidRPr="00361946" w:rsidRDefault="00361946" w:rsidP="00361946">
      <w:pPr>
        <w:numPr>
          <w:ilvl w:val="1"/>
          <w:numId w:val="7"/>
        </w:numPr>
        <w:rPr>
          <w:b/>
        </w:rPr>
      </w:pPr>
      <w:r>
        <w:t>Annual Governance Statement 202</w:t>
      </w:r>
      <w:r w:rsidR="007470FC">
        <w:t>1</w:t>
      </w:r>
      <w:r>
        <w:t>/202</w:t>
      </w:r>
      <w:r w:rsidR="007470FC">
        <w:t>2</w:t>
      </w:r>
      <w:r>
        <w:t xml:space="preserve">. This was proposed by Cllr </w:t>
      </w:r>
      <w:r w:rsidR="007470FC">
        <w:t>Harvey</w:t>
      </w:r>
      <w:r>
        <w:t xml:space="preserve"> and seconded by Cllr B</w:t>
      </w:r>
      <w:r w:rsidR="00A17DED">
        <w:t>eazley</w:t>
      </w:r>
      <w:r>
        <w:t xml:space="preserve"> and accepted by full council.</w:t>
      </w:r>
      <w:r w:rsidR="008B6727">
        <w:t>(Appendix 3).</w:t>
      </w:r>
    </w:p>
    <w:p w14:paraId="2D935585" w14:textId="708C336C" w:rsidR="00361946" w:rsidRDefault="00361946" w:rsidP="00361946">
      <w:pPr>
        <w:numPr>
          <w:ilvl w:val="1"/>
          <w:numId w:val="7"/>
        </w:numPr>
        <w:rPr>
          <w:b/>
        </w:rPr>
      </w:pPr>
      <w:r>
        <w:lastRenderedPageBreak/>
        <w:t>Accounting Statements for the year ended 31 March 202</w:t>
      </w:r>
      <w:r w:rsidR="00A17DED">
        <w:t>2</w:t>
      </w:r>
      <w:r>
        <w:t xml:space="preserve">.  This was proposed by Cllr </w:t>
      </w:r>
      <w:r w:rsidR="00A17DED">
        <w:t>Jones</w:t>
      </w:r>
      <w:r>
        <w:t xml:space="preserve"> and seconded by Cllr </w:t>
      </w:r>
      <w:r w:rsidR="00A17DED">
        <w:t>Harvey</w:t>
      </w:r>
      <w:r>
        <w:t xml:space="preserve"> and accepted by full council.</w:t>
      </w:r>
      <w:r w:rsidR="008B6727">
        <w:t xml:space="preserve"> (Appendix 4).</w:t>
      </w:r>
    </w:p>
    <w:p w14:paraId="64FB7AE9" w14:textId="2AB61023" w:rsidR="00395D1E" w:rsidRPr="00395D1E" w:rsidRDefault="00395D1E" w:rsidP="00395D1E">
      <w:pPr>
        <w:ind w:left="720"/>
        <w:rPr>
          <w:i/>
          <w:iCs/>
          <w:sz w:val="22"/>
          <w:szCs w:val="22"/>
        </w:rPr>
      </w:pPr>
    </w:p>
    <w:p w14:paraId="5E5E726B" w14:textId="05AD9051" w:rsidR="00932338" w:rsidRPr="00AB2679" w:rsidRDefault="00932338" w:rsidP="00F17E80">
      <w:pPr>
        <w:pStyle w:val="Title"/>
        <w:ind w:left="720"/>
        <w:jc w:val="left"/>
        <w:rPr>
          <w:sz w:val="24"/>
        </w:rPr>
      </w:pPr>
    </w:p>
    <w:p w14:paraId="1E78D31F" w14:textId="35B4C0B6" w:rsidR="005061E8" w:rsidRDefault="00361946" w:rsidP="007E4D7B">
      <w:pPr>
        <w:rPr>
          <w:b/>
        </w:rPr>
      </w:pPr>
      <w:r>
        <w:rPr>
          <w:b/>
        </w:rPr>
        <w:t>Meeting closed at 8.</w:t>
      </w:r>
      <w:r w:rsidR="00A17DED">
        <w:rPr>
          <w:b/>
        </w:rPr>
        <w:t>2</w:t>
      </w:r>
      <w:r>
        <w:rPr>
          <w:b/>
        </w:rPr>
        <w:t>0pm.</w:t>
      </w:r>
    </w:p>
    <w:p w14:paraId="75F4F7C0" w14:textId="51D1848C" w:rsidR="00F73CF2" w:rsidRDefault="00F73CF2" w:rsidP="007E4D7B">
      <w:pPr>
        <w:rPr>
          <w:b/>
        </w:rPr>
      </w:pPr>
    </w:p>
    <w:p w14:paraId="435666B8" w14:textId="3F892384" w:rsidR="008B6727" w:rsidRDefault="00F73CF2" w:rsidP="007E4D7B">
      <w:pPr>
        <w:rPr>
          <w:b/>
        </w:rPr>
      </w:pPr>
      <w:r>
        <w:rPr>
          <w:b/>
        </w:rPr>
        <w:t>Appendix 1</w:t>
      </w:r>
    </w:p>
    <w:p w14:paraId="10D8F8B0" w14:textId="77777777" w:rsidR="00592DFD" w:rsidRPr="00444692" w:rsidRDefault="00592DFD" w:rsidP="00592DFD">
      <w:pPr>
        <w:jc w:val="center"/>
        <w:rPr>
          <w:b/>
          <w:sz w:val="40"/>
        </w:rPr>
      </w:pPr>
      <w:r w:rsidRPr="00444692">
        <w:rPr>
          <w:b/>
          <w:sz w:val="40"/>
        </w:rPr>
        <w:t>CHAIRMAN’S REPORT 20</w:t>
      </w:r>
      <w:r>
        <w:rPr>
          <w:b/>
          <w:sz w:val="40"/>
        </w:rPr>
        <w:t>21</w:t>
      </w:r>
      <w:r w:rsidRPr="00444692">
        <w:rPr>
          <w:b/>
          <w:sz w:val="40"/>
        </w:rPr>
        <w:t>/</w:t>
      </w:r>
      <w:r>
        <w:rPr>
          <w:b/>
          <w:sz w:val="40"/>
        </w:rPr>
        <w:t>22</w:t>
      </w:r>
    </w:p>
    <w:p w14:paraId="6EC9421D" w14:textId="77777777" w:rsidR="00592DFD" w:rsidRPr="00A34263" w:rsidRDefault="00592DFD" w:rsidP="00592DFD"/>
    <w:p w14:paraId="39FA4BFF" w14:textId="77777777" w:rsidR="00592DFD" w:rsidRPr="00A34263" w:rsidRDefault="00592DFD" w:rsidP="00592DFD">
      <w:r w:rsidRPr="00A34263">
        <w:t xml:space="preserve">The purpose of this report is to give a summary of what the Parish Council has been doing during the last year and to comment on the major issues that we are facing as a parish. There is more information available on our </w:t>
      </w:r>
      <w:r>
        <w:t xml:space="preserve">community </w:t>
      </w:r>
      <w:r w:rsidRPr="00A34263">
        <w:t xml:space="preserve">website at </w:t>
      </w:r>
      <w:hyperlink r:id="rId10" w:history="1">
        <w:r w:rsidRPr="00A34263">
          <w:rPr>
            <w:rStyle w:val="Hyperlink"/>
          </w:rPr>
          <w:t>www.eastwickandgilston.org.uk</w:t>
        </w:r>
      </w:hyperlink>
      <w:r>
        <w:t xml:space="preserve"> and our Neighbourhood Plan website at </w:t>
      </w:r>
      <w:hyperlink r:id="rId11" w:history="1">
        <w:r w:rsidRPr="000631C9">
          <w:rPr>
            <w:rStyle w:val="Hyperlink"/>
          </w:rPr>
          <w:t>www.hegnp.org.uk</w:t>
        </w:r>
      </w:hyperlink>
      <w:r>
        <w:t>.</w:t>
      </w:r>
      <w:r w:rsidRPr="00A34263">
        <w:t xml:space="preserve">   </w:t>
      </w:r>
    </w:p>
    <w:p w14:paraId="52423A0C" w14:textId="77777777" w:rsidR="00592DFD" w:rsidRPr="00A34263" w:rsidRDefault="00592DFD" w:rsidP="00592DFD"/>
    <w:p w14:paraId="51B9B1FB" w14:textId="77777777" w:rsidR="00592DFD" w:rsidRPr="00A34263" w:rsidRDefault="00592DFD" w:rsidP="00592DFD">
      <w:r w:rsidRPr="00A34263">
        <w:t>During the year, the Parish Council has held six Parish Council meetings and an Annual Parish meeting.  Individual Parish Councillors took the following responsibilities.</w:t>
      </w:r>
    </w:p>
    <w:p w14:paraId="5BEDB8EF" w14:textId="77777777" w:rsidR="00592DFD" w:rsidRDefault="00592DFD" w:rsidP="00592DFD">
      <w:r w:rsidRPr="00A34263">
        <w:t>Mark Orson – Chairman</w:t>
      </w:r>
      <w:r>
        <w:t xml:space="preserve"> - EHC Gilston Steering Group representative, Neighbourhood</w:t>
      </w:r>
      <w:r w:rsidRPr="00A34263">
        <w:t xml:space="preserve"> Plan Group representative</w:t>
      </w:r>
      <w:r>
        <w:t xml:space="preserve"> </w:t>
      </w:r>
    </w:p>
    <w:p w14:paraId="49DC7EFE" w14:textId="77777777" w:rsidR="00592DFD" w:rsidRDefault="00592DFD" w:rsidP="00592DFD">
      <w:r>
        <w:t>Janine Bryant – Vice Chair - Neighbourhood</w:t>
      </w:r>
      <w:r w:rsidRPr="00A34263">
        <w:t xml:space="preserve"> Plan Group representative</w:t>
      </w:r>
      <w:r>
        <w:t xml:space="preserve"> and Village Hall Management Committee </w:t>
      </w:r>
      <w:r w:rsidRPr="00A34263">
        <w:t>representative</w:t>
      </w:r>
    </w:p>
    <w:p w14:paraId="2B00ABC5" w14:textId="77777777" w:rsidR="00592DFD" w:rsidRPr="00A34263" w:rsidRDefault="00592DFD" w:rsidP="00592DFD">
      <w:r>
        <w:t>Sabrina Ahmed [Sabrina was co-opted as Parish Councillor at our July 2021 meeting]</w:t>
      </w:r>
    </w:p>
    <w:p w14:paraId="53CA61B5" w14:textId="77777777" w:rsidR="00592DFD" w:rsidRDefault="00592DFD" w:rsidP="00592DFD">
      <w:r>
        <w:t xml:space="preserve">Lucille Beazley </w:t>
      </w:r>
    </w:p>
    <w:p w14:paraId="16133EFD" w14:textId="77777777" w:rsidR="00592DFD" w:rsidRDefault="00592DFD" w:rsidP="00592DFD">
      <w:r>
        <w:t>Linda Harvey</w:t>
      </w:r>
    </w:p>
    <w:p w14:paraId="7B642867" w14:textId="77777777" w:rsidR="00592DFD" w:rsidRDefault="00592DFD" w:rsidP="00592DFD">
      <w:r>
        <w:t>Jim Jones - Parish Paths</w:t>
      </w:r>
    </w:p>
    <w:p w14:paraId="4C6EF5F9" w14:textId="77777777" w:rsidR="00592DFD" w:rsidRDefault="00592DFD" w:rsidP="00592DFD">
      <w:r>
        <w:t xml:space="preserve">Rob Wightwick - </w:t>
      </w:r>
      <w:r w:rsidRPr="00A34263">
        <w:t>Highways</w:t>
      </w:r>
    </w:p>
    <w:p w14:paraId="57DF235A" w14:textId="77777777" w:rsidR="00592DFD" w:rsidRDefault="00592DFD" w:rsidP="00592DFD">
      <w:r w:rsidRPr="00A34263">
        <w:t>Christine Law – Parish Clerk</w:t>
      </w:r>
    </w:p>
    <w:p w14:paraId="265C21FE" w14:textId="77777777" w:rsidR="00592DFD" w:rsidRDefault="00592DFD" w:rsidP="00592DFD"/>
    <w:p w14:paraId="3790CF23" w14:textId="77777777" w:rsidR="00592DFD" w:rsidRPr="00A34263" w:rsidRDefault="00592DFD" w:rsidP="00592DFD">
      <w:pPr>
        <w:rPr>
          <w:b/>
        </w:rPr>
      </w:pPr>
      <w:r>
        <w:rPr>
          <w:b/>
        </w:rPr>
        <w:t xml:space="preserve">District Plan and </w:t>
      </w:r>
      <w:r w:rsidRPr="00A34263">
        <w:rPr>
          <w:b/>
        </w:rPr>
        <w:t>Neighbourhood Plan</w:t>
      </w:r>
    </w:p>
    <w:p w14:paraId="49673E97" w14:textId="77777777" w:rsidR="00592DFD" w:rsidRPr="008B7A90" w:rsidRDefault="00592DFD" w:rsidP="00592DFD">
      <w:pPr>
        <w:pStyle w:val="Default"/>
        <w:rPr>
          <w:rFonts w:ascii="Times New Roman" w:hAnsi="Times New Roman" w:cs="Times New Roman"/>
        </w:rPr>
      </w:pPr>
      <w:r w:rsidRPr="00352D82">
        <w:rPr>
          <w:rFonts w:ascii="Times New Roman" w:hAnsi="Times New Roman" w:cs="Times New Roman"/>
        </w:rPr>
        <w:t>The District Plan</w:t>
      </w:r>
      <w:r>
        <w:rPr>
          <w:rFonts w:ascii="Times New Roman" w:hAnsi="Times New Roman" w:cs="Times New Roman"/>
        </w:rPr>
        <w:t xml:space="preserve"> that </w:t>
      </w:r>
      <w:r w:rsidRPr="00352D82">
        <w:rPr>
          <w:rFonts w:ascii="Times New Roman" w:hAnsi="Times New Roman" w:cs="Times New Roman"/>
        </w:rPr>
        <w:t>shape</w:t>
      </w:r>
      <w:r>
        <w:rPr>
          <w:rFonts w:ascii="Times New Roman" w:hAnsi="Times New Roman" w:cs="Times New Roman"/>
        </w:rPr>
        <w:t>s</w:t>
      </w:r>
      <w:r w:rsidRPr="00352D82">
        <w:rPr>
          <w:rFonts w:ascii="Times New Roman" w:hAnsi="Times New Roman" w:cs="Times New Roman"/>
        </w:rPr>
        <w:t xml:space="preserve"> the future of East Herts to 2033 see </w:t>
      </w:r>
      <w:hyperlink r:id="rId12" w:history="1">
        <w:r w:rsidRPr="00352D82">
          <w:rPr>
            <w:rStyle w:val="Hyperlink"/>
            <w:rFonts w:ascii="Times New Roman" w:hAnsi="Times New Roman" w:cs="Times New Roman"/>
          </w:rPr>
          <w:t>www.eastherts.gov.uk/districtplan</w:t>
        </w:r>
      </w:hyperlink>
      <w:r>
        <w:rPr>
          <w:rFonts w:ascii="Times New Roman" w:hAnsi="Times New Roman" w:cs="Times New Roman"/>
        </w:rPr>
        <w:t xml:space="preserve"> was adopted in September 2018. The District Plan Policies GA1 and GA2 for the Gilston Area allow removal of a large section of Metropolitan Green Belt, the building of approximately 3,000 dwellings and associated infrastructure during the plan period to 2033 with the potential for a further 7,000 dwellings to follow. </w:t>
      </w:r>
    </w:p>
    <w:p w14:paraId="18D90EA2" w14:textId="77777777" w:rsidR="00592DFD" w:rsidRDefault="00592DFD" w:rsidP="00592DFD"/>
    <w:p w14:paraId="5A132648" w14:textId="77777777" w:rsidR="00592DFD" w:rsidRDefault="00592DFD" w:rsidP="00592DFD">
      <w:pPr>
        <w:rPr>
          <w:rStyle w:val="Hyperlink"/>
        </w:rPr>
      </w:pPr>
      <w:r>
        <w:t xml:space="preserve">The Parish Council has channelled our engagement with East Herts Council (EHC), Places for People (PfP), the primary landowner for Villages 1-6 and Taylor Wimpey [TW] who are now the landowners of Village 7, through the </w:t>
      </w:r>
      <w:r>
        <w:rPr>
          <w:szCs w:val="20"/>
        </w:rPr>
        <w:t xml:space="preserve">Hunsdon and </w:t>
      </w:r>
      <w:r w:rsidRPr="00A34263">
        <w:rPr>
          <w:szCs w:val="20"/>
          <w:lang w:val="en-US"/>
        </w:rPr>
        <w:t xml:space="preserve">Eastwick &amp; Gilston </w:t>
      </w:r>
      <w:proofErr w:type="spellStart"/>
      <w:r w:rsidRPr="00A34263">
        <w:rPr>
          <w:szCs w:val="20"/>
          <w:lang w:val="en-US"/>
        </w:rPr>
        <w:t>Neighbourhood</w:t>
      </w:r>
      <w:proofErr w:type="spellEnd"/>
      <w:r w:rsidRPr="00A34263">
        <w:rPr>
          <w:szCs w:val="20"/>
          <w:lang w:val="en-US"/>
        </w:rPr>
        <w:t xml:space="preserve"> Plan</w:t>
      </w:r>
      <w:r>
        <w:rPr>
          <w:szCs w:val="20"/>
        </w:rPr>
        <w:t xml:space="preserve"> Group (HEGNP</w:t>
      </w:r>
      <w:r>
        <w:t xml:space="preserve">) chaired by Anthony Bickmore. Anthony makes an annual report to the Parish Council that will be published in the Parish Magazine, the community website </w:t>
      </w:r>
      <w:hyperlink r:id="rId13" w:history="1">
        <w:r w:rsidRPr="00A34263">
          <w:rPr>
            <w:rStyle w:val="Hyperlink"/>
            <w:bCs/>
          </w:rPr>
          <w:t>www.eastwickandgilston.org.uk</w:t>
        </w:r>
      </w:hyperlink>
      <w:r>
        <w:t xml:space="preserve"> and the HEGNP website </w:t>
      </w:r>
      <w:hyperlink r:id="rId14" w:history="1">
        <w:r w:rsidRPr="00E72EE7">
          <w:rPr>
            <w:rStyle w:val="Hyperlink"/>
          </w:rPr>
          <w:t>www.hegnp.org.uk</w:t>
        </w:r>
      </w:hyperlink>
      <w:r>
        <w:rPr>
          <w:rStyle w:val="Hyperlink"/>
        </w:rPr>
        <w:t xml:space="preserve">.  </w:t>
      </w:r>
    </w:p>
    <w:p w14:paraId="2BB0724C" w14:textId="77777777" w:rsidR="00592DFD" w:rsidRDefault="00592DFD" w:rsidP="00592DFD"/>
    <w:p w14:paraId="2B1D94CB" w14:textId="77777777" w:rsidR="00592DFD" w:rsidRDefault="00592DFD" w:rsidP="00592DFD">
      <w:r>
        <w:t xml:space="preserve">For the latest information and reference documents please see the </w:t>
      </w:r>
      <w:r w:rsidRPr="00AE3F94">
        <w:t>HEGNP website</w:t>
      </w:r>
      <w:r>
        <w:t xml:space="preserve"> at </w:t>
      </w:r>
      <w:hyperlink r:id="rId15" w:history="1">
        <w:r w:rsidRPr="00805B1D">
          <w:rPr>
            <w:rStyle w:val="Hyperlink"/>
          </w:rPr>
          <w:t>www.hegnp.org.uk</w:t>
        </w:r>
      </w:hyperlink>
      <w:r>
        <w:t xml:space="preserve">.. This includes all HEGNP group meeting minutes, Gilston Area workshops meeting minutes, </w:t>
      </w:r>
      <w:r w:rsidRPr="0082782B">
        <w:t>Gilston Steering Group meeting minutes,</w:t>
      </w:r>
      <w:r>
        <w:t xml:space="preserve"> and representations to EHC on District Plan Consultations. </w:t>
      </w:r>
    </w:p>
    <w:p w14:paraId="28E1F8A7" w14:textId="77777777" w:rsidR="00592DFD" w:rsidRPr="00B61608" w:rsidRDefault="00592DFD" w:rsidP="00592DFD">
      <w:pPr>
        <w:spacing w:before="100" w:beforeAutospacing="1" w:after="100" w:afterAutospacing="1"/>
      </w:pPr>
      <w:r>
        <w:t xml:space="preserve">Our Neighbourhood Plan was adopted on the </w:t>
      </w:r>
      <w:r w:rsidRPr="00DA2293">
        <w:t>28 July 2021, y</w:t>
      </w:r>
      <w:r>
        <w:t xml:space="preserve">ou can download and read the Gilston Area Neighbourhood Plan in full and consult the </w:t>
      </w:r>
      <w:r w:rsidRPr="00D8745D">
        <w:t xml:space="preserve">full evidence base </w:t>
      </w:r>
      <w:r>
        <w:t xml:space="preserve">at </w:t>
      </w:r>
      <w:hyperlink r:id="rId16" w:history="1">
        <w:r w:rsidRPr="00805B1D">
          <w:rPr>
            <w:rStyle w:val="Hyperlink"/>
          </w:rPr>
          <w:t>www.hegnp.org.uk</w:t>
        </w:r>
      </w:hyperlink>
      <w:r>
        <w:t>. Since adoption of the Neighbourhood Plan the HEGNP has focussed its attention and efforts to ensuring that the policies and principles of the plan are put into practice and are not simply filed away by EHC, PfP and TW.</w:t>
      </w:r>
    </w:p>
    <w:p w14:paraId="000CEE65" w14:textId="77777777" w:rsidR="00592DFD" w:rsidRDefault="00592DFD" w:rsidP="00592DFD">
      <w:r>
        <w:t xml:space="preserve">The </w:t>
      </w:r>
      <w:r w:rsidRPr="001F00E1">
        <w:t xml:space="preserve">Parish Council through the HEGNP </w:t>
      </w:r>
      <w:r w:rsidRPr="00C121B9">
        <w:t>has</w:t>
      </w:r>
      <w:r>
        <w:t xml:space="preserve"> continued to be active organising presentations for residents on several planning applications and consultations and making formal responses on behalf </w:t>
      </w:r>
      <w:r>
        <w:lastRenderedPageBreak/>
        <w:t xml:space="preserve">of residents that have been endorsed by the Parish Council as sponsor and can be seen at </w:t>
      </w:r>
      <w:hyperlink r:id="rId17" w:history="1">
        <w:r w:rsidRPr="00805B1D">
          <w:rPr>
            <w:rStyle w:val="Hyperlink"/>
          </w:rPr>
          <w:t>www.hegnp.org.uk</w:t>
        </w:r>
      </w:hyperlink>
      <w:r>
        <w:t>:</w:t>
      </w:r>
    </w:p>
    <w:p w14:paraId="0B22565C" w14:textId="77777777" w:rsidR="00592DFD" w:rsidRDefault="00592DFD" w:rsidP="00592DFD">
      <w:pPr>
        <w:pStyle w:val="NormalWeb"/>
        <w:numPr>
          <w:ilvl w:val="0"/>
          <w:numId w:val="18"/>
        </w:numPr>
      </w:pPr>
      <w:r w:rsidRPr="00AD0977">
        <w:rPr>
          <w:b/>
          <w:bCs/>
        </w:rPr>
        <w:t>The Outline Application – Villages 1-6 (3/19/1045/OUT</w:t>
      </w:r>
      <w:r w:rsidRPr="00FF53FE">
        <w:t>)</w:t>
      </w:r>
      <w:r>
        <w:t xml:space="preserve"> - This application from </w:t>
      </w:r>
      <w:r w:rsidRPr="00BA101C">
        <w:rPr>
          <w:rStyle w:val="Strong"/>
        </w:rPr>
        <w:t>Places for People</w:t>
      </w:r>
      <w:r w:rsidRPr="00BA101C">
        <w:rPr>
          <w:b/>
          <w:bCs/>
        </w:rPr>
        <w:t xml:space="preserve"> </w:t>
      </w:r>
      <w:r w:rsidRPr="00BA101C">
        <w:t>seeks to</w:t>
      </w:r>
      <w:r>
        <w:t xml:space="preserve"> secure the basic agreements for 6 out of the 7 villages planned to be built North of the Stort Valley and the A414 Gilston and comprises up to 8,500 residential homes and facilities.</w:t>
      </w:r>
    </w:p>
    <w:p w14:paraId="3F57CDB5" w14:textId="77777777" w:rsidR="00592DFD" w:rsidRDefault="00592DFD" w:rsidP="00592DFD">
      <w:pPr>
        <w:pStyle w:val="NormalWeb"/>
        <w:ind w:left="720"/>
      </w:pPr>
      <w:r w:rsidRPr="004D3383">
        <w:t xml:space="preserve">The </w:t>
      </w:r>
      <w:r w:rsidRPr="000E087E">
        <w:t xml:space="preserve">Parish Council through the HEGNP </w:t>
      </w:r>
      <w:r w:rsidRPr="004D3383">
        <w:t xml:space="preserve">has </w:t>
      </w:r>
      <w:hyperlink r:id="rId18" w:history="1">
        <w:r w:rsidRPr="004D3383">
          <w:t>expressed its overall objection</w:t>
        </w:r>
      </w:hyperlink>
      <w:r w:rsidRPr="004D3383">
        <w:t xml:space="preserve"> to the outline planning application for the 6 new villages. It later </w:t>
      </w:r>
      <w:hyperlink r:id="rId19" w:history="1">
        <w:r w:rsidRPr="004D3383">
          <w:t>maintained its objection</w:t>
        </w:r>
      </w:hyperlink>
      <w:r w:rsidRPr="004D3383">
        <w:t xml:space="preserve"> to the revised application.</w:t>
      </w:r>
    </w:p>
    <w:p w14:paraId="267B686C" w14:textId="77777777" w:rsidR="00592DFD" w:rsidRPr="00343674" w:rsidRDefault="00592DFD" w:rsidP="00592DFD">
      <w:pPr>
        <w:pStyle w:val="NormalWeb"/>
        <w:numPr>
          <w:ilvl w:val="0"/>
          <w:numId w:val="16"/>
        </w:numPr>
      </w:pPr>
      <w:r w:rsidRPr="00BA101C">
        <w:rPr>
          <w:b/>
          <w:bCs/>
        </w:rPr>
        <w:t>The Outline Application – Village 7 (3/19/2124/OUT)</w:t>
      </w:r>
      <w:r w:rsidRPr="00343674">
        <w:t xml:space="preserve"> - This application from </w:t>
      </w:r>
      <w:r>
        <w:t>Taylor Wimpey</w:t>
      </w:r>
      <w:r w:rsidRPr="00343674">
        <w:t xml:space="preserve"> seeks to secure the basic agreements for Village 7, to be built on land off Church Lane and the A414 in Hunsdon and Eastwick, Hertfordshire and comprises up to 1,500 residential homes and facilities.</w:t>
      </w:r>
    </w:p>
    <w:p w14:paraId="6761CC6D" w14:textId="77777777" w:rsidR="00592DFD" w:rsidRDefault="00592DFD" w:rsidP="00592DFD">
      <w:pPr>
        <w:pStyle w:val="NormalWeb"/>
        <w:ind w:left="720"/>
      </w:pPr>
      <w:r>
        <w:t xml:space="preserve">The </w:t>
      </w:r>
      <w:r w:rsidRPr="000E087E">
        <w:t xml:space="preserve">Parish Council through the HEGNP </w:t>
      </w:r>
      <w:r>
        <w:t xml:space="preserve">has </w:t>
      </w:r>
      <w:r w:rsidRPr="009370B9">
        <w:t xml:space="preserve">expressed its overall </w:t>
      </w:r>
      <w:r w:rsidRPr="00343674">
        <w:t>objection</w:t>
      </w:r>
      <w:r>
        <w:t xml:space="preserve"> to this outline planning application for Village 7. </w:t>
      </w:r>
      <w:r w:rsidRPr="004D3383">
        <w:t xml:space="preserve">It later </w:t>
      </w:r>
      <w:hyperlink r:id="rId20" w:history="1">
        <w:r w:rsidRPr="004D3383">
          <w:t>maintained its objection</w:t>
        </w:r>
      </w:hyperlink>
      <w:r w:rsidRPr="004D3383">
        <w:t xml:space="preserve"> to the revised application.</w:t>
      </w:r>
    </w:p>
    <w:p w14:paraId="2DEC5F98" w14:textId="77777777" w:rsidR="00592DFD" w:rsidRDefault="00592DFD" w:rsidP="00592DFD">
      <w:pPr>
        <w:pStyle w:val="NormalWeb"/>
        <w:ind w:left="360"/>
      </w:pPr>
      <w:r>
        <w:t>T</w:t>
      </w:r>
      <w:r w:rsidRPr="000E087E">
        <w:t>he</w:t>
      </w:r>
      <w:r>
        <w:t>se</w:t>
      </w:r>
      <w:r w:rsidRPr="000E087E">
        <w:t xml:space="preserve"> </w:t>
      </w:r>
      <w:r>
        <w:t>two</w:t>
      </w:r>
      <w:r w:rsidRPr="000E087E">
        <w:t xml:space="preserve"> </w:t>
      </w:r>
      <w:r>
        <w:t>Outline Applications</w:t>
      </w:r>
      <w:r w:rsidRPr="000E087E">
        <w:t xml:space="preserve"> are still subject to discussion between the applicants and EHC, with many important aspects of such significant </w:t>
      </w:r>
      <w:r>
        <w:t>applications</w:t>
      </w:r>
      <w:r w:rsidRPr="000E087E">
        <w:t xml:space="preserve"> still lacking clarity / substance.  We do not know when the</w:t>
      </w:r>
      <w:r>
        <w:t xml:space="preserve">y </w:t>
      </w:r>
      <w:r w:rsidRPr="000E087E">
        <w:t xml:space="preserve">will be put to the EHC Development Management Committee (DMC) for determination but expect this to happen </w:t>
      </w:r>
      <w:r>
        <w:t>late</w:t>
      </w:r>
      <w:r w:rsidRPr="000E087E">
        <w:t xml:space="preserve"> summer 2022</w:t>
      </w:r>
      <w:r>
        <w:t xml:space="preserve"> at the earliest</w:t>
      </w:r>
      <w:r w:rsidRPr="000E087E">
        <w:t>.</w:t>
      </w:r>
    </w:p>
    <w:p w14:paraId="601C1692" w14:textId="77777777" w:rsidR="00592DFD" w:rsidRPr="004B0582" w:rsidRDefault="00592DFD" w:rsidP="00592DFD">
      <w:pPr>
        <w:pStyle w:val="NormalWeb"/>
        <w:numPr>
          <w:ilvl w:val="0"/>
          <w:numId w:val="14"/>
        </w:numPr>
      </w:pPr>
      <w:r w:rsidRPr="00BA101C">
        <w:rPr>
          <w:b/>
          <w:bCs/>
        </w:rPr>
        <w:t>Central Stort Crossing (3/19/1046/FUL)</w:t>
      </w:r>
      <w:r w:rsidRPr="00A84ED4">
        <w:t xml:space="preserve"> - The application from Places for People</w:t>
      </w:r>
      <w:r w:rsidRPr="003E02DC">
        <w:t xml:space="preserve"> </w:t>
      </w:r>
      <w:r w:rsidRPr="00A84ED4">
        <w:t>aims to widen the existing access and road/rail bridge into Harlow from the Eastwick roundabout and proposes a high-level bridge for pedestrians and cyclists.</w:t>
      </w:r>
    </w:p>
    <w:p w14:paraId="309ABC67" w14:textId="77777777" w:rsidR="00592DFD" w:rsidRDefault="00592DFD" w:rsidP="00592DFD">
      <w:pPr>
        <w:pStyle w:val="NormalWeb"/>
        <w:ind w:left="720"/>
      </w:pPr>
      <w:r>
        <w:t xml:space="preserve">The </w:t>
      </w:r>
      <w:r w:rsidRPr="000E087E">
        <w:t xml:space="preserve">Parish Council through the HEGNP </w:t>
      </w:r>
      <w:r>
        <w:t xml:space="preserve">has </w:t>
      </w:r>
      <w:r w:rsidRPr="003E02DC">
        <w:t>expressed its overall objection to</w:t>
      </w:r>
      <w:r>
        <w:t xml:space="preserve"> both detailed applications for the Central Crossing of Stort Valley as currently submitted. It later </w:t>
      </w:r>
      <w:r w:rsidRPr="003E02DC">
        <w:t xml:space="preserve">maintained its objection </w:t>
      </w:r>
      <w:r>
        <w:t>to the revised application.</w:t>
      </w:r>
    </w:p>
    <w:p w14:paraId="3B3A7B55" w14:textId="77777777" w:rsidR="00592DFD" w:rsidRPr="008D3D0E" w:rsidRDefault="00592DFD" w:rsidP="00592DFD">
      <w:pPr>
        <w:pStyle w:val="NormalWeb"/>
        <w:numPr>
          <w:ilvl w:val="0"/>
          <w:numId w:val="15"/>
        </w:numPr>
      </w:pPr>
      <w:r w:rsidRPr="00BA101C">
        <w:rPr>
          <w:b/>
          <w:bCs/>
        </w:rPr>
        <w:t>The Eastern Crossing (3/19/1051/FUL)</w:t>
      </w:r>
      <w:r w:rsidRPr="008D3D0E">
        <w:t xml:space="preserve"> - The application from Places for People seeks to reroute the A414 from Harlow through the middle of </w:t>
      </w:r>
      <w:r>
        <w:t xml:space="preserve">Gilston between </w:t>
      </w:r>
      <w:r w:rsidRPr="008D3D0E">
        <w:t xml:space="preserve">Pye Corner and Terlings Park into Harlow with a new bridge over the </w:t>
      </w:r>
      <w:proofErr w:type="gramStart"/>
      <w:r w:rsidRPr="008D3D0E">
        <w:t>River</w:t>
      </w:r>
      <w:proofErr w:type="gramEnd"/>
      <w:r w:rsidRPr="008D3D0E">
        <w:t xml:space="preserve"> Stort. It makes Pye Corner a cul-de-sac.</w:t>
      </w:r>
    </w:p>
    <w:p w14:paraId="4D9A4365" w14:textId="77777777" w:rsidR="00592DFD" w:rsidRDefault="00592DFD" w:rsidP="00592DFD">
      <w:pPr>
        <w:pStyle w:val="NormalWeb"/>
        <w:ind w:left="720"/>
      </w:pPr>
      <w:r w:rsidRPr="008D3D0E">
        <w:t xml:space="preserve">The </w:t>
      </w:r>
      <w:r w:rsidRPr="000E087E">
        <w:t xml:space="preserve">Parish Council through the HEGNP </w:t>
      </w:r>
      <w:r w:rsidRPr="008D3D0E">
        <w:t>has expressed its overall objection to both detailed applications for the Eastern Crossings of the Stort Valley as currently submitted. It later maintained its objection to the revised application</w:t>
      </w:r>
    </w:p>
    <w:p w14:paraId="32185987" w14:textId="77777777" w:rsidR="00592DFD" w:rsidRDefault="00592DFD" w:rsidP="00592DFD">
      <w:pPr>
        <w:pStyle w:val="NormalWeb"/>
        <w:ind w:left="720"/>
      </w:pPr>
      <w:r w:rsidRPr="00F03294">
        <w:t>This application provides a clear benefit for residents of Pye Corner as it removes the high traffic volumes however the new scheme will create a new road without weight restriction and with the potential for expansion to a dual carriageway later through the centre of Gilston dividing Pye Corner from Terlings Park. There will be a significant impact on both areas and to the Stort Valley.</w:t>
      </w:r>
    </w:p>
    <w:p w14:paraId="6B2F4FBB" w14:textId="77777777" w:rsidR="00592DFD" w:rsidRPr="004D3383" w:rsidRDefault="00592DFD" w:rsidP="00592DFD">
      <w:pPr>
        <w:pStyle w:val="NormalWeb"/>
        <w:numPr>
          <w:ilvl w:val="0"/>
          <w:numId w:val="17"/>
        </w:numPr>
      </w:pPr>
      <w:r w:rsidRPr="00BA101C">
        <w:rPr>
          <w:b/>
          <w:bCs/>
        </w:rPr>
        <w:t>Listed Building Works – 3/19/1049/LBC</w:t>
      </w:r>
      <w:r w:rsidRPr="004D3383">
        <w:t xml:space="preserve"> - This application from Places for People seeks listed building works to Fiddlers Brook Bridge as part of the broader transport planning applications.</w:t>
      </w:r>
    </w:p>
    <w:p w14:paraId="1112A1E9" w14:textId="77777777" w:rsidR="00592DFD" w:rsidRPr="004D3383" w:rsidRDefault="00592DFD" w:rsidP="00592DFD">
      <w:pPr>
        <w:pStyle w:val="NormalWeb"/>
        <w:ind w:left="720"/>
      </w:pPr>
      <w:r w:rsidRPr="004D3383">
        <w:lastRenderedPageBreak/>
        <w:t xml:space="preserve">The </w:t>
      </w:r>
      <w:r w:rsidRPr="000E087E">
        <w:t xml:space="preserve">Parish Council through the HEGNP </w:t>
      </w:r>
      <w:r w:rsidRPr="004D3383">
        <w:t xml:space="preserve">has </w:t>
      </w:r>
      <w:hyperlink r:id="rId21" w:history="1">
        <w:r w:rsidRPr="004D3383">
          <w:t>expressed its overall objection</w:t>
        </w:r>
      </w:hyperlink>
      <w:r w:rsidRPr="004D3383">
        <w:t xml:space="preserve"> to both the applications for the Eastern Crossings of the Stort Valley as currently submitted. It later </w:t>
      </w:r>
      <w:hyperlink r:id="rId22" w:history="1">
        <w:r w:rsidRPr="004D3383">
          <w:t>maintained its objection</w:t>
        </w:r>
      </w:hyperlink>
      <w:r w:rsidRPr="004D3383">
        <w:t xml:space="preserve"> to the revised application.</w:t>
      </w:r>
    </w:p>
    <w:p w14:paraId="12DA2D8E" w14:textId="77777777" w:rsidR="00592DFD" w:rsidRDefault="00592DFD" w:rsidP="00592DFD">
      <w:pPr>
        <w:autoSpaceDE w:val="0"/>
        <w:autoSpaceDN w:val="0"/>
        <w:adjustRightInd w:val="0"/>
      </w:pPr>
      <w:r>
        <w:t xml:space="preserve">I would like to take this opportunity to thank Anthony and the </w:t>
      </w:r>
      <w:r>
        <w:rPr>
          <w:szCs w:val="20"/>
        </w:rPr>
        <w:t>HEGNP</w:t>
      </w:r>
      <w:r w:rsidRPr="00C34532">
        <w:t xml:space="preserve"> </w:t>
      </w:r>
      <w:r>
        <w:t xml:space="preserve">team for their hard work and diligence. They are </w:t>
      </w:r>
      <w:r w:rsidRPr="00C34532">
        <w:t xml:space="preserve">all unpaid </w:t>
      </w:r>
      <w:r>
        <w:t>and</w:t>
      </w:r>
      <w:r w:rsidRPr="00C34532">
        <w:t xml:space="preserve"> contribute</w:t>
      </w:r>
      <w:r>
        <w:t xml:space="preserve"> </w:t>
      </w:r>
      <w:r w:rsidRPr="00C34532">
        <w:t>massive amounts of time</w:t>
      </w:r>
      <w:r>
        <w:t xml:space="preserve">. </w:t>
      </w:r>
    </w:p>
    <w:p w14:paraId="5712661E" w14:textId="77777777" w:rsidR="00592DFD" w:rsidRPr="002437A6" w:rsidRDefault="00592DFD" w:rsidP="00592DFD">
      <w:pPr>
        <w:pStyle w:val="ydp448e9d3eyiv6310264704msonormal"/>
        <w:rPr>
          <w:rFonts w:ascii="Times New Roman" w:eastAsia="Times New Roman" w:hAnsi="Times New Roman" w:cs="Times New Roman"/>
          <w:sz w:val="24"/>
          <w:szCs w:val="24"/>
        </w:rPr>
      </w:pPr>
      <w:r w:rsidRPr="002437A6">
        <w:rPr>
          <w:rFonts w:ascii="Times New Roman" w:eastAsia="Times New Roman" w:hAnsi="Times New Roman" w:cs="Times New Roman"/>
          <w:sz w:val="24"/>
          <w:szCs w:val="24"/>
        </w:rPr>
        <w:t xml:space="preserve">I must </w:t>
      </w:r>
      <w:r>
        <w:rPr>
          <w:rFonts w:ascii="Times New Roman" w:eastAsia="Times New Roman" w:hAnsi="Times New Roman" w:cs="Times New Roman"/>
          <w:sz w:val="24"/>
          <w:szCs w:val="24"/>
        </w:rPr>
        <w:t xml:space="preserve">also </w:t>
      </w:r>
      <w:r w:rsidRPr="002437A6">
        <w:rPr>
          <w:rFonts w:ascii="Times New Roman" w:eastAsia="Times New Roman" w:hAnsi="Times New Roman" w:cs="Times New Roman"/>
          <w:sz w:val="24"/>
          <w:szCs w:val="24"/>
        </w:rPr>
        <w:t xml:space="preserve">report that despite the HEGNP’s representations and objections to the Central Stort Crossing and Eastern Stort Crossing detailed applications both were approved by the East Herts Development Management Committee </w:t>
      </w:r>
      <w:r>
        <w:rPr>
          <w:rFonts w:ascii="Times New Roman" w:eastAsia="Times New Roman" w:hAnsi="Times New Roman" w:cs="Times New Roman"/>
          <w:sz w:val="24"/>
          <w:szCs w:val="24"/>
        </w:rPr>
        <w:t xml:space="preserve">[DMC] </w:t>
      </w:r>
      <w:r w:rsidRPr="002437A6">
        <w:rPr>
          <w:rFonts w:ascii="Times New Roman" w:eastAsia="Times New Roman" w:hAnsi="Times New Roman" w:cs="Times New Roman"/>
          <w:sz w:val="24"/>
          <w:szCs w:val="24"/>
        </w:rPr>
        <w:t>on 22 February. I spoke</w:t>
      </w:r>
      <w:r>
        <w:rPr>
          <w:rFonts w:ascii="Times New Roman" w:eastAsia="Times New Roman" w:hAnsi="Times New Roman" w:cs="Times New Roman"/>
          <w:sz w:val="24"/>
          <w:szCs w:val="24"/>
        </w:rPr>
        <w:t xml:space="preserve"> at the DMC</w:t>
      </w:r>
      <w:r w:rsidRPr="002437A6">
        <w:rPr>
          <w:rFonts w:ascii="Times New Roman" w:eastAsia="Times New Roman" w:hAnsi="Times New Roman" w:cs="Times New Roman"/>
          <w:sz w:val="24"/>
          <w:szCs w:val="24"/>
        </w:rPr>
        <w:t xml:space="preserve"> to the Eastern Crossing application and Cllr Frank O’Shea vice chair of Hunsdon Parish Council spoke to the Central Stort Crossing</w:t>
      </w:r>
      <w:r>
        <w:rPr>
          <w:rFonts w:ascii="Times New Roman" w:eastAsia="Times New Roman" w:hAnsi="Times New Roman" w:cs="Times New Roman"/>
          <w:sz w:val="24"/>
          <w:szCs w:val="24"/>
        </w:rPr>
        <w:t xml:space="preserve"> application.</w:t>
      </w:r>
      <w:r w:rsidRPr="002437A6">
        <w:rPr>
          <w:rFonts w:ascii="Times New Roman" w:eastAsia="Times New Roman" w:hAnsi="Times New Roman" w:cs="Times New Roman"/>
          <w:sz w:val="24"/>
          <w:szCs w:val="24"/>
        </w:rPr>
        <w:t xml:space="preserve"> </w:t>
      </w:r>
    </w:p>
    <w:p w14:paraId="13820D17" w14:textId="2C8DF32D" w:rsidR="00592DFD" w:rsidRPr="00F03294" w:rsidRDefault="00592DFD" w:rsidP="00592DFD">
      <w:r>
        <w:t xml:space="preserve">We were allowed a total of eight minutes speaking time per application that had to be shared between the number that wanted to speak.  Fortunately, we were able to agree with other Parish Councils that we should have the full allowance and any additional points they wanted to make would be covered by our District Councillor. </w:t>
      </w:r>
      <w:r w:rsidRPr="0082717A">
        <w:t xml:space="preserve">Unfortunately, other categories of speakers did have to share the time allocation </w:t>
      </w:r>
      <w:r>
        <w:t>t</w:t>
      </w:r>
      <w:r w:rsidRPr="0082717A">
        <w:t xml:space="preserve">hat left some with only two minutes to make their points </w:t>
      </w:r>
      <w:r w:rsidRPr="002437A6">
        <w:t>The officers were allowed unlimited time to make their presentations</w:t>
      </w:r>
      <w:r w:rsidRPr="00F03294">
        <w:t xml:space="preserve">. There was no discussion on: </w:t>
      </w:r>
    </w:p>
    <w:p w14:paraId="7F3CE0ED" w14:textId="77777777" w:rsidR="00592DFD" w:rsidRDefault="00592DFD" w:rsidP="00592DFD">
      <w:pPr>
        <w:pStyle w:val="ydp448e9d3eyiv6310264704msonormal"/>
        <w:numPr>
          <w:ilvl w:val="0"/>
          <w:numId w:val="14"/>
        </w:numPr>
        <w:spacing w:before="0" w:beforeAutospacing="0" w:after="0" w:afterAutospacing="0"/>
        <w:rPr>
          <w:rFonts w:ascii="Times New Roman" w:eastAsia="Times New Roman" w:hAnsi="Times New Roman" w:cs="Times New Roman"/>
          <w:sz w:val="24"/>
          <w:szCs w:val="24"/>
        </w:rPr>
      </w:pPr>
      <w:r w:rsidRPr="00F03294">
        <w:rPr>
          <w:rFonts w:ascii="Times New Roman" w:eastAsia="Times New Roman" w:hAnsi="Times New Roman" w:cs="Times New Roman"/>
          <w:sz w:val="24"/>
          <w:szCs w:val="24"/>
        </w:rPr>
        <w:t>the effectiveness (or not) of the sustainable transport strategy</w:t>
      </w:r>
      <w:r>
        <w:rPr>
          <w:rFonts w:ascii="Times New Roman" w:eastAsia="Times New Roman" w:hAnsi="Times New Roman" w:cs="Times New Roman"/>
          <w:sz w:val="24"/>
          <w:szCs w:val="24"/>
        </w:rPr>
        <w:t>.</w:t>
      </w:r>
    </w:p>
    <w:p w14:paraId="5D8DDF6E" w14:textId="77777777" w:rsidR="00592DFD" w:rsidRPr="00F03294" w:rsidRDefault="00592DFD" w:rsidP="00592DFD">
      <w:pPr>
        <w:pStyle w:val="ydp448e9d3eyiv6310264704msonormal"/>
        <w:numPr>
          <w:ilvl w:val="0"/>
          <w:numId w:val="14"/>
        </w:numPr>
        <w:spacing w:before="0" w:beforeAutospacing="0" w:after="0" w:afterAutospacing="0"/>
        <w:rPr>
          <w:rFonts w:ascii="Times New Roman" w:eastAsia="Times New Roman" w:hAnsi="Times New Roman" w:cs="Times New Roman"/>
          <w:sz w:val="24"/>
          <w:szCs w:val="24"/>
        </w:rPr>
      </w:pPr>
      <w:r>
        <w:rPr>
          <w:rFonts w:ascii="Times New Roman" w:eastAsia="Times New Roman" w:hAnsi="Times New Roman" w:cs="Times New Roman"/>
          <w:sz w:val="24"/>
          <w:szCs w:val="24"/>
        </w:rPr>
        <w:t>the lack of any options analysis.</w:t>
      </w:r>
    </w:p>
    <w:p w14:paraId="26C15834" w14:textId="77777777" w:rsidR="00592DFD" w:rsidRPr="00F03294" w:rsidRDefault="00592DFD" w:rsidP="00592DFD">
      <w:pPr>
        <w:pStyle w:val="ydp448e9d3eyiv6310264704msonormal"/>
        <w:numPr>
          <w:ilvl w:val="0"/>
          <w:numId w:val="14"/>
        </w:numPr>
        <w:spacing w:before="0" w:beforeAutospacing="0" w:after="0" w:afterAutospacing="0"/>
        <w:rPr>
          <w:rFonts w:ascii="Times New Roman" w:eastAsia="Times New Roman" w:hAnsi="Times New Roman" w:cs="Times New Roman"/>
          <w:sz w:val="24"/>
          <w:szCs w:val="24"/>
        </w:rPr>
      </w:pPr>
      <w:r w:rsidRPr="00F03294">
        <w:rPr>
          <w:rFonts w:ascii="Times New Roman" w:eastAsia="Times New Roman" w:hAnsi="Times New Roman" w:cs="Times New Roman"/>
          <w:sz w:val="24"/>
          <w:szCs w:val="24"/>
        </w:rPr>
        <w:t>why a decision for the Eastern Stort Crossing was needed now when the trigger point is not likely to be reached until 2030</w:t>
      </w:r>
      <w:r>
        <w:rPr>
          <w:rFonts w:ascii="Times New Roman" w:eastAsia="Times New Roman" w:hAnsi="Times New Roman" w:cs="Times New Roman"/>
          <w:sz w:val="24"/>
          <w:szCs w:val="24"/>
        </w:rPr>
        <w:t>.</w:t>
      </w:r>
    </w:p>
    <w:p w14:paraId="6261832D" w14:textId="77777777" w:rsidR="00592DFD" w:rsidRPr="00F03294" w:rsidRDefault="00592DFD" w:rsidP="00592DFD">
      <w:pPr>
        <w:pStyle w:val="ydp448e9d3eyiv6310264704msonormal"/>
        <w:numPr>
          <w:ilvl w:val="0"/>
          <w:numId w:val="14"/>
        </w:numPr>
        <w:spacing w:before="0" w:beforeAutospacing="0" w:after="0" w:afterAutospacing="0"/>
        <w:rPr>
          <w:rFonts w:ascii="Times New Roman" w:eastAsia="Times New Roman" w:hAnsi="Times New Roman" w:cs="Times New Roman"/>
          <w:sz w:val="24"/>
          <w:szCs w:val="24"/>
        </w:rPr>
      </w:pPr>
      <w:r w:rsidRPr="00F03294">
        <w:rPr>
          <w:rFonts w:ascii="Times New Roman" w:eastAsia="Times New Roman" w:hAnsi="Times New Roman" w:cs="Times New Roman"/>
          <w:sz w:val="24"/>
          <w:szCs w:val="24"/>
        </w:rPr>
        <w:t>the impacts of building a northern bypass to Harlow that is not required for the Gilston Area but is a strategic highway through the middle of an existing</w:t>
      </w:r>
      <w:r>
        <w:rPr>
          <w:rFonts w:ascii="Times New Roman" w:eastAsia="Times New Roman" w:hAnsi="Times New Roman" w:cs="Times New Roman"/>
          <w:sz w:val="24"/>
          <w:szCs w:val="24"/>
        </w:rPr>
        <w:t xml:space="preserve"> community</w:t>
      </w:r>
      <w:r w:rsidRPr="00F03294">
        <w:rPr>
          <w:rFonts w:ascii="Times New Roman" w:eastAsia="Times New Roman" w:hAnsi="Times New Roman" w:cs="Times New Roman"/>
          <w:sz w:val="24"/>
          <w:szCs w:val="24"/>
        </w:rPr>
        <w:t xml:space="preserve">. </w:t>
      </w:r>
    </w:p>
    <w:p w14:paraId="51F24FB4" w14:textId="77777777" w:rsidR="00592DFD" w:rsidRPr="00F03294" w:rsidRDefault="00592DFD" w:rsidP="00592DFD">
      <w:pPr>
        <w:pStyle w:val="ydp448e9d3eyiv6310264704msonormal"/>
        <w:numPr>
          <w:ilvl w:val="0"/>
          <w:numId w:val="14"/>
        </w:numPr>
        <w:spacing w:before="0" w:beforeAutospacing="0" w:after="0" w:afterAutospacing="0"/>
        <w:rPr>
          <w:rFonts w:ascii="Times New Roman" w:eastAsia="Times New Roman" w:hAnsi="Times New Roman" w:cs="Times New Roman"/>
          <w:sz w:val="24"/>
          <w:szCs w:val="24"/>
        </w:rPr>
      </w:pPr>
      <w:r w:rsidRPr="00F03294">
        <w:rPr>
          <w:rFonts w:ascii="Times New Roman" w:eastAsia="Times New Roman" w:hAnsi="Times New Roman" w:cs="Times New Roman"/>
          <w:sz w:val="24"/>
          <w:szCs w:val="24"/>
        </w:rPr>
        <w:t>the vast number of missing details and environmental impacts which have been played down or deferred to detailed design and officers with no public scrutiny.</w:t>
      </w:r>
    </w:p>
    <w:p w14:paraId="57E89DFB" w14:textId="77777777" w:rsidR="00592DFD" w:rsidRDefault="00592DFD" w:rsidP="00592DFD">
      <w:pPr>
        <w:pStyle w:val="ydp448e9d3eyiv6310264704msonormal"/>
        <w:rPr>
          <w:rFonts w:ascii="Times New Roman" w:eastAsia="Times New Roman" w:hAnsi="Times New Roman" w:cs="Times New Roman"/>
          <w:sz w:val="24"/>
          <w:szCs w:val="24"/>
        </w:rPr>
      </w:pPr>
      <w:r w:rsidRPr="002437A6">
        <w:rPr>
          <w:rFonts w:ascii="Times New Roman" w:eastAsia="Times New Roman" w:hAnsi="Times New Roman" w:cs="Times New Roman"/>
          <w:sz w:val="24"/>
          <w:szCs w:val="24"/>
        </w:rPr>
        <w:t xml:space="preserve">Committee members did not challenge officers’ assertions in response to many of the questions that “we </w:t>
      </w:r>
      <w:r w:rsidRPr="00F03294">
        <w:rPr>
          <w:rFonts w:ascii="Times New Roman" w:eastAsia="Times New Roman" w:hAnsi="Times New Roman" w:cs="Times New Roman"/>
          <w:sz w:val="24"/>
          <w:szCs w:val="24"/>
        </w:rPr>
        <w:t>[EHC Officers]</w:t>
      </w:r>
      <w:r>
        <w:rPr>
          <w:rFonts w:ascii="Times New Roman" w:eastAsia="Times New Roman" w:hAnsi="Times New Roman" w:cs="Times New Roman"/>
          <w:sz w:val="24"/>
          <w:szCs w:val="24"/>
        </w:rPr>
        <w:t xml:space="preserve"> </w:t>
      </w:r>
      <w:r w:rsidRPr="002437A6">
        <w:rPr>
          <w:rFonts w:ascii="Times New Roman" w:eastAsia="Times New Roman" w:hAnsi="Times New Roman" w:cs="Times New Roman"/>
          <w:sz w:val="24"/>
          <w:szCs w:val="24"/>
        </w:rPr>
        <w:t>have decided that on balance the benefits outweigh the harm”</w:t>
      </w:r>
      <w:r>
        <w:rPr>
          <w:rFonts w:ascii="Times New Roman" w:eastAsia="Times New Roman" w:hAnsi="Times New Roman" w:cs="Times New Roman"/>
          <w:sz w:val="24"/>
          <w:szCs w:val="24"/>
        </w:rPr>
        <w:t>.</w:t>
      </w:r>
    </w:p>
    <w:p w14:paraId="12018E1D" w14:textId="77777777" w:rsidR="00592DFD" w:rsidRDefault="00592DFD" w:rsidP="00592DFD">
      <w:pPr>
        <w:pStyle w:val="ydp448e9d3eyiv6310264704msonormal"/>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2437A6">
        <w:rPr>
          <w:rFonts w:ascii="Times New Roman" w:eastAsia="Times New Roman" w:hAnsi="Times New Roman" w:cs="Times New Roman"/>
          <w:sz w:val="24"/>
          <w:szCs w:val="24"/>
        </w:rPr>
        <w:t>e left the</w:t>
      </w:r>
      <w:r>
        <w:rPr>
          <w:rFonts w:ascii="Times New Roman" w:eastAsia="Times New Roman" w:hAnsi="Times New Roman" w:cs="Times New Roman"/>
          <w:sz w:val="24"/>
          <w:szCs w:val="24"/>
        </w:rPr>
        <w:t xml:space="preserve"> DMC</w:t>
      </w:r>
      <w:r w:rsidRPr="002437A6">
        <w:rPr>
          <w:rFonts w:ascii="Times New Roman" w:eastAsia="Times New Roman" w:hAnsi="Times New Roman" w:cs="Times New Roman"/>
          <w:sz w:val="24"/>
          <w:szCs w:val="24"/>
        </w:rPr>
        <w:t xml:space="preserve"> meeting feeling that our statements had not been listened to and our detailed submission in response to the officers’ reports</w:t>
      </w:r>
      <w:r w:rsidRPr="00AC3B69">
        <w:rPr>
          <w:rFonts w:ascii="Times New Roman" w:eastAsia="Times New Roman" w:hAnsi="Times New Roman" w:cs="Times New Roman"/>
          <w:sz w:val="24"/>
          <w:szCs w:val="24"/>
        </w:rPr>
        <w:t>, which had been hand delivered to all members of the DMC several days prior to the Committee meeting,</w:t>
      </w:r>
      <w:r w:rsidRPr="002437A6">
        <w:rPr>
          <w:rFonts w:ascii="Times New Roman" w:eastAsia="Times New Roman" w:hAnsi="Times New Roman" w:cs="Times New Roman"/>
          <w:sz w:val="24"/>
          <w:szCs w:val="24"/>
        </w:rPr>
        <w:t xml:space="preserve"> had not been read. Our Neighbourhood Plan and its policies had been paid lip service and </w:t>
      </w:r>
      <w:r>
        <w:rPr>
          <w:rFonts w:ascii="Times New Roman" w:eastAsia="Times New Roman" w:hAnsi="Times New Roman" w:cs="Times New Roman"/>
          <w:sz w:val="24"/>
          <w:szCs w:val="24"/>
        </w:rPr>
        <w:t>r</w:t>
      </w:r>
      <w:r w:rsidRPr="002437A6">
        <w:rPr>
          <w:rFonts w:ascii="Times New Roman" w:eastAsia="Times New Roman" w:hAnsi="Times New Roman" w:cs="Times New Roman"/>
          <w:sz w:val="24"/>
          <w:szCs w:val="24"/>
        </w:rPr>
        <w:t>esidents had been let down badly</w:t>
      </w:r>
      <w:r>
        <w:rPr>
          <w:rFonts w:ascii="Times New Roman" w:eastAsia="Times New Roman" w:hAnsi="Times New Roman" w:cs="Times New Roman"/>
          <w:sz w:val="24"/>
          <w:szCs w:val="24"/>
        </w:rPr>
        <w:t>.</w:t>
      </w:r>
    </w:p>
    <w:p w14:paraId="60B59F89" w14:textId="77777777" w:rsidR="00592DFD" w:rsidRPr="00A34263" w:rsidRDefault="00592DFD" w:rsidP="00592DFD">
      <w:pPr>
        <w:pStyle w:val="ydp448e9d3eyiv6310264704msonormal"/>
      </w:pPr>
      <w:r>
        <w:rPr>
          <w:rFonts w:ascii="Times New Roman" w:eastAsia="Times New Roman" w:hAnsi="Times New Roman" w:cs="Times New Roman"/>
          <w:sz w:val="24"/>
          <w:szCs w:val="24"/>
        </w:rPr>
        <w:t xml:space="preserve">At the time of writing the HEGNP and Parish Councils are taking stock of this apparent lack of democracy in the planning process and the reality of our government’s stated policy of supporting localism. We have a meeting scheduled with Linda </w:t>
      </w:r>
      <w:proofErr w:type="spellStart"/>
      <w:r>
        <w:rPr>
          <w:rFonts w:ascii="Times New Roman" w:eastAsia="Times New Roman" w:hAnsi="Times New Roman" w:cs="Times New Roman"/>
          <w:sz w:val="24"/>
          <w:szCs w:val="24"/>
        </w:rPr>
        <w:t>Haysey</w:t>
      </w:r>
      <w:proofErr w:type="spellEnd"/>
      <w:r>
        <w:rPr>
          <w:rFonts w:ascii="Times New Roman" w:eastAsia="Times New Roman" w:hAnsi="Times New Roman" w:cs="Times New Roman"/>
          <w:sz w:val="24"/>
          <w:szCs w:val="24"/>
        </w:rPr>
        <w:t xml:space="preserve"> Leader of EHC and </w:t>
      </w:r>
      <w:proofErr w:type="spellStart"/>
      <w:r>
        <w:rPr>
          <w:rFonts w:ascii="Times New Roman" w:eastAsia="Times New Roman" w:hAnsi="Times New Roman" w:cs="Times New Roman"/>
          <w:sz w:val="24"/>
          <w:szCs w:val="24"/>
        </w:rPr>
        <w:t>Naisha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Polaine</w:t>
      </w:r>
      <w:proofErr w:type="spellEnd"/>
      <w:r>
        <w:rPr>
          <w:rFonts w:ascii="Times New Roman" w:eastAsia="Times New Roman" w:hAnsi="Times New Roman" w:cs="Times New Roman"/>
          <w:sz w:val="24"/>
          <w:szCs w:val="24"/>
        </w:rPr>
        <w:t xml:space="preserve"> director of the Harlow and Gilston Garden Town Board to make these points and to review the terms of reference and ways of working of the Gilston Area Steering Group. We are having a similar conversation scheduled with July Marson our MP.</w:t>
      </w:r>
    </w:p>
    <w:p w14:paraId="32B64308" w14:textId="77777777" w:rsidR="00592DFD" w:rsidRPr="00A34263" w:rsidRDefault="00592DFD" w:rsidP="00592DFD">
      <w:pPr>
        <w:rPr>
          <w:b/>
        </w:rPr>
      </w:pPr>
      <w:r w:rsidRPr="00A34263">
        <w:rPr>
          <w:b/>
        </w:rPr>
        <w:t>Planning</w:t>
      </w:r>
    </w:p>
    <w:p w14:paraId="153651D7" w14:textId="77777777" w:rsidR="00592DFD" w:rsidRDefault="00592DFD" w:rsidP="00592DFD">
      <w:r w:rsidRPr="00A34263">
        <w:t>The major planning issues affecting our area are addressed by our Neighbourhood Plan</w:t>
      </w:r>
      <w:r>
        <w:t xml:space="preserve">, please see the HEGNP website </w:t>
      </w:r>
      <w:hyperlink r:id="rId23" w:history="1">
        <w:r w:rsidRPr="00E72EE7">
          <w:rPr>
            <w:rStyle w:val="Hyperlink"/>
          </w:rPr>
          <w:t>www.hegnp.org.uk</w:t>
        </w:r>
      </w:hyperlink>
      <w:r>
        <w:t xml:space="preserve"> and Anthony </w:t>
      </w:r>
      <w:proofErr w:type="spellStart"/>
      <w:r>
        <w:t>Bickmore’s</w:t>
      </w:r>
      <w:proofErr w:type="spellEnd"/>
      <w:r>
        <w:t xml:space="preserve"> Chairman’s Report for a full update on the status and issues</w:t>
      </w:r>
      <w:r w:rsidRPr="00A34263">
        <w:t>.</w:t>
      </w:r>
    </w:p>
    <w:p w14:paraId="5FEE66F7" w14:textId="77777777" w:rsidR="00592DFD" w:rsidRDefault="00592DFD" w:rsidP="00592DFD"/>
    <w:p w14:paraId="57F104F8" w14:textId="77777777" w:rsidR="00592DFD" w:rsidRDefault="00592DFD" w:rsidP="00592DFD">
      <w:r>
        <w:t xml:space="preserve">East Herts Council (EHC) is our Local Planning Authority [LPA] that determines planning applications according to their interpretation of the National Planning Policy Framework [NPPF] and both the District Plan and Neighbourhood Plan policies. The parish council is a consultee on all planning applications within our parishes as are neighbours to any applications that are made.  EHC Planning should take consultees views into account but as the LPA it is the decision maker that will determine the application. If your application is refused or you do not agree with the conditions of </w:t>
      </w:r>
      <w:r>
        <w:lastRenderedPageBreak/>
        <w:t xml:space="preserve">the approval, and you cannot come to agreement to modify your plans you have the right to appeal to the Planning Inspectorate that will review the application and reach its own conclusion. </w:t>
      </w:r>
    </w:p>
    <w:p w14:paraId="545885DE" w14:textId="77777777" w:rsidR="00592DFD" w:rsidRDefault="00592DFD" w:rsidP="00592DFD"/>
    <w:p w14:paraId="63148571" w14:textId="77777777" w:rsidR="00592DFD" w:rsidRDefault="00592DFD" w:rsidP="00592DFD">
      <w:r>
        <w:t xml:space="preserve">Since the current District Plan was adopted in September 2018 and a large section of Green Belt was removed to allow development in the Gilston Area [District Plan Policies GA1 and GA2] some areas in the parishes have remained Green Belt whereas other areas have been redesignated Rural Areas Beyond the Green Belt. Different rules are now applied in determination of applications in these two designations and have resulted in what the parish council believe are unfair outcomes for some residents. It has appeared to us that the reason for refusal of applications as </w:t>
      </w:r>
      <w:r w:rsidRPr="00667154">
        <w:t>“inappropriat</w:t>
      </w:r>
      <w:r>
        <w:t xml:space="preserve">e development in the green belt </w:t>
      </w:r>
      <w:r w:rsidRPr="00AC3B69">
        <w:t>and additional harm would result from loss of openness”</w:t>
      </w:r>
      <w:r>
        <w:t xml:space="preserve"> has been used too frequently without, in our view, reasonable justification given </w:t>
      </w:r>
      <w:r w:rsidRPr="00AC3B69">
        <w:t>that our Local Council, EHC, chose to remove what we believe is the largest area of Green Belt in the country.</w:t>
      </w:r>
    </w:p>
    <w:p w14:paraId="25501A31" w14:textId="77777777" w:rsidR="00592DFD" w:rsidRDefault="00592DFD" w:rsidP="00592DFD"/>
    <w:p w14:paraId="0D0990FC" w14:textId="77777777" w:rsidR="00592DFD" w:rsidRDefault="00592DFD" w:rsidP="00592DFD">
      <w:r>
        <w:t xml:space="preserve">We have raised our concerns directly with EHC Planning and after escalating to the Chief Executive and Leader of the Council managed to arrange a Zoom meeting with the Head of Service. </w:t>
      </w:r>
      <w:r w:rsidRPr="00FC33B9">
        <w:t xml:space="preserve">We </w:t>
      </w:r>
      <w:r>
        <w:t xml:space="preserve">explained that we </w:t>
      </w:r>
      <w:r w:rsidRPr="00FC33B9">
        <w:t xml:space="preserve">support control of development in the Green Belt but find that a very black and white interpretation of principles is being used where perhaps common sense and some discretion could be applied. We </w:t>
      </w:r>
      <w:r>
        <w:t>were</w:t>
      </w:r>
      <w:r w:rsidRPr="00FC33B9">
        <w:t xml:space="preserve"> also concerned that policy is being applied inconsistently and it is difficult for residents to understand the criteria that are being used to reach conclusions. </w:t>
      </w:r>
      <w:r>
        <w:t>We suggested that</w:t>
      </w:r>
      <w:r w:rsidRPr="00FC33B9">
        <w:t xml:space="preserve"> proactive guidance from Planning Officers at pre-application would be beneficial.</w:t>
      </w:r>
      <w:r>
        <w:t xml:space="preserve"> The Head of Service did not agree with our assertion that policies were applied inconsistently but did agree to make the point to Planning case officers that </w:t>
      </w:r>
      <w:r w:rsidRPr="00FC33B9">
        <w:t>common sense and some discretion could be applied</w:t>
      </w:r>
      <w:r>
        <w:t xml:space="preserve">. It was also accepted that Planning should be proactive and improve accessibility to case officers and communication with applicants but that increased demand on the service and lack of resource made this difficult. </w:t>
      </w:r>
    </w:p>
    <w:p w14:paraId="430BDC74" w14:textId="77777777" w:rsidR="00592DFD" w:rsidRDefault="00592DFD" w:rsidP="00592DFD"/>
    <w:p w14:paraId="39151DDD" w14:textId="77777777" w:rsidR="00592DFD" w:rsidRDefault="00592DFD" w:rsidP="00592DFD">
      <w:r>
        <w:t>So far, we have not seen any evidence of change in Planning decision making or overall performance of the service. This extends to Planning Enforcement where, in our experience, it is difficult to obtain any feedback on progress despite frequent chasing and follow up.</w:t>
      </w:r>
    </w:p>
    <w:p w14:paraId="7A278B50" w14:textId="77777777" w:rsidR="00592DFD" w:rsidRDefault="00592DFD" w:rsidP="00592DFD"/>
    <w:p w14:paraId="5A1868B5" w14:textId="77777777" w:rsidR="00592DFD" w:rsidRPr="00FC33B9" w:rsidRDefault="00592DFD" w:rsidP="00592DFD">
      <w:r>
        <w:t>In our opinion, the overall performance, responsiveness, and application of planning policy by EHC Planning is far from satisfactory and we will continue to raise these issues with officers and the political leadership at East Herts Council.</w:t>
      </w:r>
    </w:p>
    <w:p w14:paraId="7575D047" w14:textId="77777777" w:rsidR="00592DFD" w:rsidRDefault="00592DFD" w:rsidP="00592DFD"/>
    <w:p w14:paraId="43C41C8B" w14:textId="77777777" w:rsidR="00592DFD" w:rsidRPr="00C34532" w:rsidRDefault="00592DFD" w:rsidP="00592DFD">
      <w:pPr>
        <w:rPr>
          <w:b/>
          <w:bCs/>
        </w:rPr>
      </w:pPr>
      <w:r w:rsidRPr="00C34532">
        <w:rPr>
          <w:b/>
          <w:bCs/>
        </w:rPr>
        <w:t>Fly Tipping</w:t>
      </w:r>
    </w:p>
    <w:p w14:paraId="5587D7F0" w14:textId="77777777" w:rsidR="00592DFD" w:rsidRDefault="00592DFD" w:rsidP="00592DFD">
      <w:r>
        <w:t>As a rural area we have many unmonitored and relatively secluded spaces in the parish that provide opportunities for fly tipping to take place. We have had a quiet period for fly tipping but within the last few weeks several new incidents have occurred</w:t>
      </w:r>
    </w:p>
    <w:p w14:paraId="5773EB0D" w14:textId="77777777" w:rsidR="00592DFD" w:rsidRDefault="00592DFD" w:rsidP="00592DFD"/>
    <w:p w14:paraId="150D3BE6" w14:textId="77777777" w:rsidR="00592DFD" w:rsidRDefault="00592DFD" w:rsidP="00592DFD">
      <w:r>
        <w:t>If you are aware of a new incident, i</w:t>
      </w:r>
      <w:r w:rsidRPr="00F279D9">
        <w:t xml:space="preserve">t is particularly important for the </w:t>
      </w:r>
      <w:r>
        <w:t xml:space="preserve">East Herts Council </w:t>
      </w:r>
      <w:r w:rsidRPr="00F279D9">
        <w:t>Enforcement and Inspection Team to be informed before rubbish is cleared so that investigation can be made to identify any possible clues as to the source of the rubbish that has been tipped.</w:t>
      </w:r>
    </w:p>
    <w:p w14:paraId="37BFA8CB" w14:textId="77777777" w:rsidR="00592DFD" w:rsidRDefault="00592DFD" w:rsidP="00592DFD"/>
    <w:p w14:paraId="4EBB3D1A" w14:textId="77777777" w:rsidR="00592DFD" w:rsidRPr="00F279D9" w:rsidRDefault="00592DFD" w:rsidP="00592DFD">
      <w:r>
        <w:t>Full</w:t>
      </w:r>
      <w:r w:rsidRPr="007D3C61">
        <w:t xml:space="preserve"> guidance on what to do / how to report fly tipping </w:t>
      </w:r>
      <w:r>
        <w:t xml:space="preserve">is published in the Parish Magazine and the community website </w:t>
      </w:r>
      <w:hyperlink r:id="rId24" w:history="1">
        <w:r w:rsidRPr="00A34263">
          <w:rPr>
            <w:rStyle w:val="Hyperlink"/>
            <w:bCs/>
          </w:rPr>
          <w:t>www.eastwickandgilston.org.uk</w:t>
        </w:r>
      </w:hyperlink>
      <w:r w:rsidRPr="00A34263">
        <w:t>.</w:t>
      </w:r>
    </w:p>
    <w:p w14:paraId="0023E19F" w14:textId="77777777" w:rsidR="00592DFD" w:rsidRDefault="00592DFD" w:rsidP="00592DFD"/>
    <w:p w14:paraId="7B9335B3" w14:textId="77777777" w:rsidR="00592DFD" w:rsidRDefault="00592DFD" w:rsidP="00592DFD">
      <w:pPr>
        <w:rPr>
          <w:b/>
        </w:rPr>
      </w:pPr>
      <w:r>
        <w:rPr>
          <w:b/>
        </w:rPr>
        <w:t>Defibrillator</w:t>
      </w:r>
    </w:p>
    <w:p w14:paraId="598002EC" w14:textId="77777777" w:rsidR="00592DFD" w:rsidRPr="001070A2" w:rsidRDefault="00592DFD" w:rsidP="00592DFD">
      <w:r w:rsidRPr="001070A2">
        <w:t>Unfortunately, there has been no progress during the last year installing additional defibrillators around our parishes</w:t>
      </w:r>
      <w:r>
        <w:t>,</w:t>
      </w:r>
      <w:r w:rsidRPr="001070A2">
        <w:t> </w:t>
      </w:r>
      <w:r>
        <w:t>b</w:t>
      </w:r>
      <w:r w:rsidRPr="001070A2">
        <w:t>ut, as a reminder, we have two defibrillators already available located at:</w:t>
      </w:r>
    </w:p>
    <w:p w14:paraId="1EFCF95E" w14:textId="77777777" w:rsidR="00592DFD" w:rsidRPr="001070A2" w:rsidRDefault="00592DFD" w:rsidP="00592DFD">
      <w:pPr>
        <w:numPr>
          <w:ilvl w:val="0"/>
          <w:numId w:val="20"/>
        </w:numPr>
        <w:spacing w:before="100" w:beforeAutospacing="1" w:after="100" w:afterAutospacing="1"/>
      </w:pPr>
      <w:r w:rsidRPr="001070A2">
        <w:t>The Village Hall Pye Corner Gilston  </w:t>
      </w:r>
    </w:p>
    <w:p w14:paraId="69F7589F" w14:textId="77777777" w:rsidR="00592DFD" w:rsidRPr="001070A2" w:rsidRDefault="00592DFD" w:rsidP="00592DFD">
      <w:pPr>
        <w:numPr>
          <w:ilvl w:val="0"/>
          <w:numId w:val="20"/>
        </w:numPr>
        <w:spacing w:before="100" w:beforeAutospacing="1" w:after="100" w:afterAutospacing="1"/>
      </w:pPr>
      <w:r w:rsidRPr="001070A2">
        <w:t>The Lion Pub Eastwick, located in the pub courtyard, with the kind permission of McMullen Breweries.   </w:t>
      </w:r>
    </w:p>
    <w:p w14:paraId="510FC4EC" w14:textId="77777777" w:rsidR="00592DFD" w:rsidRPr="001070A2" w:rsidRDefault="00592DFD" w:rsidP="00592DFD">
      <w:r w:rsidRPr="001070A2">
        <w:lastRenderedPageBreak/>
        <w:t>Anyone can use this lifesaving equipment. Administering CPR and the defibrillator is the most powerful combination in saving life and the earlier it is applied the better the chance is of a person surviving cardiac arrest - for every minute that passes without defibrillation the chances of survival diminish by 10%.</w:t>
      </w:r>
    </w:p>
    <w:p w14:paraId="6502608F" w14:textId="77777777" w:rsidR="00592DFD" w:rsidRDefault="00592DFD" w:rsidP="00592DFD">
      <w:pPr>
        <w:pStyle w:val="ydp48bc84d0msonormal"/>
        <w:rPr>
          <w:rFonts w:ascii="Helvetica" w:hAnsi="Helvetica" w:cs="Helvetica"/>
          <w:sz w:val="20"/>
          <w:szCs w:val="20"/>
        </w:rPr>
      </w:pPr>
      <w:r w:rsidRPr="001070A2">
        <w:rPr>
          <w:rFonts w:ascii="Times New Roman" w:eastAsia="Times New Roman" w:hAnsi="Times New Roman" w:cs="Times New Roman"/>
          <w:sz w:val="24"/>
          <w:szCs w:val="24"/>
        </w:rPr>
        <w:t>We will continue exploring possibilities for installation of additional defibrillators at other locations within our parishes, for</w:t>
      </w:r>
      <w:r>
        <w:rPr>
          <w:rFonts w:ascii="Helvetica" w:hAnsi="Helvetica" w:cs="Helvetica"/>
          <w:sz w:val="20"/>
          <w:szCs w:val="20"/>
        </w:rPr>
        <w:t xml:space="preserve"> example within Terlings Park.</w:t>
      </w:r>
    </w:p>
    <w:p w14:paraId="273F2B16" w14:textId="77777777" w:rsidR="00592DFD" w:rsidRPr="00A34263" w:rsidRDefault="00592DFD" w:rsidP="00592DFD">
      <w:pPr>
        <w:rPr>
          <w:b/>
        </w:rPr>
      </w:pPr>
      <w:r w:rsidRPr="00A34263">
        <w:rPr>
          <w:b/>
        </w:rPr>
        <w:t>Highways</w:t>
      </w:r>
    </w:p>
    <w:p w14:paraId="3D64BC5D" w14:textId="77777777" w:rsidR="00592DFD" w:rsidRDefault="00592DFD" w:rsidP="00592DFD">
      <w:r w:rsidRPr="00A34263">
        <w:t xml:space="preserve">We continue to work closely with Highways to ensure that Highway’s maintenance activities are carried out effectively and meet our local needs.  As with all local services Highways work is governed by budget and availability of resources and getting work carried out in a timely manner can sometimes be a struggle.  </w:t>
      </w:r>
      <w:r>
        <w:t>A status report on all</w:t>
      </w:r>
      <w:r w:rsidRPr="00A34263">
        <w:t xml:space="preserve"> </w:t>
      </w:r>
      <w:r>
        <w:t>current Highways issues is made at each parish council meeting and published in our parish magazine and community website.</w:t>
      </w:r>
    </w:p>
    <w:p w14:paraId="5C9B1FAA" w14:textId="77777777" w:rsidR="00592DFD" w:rsidRDefault="00592DFD" w:rsidP="00592DFD"/>
    <w:p w14:paraId="461A9B78" w14:textId="77777777" w:rsidR="00592DFD" w:rsidRPr="00F846A1" w:rsidRDefault="00592DFD" w:rsidP="00592DFD">
      <w:r w:rsidRPr="00F846A1">
        <w:t xml:space="preserve">It is important that potholes and other damage to our local roads are reported as soon as possible.  There is an </w:t>
      </w:r>
      <w:proofErr w:type="gramStart"/>
      <w:r w:rsidRPr="00F846A1">
        <w:t>easy to use</w:t>
      </w:r>
      <w:proofErr w:type="gramEnd"/>
      <w:r w:rsidRPr="00F846A1">
        <w:t xml:space="preserve"> pro-forma at hertfordshire.gov.uk</w:t>
      </w:r>
    </w:p>
    <w:p w14:paraId="05CB14DA" w14:textId="77777777" w:rsidR="00592DFD" w:rsidRDefault="004318D4" w:rsidP="00592DFD">
      <w:hyperlink r:id="rId25" w:history="1">
        <w:r w:rsidR="00592DFD" w:rsidRPr="00F846A1">
          <w:rPr>
            <w:rStyle w:val="Hyperlink"/>
          </w:rPr>
          <w:t xml:space="preserve">Report a </w:t>
        </w:r>
        <w:proofErr w:type="gramStart"/>
        <w:r w:rsidR="00592DFD" w:rsidRPr="00F846A1">
          <w:rPr>
            <w:rStyle w:val="Hyperlink"/>
          </w:rPr>
          <w:t>street light</w:t>
        </w:r>
        <w:proofErr w:type="gramEnd"/>
        <w:r w:rsidR="00592DFD" w:rsidRPr="00F846A1">
          <w:rPr>
            <w:rStyle w:val="Hyperlink"/>
          </w:rPr>
          <w:t xml:space="preserve"> or pothole | Hertfordshire County Council</w:t>
        </w:r>
      </w:hyperlink>
      <w:r w:rsidR="00592DFD" w:rsidRPr="00F846A1">
        <w:rPr>
          <w:rStyle w:val="Hyperlink"/>
        </w:rPr>
        <w:t>.</w:t>
      </w:r>
      <w:r w:rsidR="00592DFD">
        <w:rPr>
          <w:rStyle w:val="Hyperlink"/>
        </w:rPr>
        <w:t xml:space="preserve"> </w:t>
      </w:r>
      <w:r w:rsidR="00592DFD" w:rsidRPr="0082782B">
        <w:t>Please also inform Christine Law so that the</w:t>
      </w:r>
      <w:r w:rsidR="00592DFD">
        <w:t xml:space="preserve"> </w:t>
      </w:r>
      <w:r w:rsidR="00592DFD" w:rsidRPr="0082782B">
        <w:t>Parish Council can include this information in the Highways issue status report</w:t>
      </w:r>
      <w:r w:rsidR="00592DFD">
        <w:t xml:space="preserve"> that we use for overall monitoring and review with Highways.</w:t>
      </w:r>
    </w:p>
    <w:p w14:paraId="5AEBA2E5" w14:textId="77777777" w:rsidR="00592DFD" w:rsidRDefault="00592DFD" w:rsidP="00592DFD"/>
    <w:p w14:paraId="1CD511C5" w14:textId="77777777" w:rsidR="00592DFD" w:rsidRPr="00A34263" w:rsidRDefault="00592DFD" w:rsidP="00592DFD">
      <w:pPr>
        <w:rPr>
          <w:b/>
        </w:rPr>
      </w:pPr>
      <w:r w:rsidRPr="00A34263">
        <w:rPr>
          <w:b/>
        </w:rPr>
        <w:t>Parish Paths</w:t>
      </w:r>
    </w:p>
    <w:p w14:paraId="35177F98" w14:textId="77777777" w:rsidR="00592DFD" w:rsidRPr="00A34263" w:rsidRDefault="00592DFD" w:rsidP="00592DFD">
      <w:r>
        <w:t>T</w:t>
      </w:r>
      <w:r w:rsidRPr="00A34263">
        <w:t xml:space="preserve">he parish footpath network is a real asset, and </w:t>
      </w:r>
      <w:r>
        <w:t>I would</w:t>
      </w:r>
      <w:r w:rsidRPr="00A34263">
        <w:t xml:space="preserve"> encourage anyone who hasn’t walked them to try and find the time as it will give you another perspective on our local area.  </w:t>
      </w:r>
      <w:r>
        <w:t xml:space="preserve">Copies of the parish paths brochure/map are available from St Mary’s Church porch or </w:t>
      </w:r>
      <w:r w:rsidRPr="00A34263">
        <w:t xml:space="preserve">Christine </w:t>
      </w:r>
      <w:proofErr w:type="gramStart"/>
      <w:r w:rsidRPr="00A34263">
        <w:t>Law;</w:t>
      </w:r>
      <w:proofErr w:type="gramEnd"/>
      <w:r w:rsidRPr="00A34263">
        <w:t xml:space="preserve"> our Parish Clerk</w:t>
      </w:r>
      <w:r>
        <w:t>.</w:t>
      </w:r>
      <w:r w:rsidRPr="00A34263">
        <w:t xml:space="preserve"> You will </w:t>
      </w:r>
      <w:r>
        <w:t xml:space="preserve">also </w:t>
      </w:r>
      <w:r w:rsidRPr="00A34263">
        <w:t>find several display maps of the footpath network located around the parishes including both the Eastwick and Gilston War Memorial sites.</w:t>
      </w:r>
    </w:p>
    <w:p w14:paraId="6186B991" w14:textId="77777777" w:rsidR="00592DFD" w:rsidRDefault="00592DFD" w:rsidP="00592DFD"/>
    <w:p w14:paraId="0889D73B" w14:textId="77777777" w:rsidR="00592DFD" w:rsidRDefault="00592DFD" w:rsidP="00592DFD">
      <w:r>
        <w:t xml:space="preserve">If you are aware of any parts of our footpath network that need maintenance including overgrown vegetation or fallen trees, please inform Christine Law our parish clerk and we will follow up with </w:t>
      </w:r>
      <w:r w:rsidRPr="00AE2488">
        <w:t>HCC Countryside &amp; Rights of Way</w:t>
      </w:r>
      <w:r>
        <w:t xml:space="preserve">. </w:t>
      </w:r>
    </w:p>
    <w:p w14:paraId="2B12A6F6" w14:textId="77777777" w:rsidR="00592DFD" w:rsidRDefault="00592DFD" w:rsidP="00592DFD"/>
    <w:p w14:paraId="059BEB82" w14:textId="77777777" w:rsidR="00592DFD" w:rsidRPr="009203CD" w:rsidRDefault="00592DFD" w:rsidP="00592DFD">
      <w:pPr>
        <w:rPr>
          <w:b/>
        </w:rPr>
      </w:pPr>
      <w:r w:rsidRPr="009203CD">
        <w:rPr>
          <w:b/>
        </w:rPr>
        <w:t>Barn Owls</w:t>
      </w:r>
    </w:p>
    <w:p w14:paraId="49A6A049" w14:textId="77777777" w:rsidR="00592DFD" w:rsidRDefault="00592DFD" w:rsidP="00592DFD">
      <w:r>
        <w:t xml:space="preserve">Back in 2012 we were </w:t>
      </w:r>
      <w:r w:rsidRPr="00DE729B">
        <w:t xml:space="preserve">awarded a grant from the Big Lottery Fund to provide </w:t>
      </w:r>
      <w:proofErr w:type="gramStart"/>
      <w:r w:rsidRPr="00DE729B">
        <w:t>a number of</w:t>
      </w:r>
      <w:proofErr w:type="gramEnd"/>
      <w:r w:rsidRPr="00DE729B">
        <w:t xml:space="preserve"> Barn Owl nesting boxes to encourage Barn Owls to live and breed in this area. The nesting boxes </w:t>
      </w:r>
      <w:r>
        <w:t>were</w:t>
      </w:r>
      <w:r w:rsidRPr="00DE729B">
        <w:t xml:space="preserve"> installed by a mix of local and existing volunteers under the guidance of the Herts and Middlesex Wildlife Trust. </w:t>
      </w:r>
      <w:r>
        <w:t xml:space="preserve">Four of the original boxes needed to be replaced and over the winter period this work was carried out by local volunteers. We are in contact with the Herts &amp; Middlesex Wildlife Trust to confirm that the new boxes have been installed and are included in the Trust’s annual monitoring programme. </w:t>
      </w:r>
    </w:p>
    <w:p w14:paraId="185FE3FE" w14:textId="77777777" w:rsidR="00592DFD" w:rsidRDefault="00592DFD" w:rsidP="00592DFD"/>
    <w:p w14:paraId="31BA4816" w14:textId="77777777" w:rsidR="00592DFD" w:rsidRPr="00052B7A" w:rsidRDefault="00592DFD" w:rsidP="00592DFD">
      <w:pPr>
        <w:rPr>
          <w:b/>
          <w:bCs/>
        </w:rPr>
      </w:pPr>
      <w:r w:rsidRPr="00052B7A">
        <w:rPr>
          <w:b/>
          <w:bCs/>
        </w:rPr>
        <w:t>Post Covid</w:t>
      </w:r>
      <w:r>
        <w:rPr>
          <w:b/>
          <w:bCs/>
        </w:rPr>
        <w:t xml:space="preserve"> Celebration</w:t>
      </w:r>
    </w:p>
    <w:p w14:paraId="526C5267" w14:textId="77777777" w:rsidR="00592DFD" w:rsidRPr="00A05A6E" w:rsidRDefault="00592DFD" w:rsidP="00592DFD">
      <w:pPr>
        <w:pStyle w:val="Heading2"/>
      </w:pPr>
      <w:r w:rsidRPr="004022D8">
        <w:t>On the 1st of August we organised a post covid celebration for residents of Eastwick &amp; Gilston to mark the end of covid lockdown restrictions. Events were based in Eastwick - the entrance to Eastwick Hall Lane was blocked off at the A414 for the day and stalls / entertainments /</w:t>
      </w:r>
      <w:r>
        <w:t xml:space="preserve"> </w:t>
      </w:r>
      <w:r w:rsidRPr="004022D8">
        <w:t xml:space="preserve">food vendors were set out in the area facing the war memorial and field accessed from the lane. A flower festival was held </w:t>
      </w:r>
      <w:r>
        <w:t>at</w:t>
      </w:r>
      <w:r w:rsidRPr="004022D8">
        <w:t xml:space="preserve"> St Botolph Church</w:t>
      </w:r>
      <w:r>
        <w:t xml:space="preserve"> together with a children’s </w:t>
      </w:r>
      <w:r w:rsidRPr="00A05A6E">
        <w:t>best superhero outfit competition and</w:t>
      </w:r>
      <w:r>
        <w:t xml:space="preserve"> </w:t>
      </w:r>
      <w:r w:rsidRPr="00A05A6E">
        <w:t>a dog show that proved to be a very popular.</w:t>
      </w:r>
      <w:r>
        <w:t xml:space="preserve"> Many thanks to the volunteers who made this day a great success.</w:t>
      </w:r>
      <w:r w:rsidRPr="00A05A6E">
        <w:t xml:space="preserve"> </w:t>
      </w:r>
      <w:r>
        <w:t xml:space="preserve"> Proceeds were donated to </w:t>
      </w:r>
      <w:r w:rsidRPr="001D7548">
        <w:t>St Clare’s Hospice and toward upkeep of the church.</w:t>
      </w:r>
    </w:p>
    <w:p w14:paraId="20A20E2A" w14:textId="386DC6E0" w:rsidR="00592DFD" w:rsidRDefault="00592DFD" w:rsidP="00592DFD"/>
    <w:p w14:paraId="66735D55" w14:textId="77777777" w:rsidR="00D81AAC" w:rsidRDefault="00D81AAC" w:rsidP="00592DFD"/>
    <w:p w14:paraId="04062572" w14:textId="77777777" w:rsidR="00592DFD" w:rsidRPr="00A34263" w:rsidRDefault="00592DFD" w:rsidP="00592DFD">
      <w:pPr>
        <w:rPr>
          <w:b/>
        </w:rPr>
      </w:pPr>
      <w:r w:rsidRPr="00A34263">
        <w:rPr>
          <w:b/>
        </w:rPr>
        <w:lastRenderedPageBreak/>
        <w:t>Parish Precept</w:t>
      </w:r>
    </w:p>
    <w:p w14:paraId="7AD74520" w14:textId="77777777" w:rsidR="00592DFD" w:rsidRPr="00A34263" w:rsidRDefault="00592DFD" w:rsidP="00592DFD">
      <w:r w:rsidRPr="00A34263">
        <w:t xml:space="preserve">You will have recently received the booklet from East Herts Council outlining your </w:t>
      </w:r>
      <w:r>
        <w:t>Council Tax payments</w:t>
      </w:r>
      <w:r w:rsidRPr="00A34263">
        <w:t xml:space="preserve"> for 20</w:t>
      </w:r>
      <w:r>
        <w:t>22</w:t>
      </w:r>
      <w:r w:rsidRPr="00A34263">
        <w:t>/</w:t>
      </w:r>
      <w:r>
        <w:t>23</w:t>
      </w:r>
      <w:r w:rsidRPr="00A34263">
        <w:t xml:space="preserve">. Part of the </w:t>
      </w:r>
      <w:r>
        <w:t>Council Tax</w:t>
      </w:r>
      <w:r w:rsidRPr="00A34263">
        <w:t xml:space="preserve"> is made up of the Parish Precept which is set by the Parish Council to cover small running costs and </w:t>
      </w:r>
      <w:proofErr w:type="gramStart"/>
      <w:r w:rsidRPr="00A34263">
        <w:t>a number of</w:t>
      </w:r>
      <w:proofErr w:type="gramEnd"/>
      <w:r w:rsidRPr="00A34263">
        <w:t xml:space="preserve"> initiatives we undertake. The amount attaching to your </w:t>
      </w:r>
      <w:r>
        <w:t>Council Tax</w:t>
      </w:r>
      <w:r w:rsidRPr="00A34263">
        <w:t xml:space="preserve"> for the parish is a function of what we spend and the number of properties and their valuation bands in the area.</w:t>
      </w:r>
    </w:p>
    <w:p w14:paraId="2F83DE1A" w14:textId="77777777" w:rsidR="00592DFD" w:rsidRPr="00A34263" w:rsidRDefault="00592DFD" w:rsidP="00592DFD">
      <w:pPr>
        <w:rPr>
          <w:lang w:val="en-US"/>
        </w:rPr>
      </w:pPr>
    </w:p>
    <w:p w14:paraId="70EC607C" w14:textId="77777777" w:rsidR="00592DFD" w:rsidRDefault="00592DFD" w:rsidP="00592DFD">
      <w:r>
        <w:t>W</w:t>
      </w:r>
      <w:r w:rsidRPr="00A34263">
        <w:t xml:space="preserve">e </w:t>
      </w:r>
      <w:r>
        <w:t xml:space="preserve">have </w:t>
      </w:r>
      <w:r w:rsidRPr="00A34263">
        <w:t xml:space="preserve">maintained our </w:t>
      </w:r>
      <w:r>
        <w:t xml:space="preserve">parish </w:t>
      </w:r>
      <w:r w:rsidRPr="00A34263">
        <w:t xml:space="preserve">precept at the same level </w:t>
      </w:r>
      <w:r>
        <w:t xml:space="preserve">as for 2020/21. </w:t>
      </w:r>
      <w:r w:rsidRPr="00A34263">
        <w:t xml:space="preserve">If you have views on how we should spend our money and if we should </w:t>
      </w:r>
      <w:proofErr w:type="gramStart"/>
      <w:r w:rsidRPr="00A34263">
        <w:t>spend more or less, then</w:t>
      </w:r>
      <w:proofErr w:type="gramEnd"/>
      <w:r w:rsidRPr="00A34263">
        <w:t xml:space="preserve"> let one of the Parish Councillors know or attend a Parish Council meeting. We are always keen to hear views and enjoy the interaction with members of the public at the meetings – all are welcome.</w:t>
      </w:r>
    </w:p>
    <w:p w14:paraId="373E7B78" w14:textId="77777777" w:rsidR="00592DFD" w:rsidRDefault="00592DFD" w:rsidP="00592DFD"/>
    <w:p w14:paraId="73137F56" w14:textId="77777777" w:rsidR="00592DFD" w:rsidRPr="004805D0" w:rsidRDefault="00592DFD" w:rsidP="00592DFD">
      <w:pPr>
        <w:rPr>
          <w:b/>
          <w:bCs/>
        </w:rPr>
      </w:pPr>
      <w:r w:rsidRPr="004805D0">
        <w:rPr>
          <w:b/>
          <w:bCs/>
        </w:rPr>
        <w:t xml:space="preserve">Parish </w:t>
      </w:r>
      <w:r>
        <w:rPr>
          <w:b/>
          <w:bCs/>
        </w:rPr>
        <w:t xml:space="preserve">Reserve </w:t>
      </w:r>
      <w:r w:rsidRPr="004805D0">
        <w:rPr>
          <w:b/>
          <w:bCs/>
        </w:rPr>
        <w:t>Funds</w:t>
      </w:r>
    </w:p>
    <w:p w14:paraId="4E08F0CA" w14:textId="77777777" w:rsidR="00592DFD" w:rsidRDefault="00592DFD" w:rsidP="00592DFD">
      <w:pPr>
        <w:rPr>
          <w:sz w:val="22"/>
          <w:szCs w:val="22"/>
        </w:rPr>
      </w:pPr>
      <w:r>
        <w:rPr>
          <w:sz w:val="22"/>
        </w:rPr>
        <w:t>The Parish Council has over</w:t>
      </w:r>
      <w:r>
        <w:t xml:space="preserve"> £220k in reserves that have accrued from the government’s New Homes Bonus scheme and are intended for discretionary spending for the benefit of our community. These funds have been earning interest in a high street bank deposit account and as part of our investment strategy we have explored options that would achieve a better rate of return. In the short term we decided to move these funds to a Public Sector Deposit Fund (PSDF) managed by CCLA that provides this facility to many Town and Parish Councils with the option of moving to other CCLA managed funds later. The Parish Council is required to review and approve its investment strategy annually which includes monitoring of investment performance and risk.</w:t>
      </w:r>
    </w:p>
    <w:p w14:paraId="480A5A9C" w14:textId="77777777" w:rsidR="00592DFD" w:rsidRDefault="00592DFD" w:rsidP="00592DFD">
      <w:pPr>
        <w:rPr>
          <w:sz w:val="22"/>
          <w:szCs w:val="22"/>
        </w:rPr>
      </w:pPr>
    </w:p>
    <w:p w14:paraId="5042FBB8" w14:textId="77777777" w:rsidR="00592DFD" w:rsidRPr="00A34263" w:rsidRDefault="00592DFD" w:rsidP="00592DFD">
      <w:pPr>
        <w:pStyle w:val="BodyText"/>
        <w:rPr>
          <w:bCs/>
        </w:rPr>
      </w:pPr>
      <w:r w:rsidRPr="00A34263">
        <w:t>Conclusion</w:t>
      </w:r>
    </w:p>
    <w:p w14:paraId="34BFB502" w14:textId="77777777" w:rsidR="00592DFD" w:rsidRPr="00A34263" w:rsidRDefault="00592DFD" w:rsidP="00592DFD">
      <w:r w:rsidRPr="00A34263">
        <w:rPr>
          <w:lang w:val="en-US"/>
        </w:rPr>
        <w:t xml:space="preserve">Overall, we have </w:t>
      </w:r>
      <w:r>
        <w:rPr>
          <w:lang w:val="en-US"/>
        </w:rPr>
        <w:t xml:space="preserve">had a frustrating year with what feels like little progress for a lot of hard work on planning matters however we have produced an adopted award-winning </w:t>
      </w:r>
      <w:proofErr w:type="spellStart"/>
      <w:r>
        <w:rPr>
          <w:lang w:val="en-US"/>
        </w:rPr>
        <w:t>Neighbourhood</w:t>
      </w:r>
      <w:proofErr w:type="spellEnd"/>
      <w:r>
        <w:rPr>
          <w:lang w:val="en-US"/>
        </w:rPr>
        <w:t xml:space="preserve"> Plan, we are represented and have a recognized voice in the various forums that will make planning decisions affecting our parishes which are solid achievements. We are </w:t>
      </w:r>
      <w:r w:rsidRPr="00A34263">
        <w:t xml:space="preserve">fortunate to have a dedicated and hardworking team of Councillors. They devote a lot of their time for the benefit of the community which is unpaid, and they claim no expenses. Thanks also to Christine Law, our Parish Clerk. </w:t>
      </w:r>
    </w:p>
    <w:p w14:paraId="398FEE89" w14:textId="77777777" w:rsidR="00592DFD" w:rsidRPr="00A34263" w:rsidRDefault="00592DFD" w:rsidP="00592DFD">
      <w:pPr>
        <w:pStyle w:val="BodyText"/>
        <w:rPr>
          <w:b/>
        </w:rPr>
      </w:pPr>
    </w:p>
    <w:p w14:paraId="61BECB52" w14:textId="77777777" w:rsidR="00592DFD" w:rsidRDefault="00592DFD" w:rsidP="00592DFD">
      <w:pPr>
        <w:rPr>
          <w:lang w:val="en-US"/>
        </w:rPr>
      </w:pPr>
      <w:r w:rsidRPr="00A34263">
        <w:rPr>
          <w:lang w:val="en-US"/>
        </w:rPr>
        <w:t>Mark Orson</w:t>
      </w:r>
    </w:p>
    <w:p w14:paraId="6F8AE28D" w14:textId="77777777" w:rsidR="00592DFD" w:rsidRDefault="00592DFD" w:rsidP="00592DFD">
      <w:pPr>
        <w:rPr>
          <w:lang w:val="en-US"/>
        </w:rPr>
      </w:pPr>
    </w:p>
    <w:p w14:paraId="47A29AF7" w14:textId="77777777" w:rsidR="00E55508" w:rsidRDefault="00E55508" w:rsidP="00E55508">
      <w:pPr>
        <w:rPr>
          <w:b/>
        </w:rPr>
      </w:pPr>
    </w:p>
    <w:p w14:paraId="16564417" w14:textId="77777777" w:rsidR="00E55508" w:rsidRDefault="00E55508" w:rsidP="00E55508">
      <w:pPr>
        <w:rPr>
          <w:b/>
        </w:rPr>
      </w:pPr>
    </w:p>
    <w:p w14:paraId="4BCDCE2C" w14:textId="02684A87" w:rsidR="00E55508" w:rsidRDefault="007F0057" w:rsidP="00E55508">
      <w:pPr>
        <w:rPr>
          <w:b/>
        </w:rPr>
      </w:pPr>
      <w:r>
        <w:rPr>
          <w:noProof/>
        </w:rPr>
        <w:lastRenderedPageBreak/>
        <w:drawing>
          <wp:inline distT="0" distB="0" distL="0" distR="0" wp14:anchorId="77B0BB9B" wp14:editId="57C7CFA8">
            <wp:extent cx="6120130" cy="7920355"/>
            <wp:effectExtent l="0" t="0" r="0" b="4445"/>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130" cy="7920355"/>
                    </a:xfrm>
                    <a:prstGeom prst="rect">
                      <a:avLst/>
                    </a:prstGeom>
                    <a:noFill/>
                    <a:ln>
                      <a:noFill/>
                    </a:ln>
                  </pic:spPr>
                </pic:pic>
              </a:graphicData>
            </a:graphic>
          </wp:inline>
        </w:drawing>
      </w:r>
    </w:p>
    <w:p w14:paraId="7A564AD7" w14:textId="77777777" w:rsidR="00E55508" w:rsidRDefault="00E55508" w:rsidP="00E55508">
      <w:pPr>
        <w:rPr>
          <w:b/>
        </w:rPr>
      </w:pPr>
    </w:p>
    <w:p w14:paraId="3F28293A" w14:textId="77777777" w:rsidR="00E55508" w:rsidRDefault="00E55508" w:rsidP="00E55508">
      <w:pPr>
        <w:rPr>
          <w:b/>
        </w:rPr>
      </w:pPr>
    </w:p>
    <w:p w14:paraId="76D0A062" w14:textId="77777777" w:rsidR="00E55508" w:rsidRDefault="00E55508" w:rsidP="00E55508">
      <w:pPr>
        <w:rPr>
          <w:b/>
        </w:rPr>
      </w:pPr>
    </w:p>
    <w:p w14:paraId="41192F64" w14:textId="77777777" w:rsidR="00E55508" w:rsidRDefault="00E55508" w:rsidP="00E55508">
      <w:pPr>
        <w:rPr>
          <w:b/>
        </w:rPr>
      </w:pPr>
    </w:p>
    <w:p w14:paraId="58A1287E" w14:textId="77777777" w:rsidR="00E55508" w:rsidRDefault="00E55508" w:rsidP="00E55508">
      <w:pPr>
        <w:rPr>
          <w:b/>
        </w:rPr>
      </w:pPr>
    </w:p>
    <w:p w14:paraId="18BC3ED3" w14:textId="77777777" w:rsidR="00E55508" w:rsidRDefault="00E55508" w:rsidP="00E55508">
      <w:pPr>
        <w:rPr>
          <w:b/>
        </w:rPr>
      </w:pPr>
    </w:p>
    <w:p w14:paraId="381DA250" w14:textId="77777777" w:rsidR="00E55508" w:rsidRDefault="00E55508" w:rsidP="00E55508">
      <w:pPr>
        <w:rPr>
          <w:b/>
        </w:rPr>
      </w:pPr>
    </w:p>
    <w:p w14:paraId="0621F429" w14:textId="5FA06A3C" w:rsidR="007F0057" w:rsidRDefault="007F0057" w:rsidP="00E55508">
      <w:pPr>
        <w:rPr>
          <w:b/>
        </w:rPr>
      </w:pPr>
    </w:p>
    <w:p w14:paraId="772B9DAB" w14:textId="5F4C9803" w:rsidR="007F0057" w:rsidRDefault="007F0057" w:rsidP="00E55508">
      <w:pPr>
        <w:rPr>
          <w:b/>
        </w:rPr>
      </w:pPr>
    </w:p>
    <w:p w14:paraId="5EF6299D" w14:textId="24A762B9" w:rsidR="00E55508" w:rsidRDefault="00E55508" w:rsidP="007E4D7B">
      <w:pPr>
        <w:rPr>
          <w:b/>
        </w:rPr>
      </w:pPr>
    </w:p>
    <w:p w14:paraId="44832242" w14:textId="75C609A7" w:rsidR="00E55508" w:rsidRDefault="00E55508" w:rsidP="007E4D7B">
      <w:pPr>
        <w:rPr>
          <w:b/>
        </w:rPr>
      </w:pPr>
    </w:p>
    <w:p w14:paraId="496D370A" w14:textId="7DE55FB5" w:rsidR="00E55508" w:rsidRDefault="00E55508" w:rsidP="007E4D7B">
      <w:pPr>
        <w:rPr>
          <w:b/>
        </w:rPr>
      </w:pPr>
    </w:p>
    <w:p w14:paraId="6395A43A" w14:textId="7ECA4079" w:rsidR="00E55508" w:rsidRDefault="00E55508" w:rsidP="007E4D7B">
      <w:pPr>
        <w:rPr>
          <w:b/>
        </w:rPr>
      </w:pPr>
    </w:p>
    <w:p w14:paraId="30186861" w14:textId="336925FC" w:rsidR="00E55508" w:rsidRDefault="00E55508" w:rsidP="007E4D7B">
      <w:pPr>
        <w:rPr>
          <w:b/>
        </w:rPr>
      </w:pPr>
    </w:p>
    <w:p w14:paraId="63E2F8BB" w14:textId="277647A9" w:rsidR="00E55508" w:rsidRDefault="007F0057" w:rsidP="007F0057">
      <w:pPr>
        <w:rPr>
          <w:b/>
        </w:rPr>
      </w:pPr>
      <w:r>
        <w:rPr>
          <w:noProof/>
        </w:rPr>
        <w:drawing>
          <wp:inline distT="0" distB="0" distL="0" distR="0" wp14:anchorId="7B26EE52" wp14:editId="4447E0A1">
            <wp:extent cx="6120130" cy="7920355"/>
            <wp:effectExtent l="0" t="0" r="0" b="444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130" cy="7920355"/>
                    </a:xfrm>
                    <a:prstGeom prst="rect">
                      <a:avLst/>
                    </a:prstGeom>
                    <a:noFill/>
                    <a:ln>
                      <a:noFill/>
                    </a:ln>
                  </pic:spPr>
                </pic:pic>
              </a:graphicData>
            </a:graphic>
          </wp:inline>
        </w:drawing>
      </w:r>
    </w:p>
    <w:p w14:paraId="7FA7D9E2" w14:textId="655EBBD8" w:rsidR="007F0057" w:rsidRDefault="007F0057" w:rsidP="007F0057">
      <w:pPr>
        <w:rPr>
          <w:b/>
        </w:rPr>
      </w:pPr>
    </w:p>
    <w:p w14:paraId="7E593A56" w14:textId="401FF286" w:rsidR="007F0057" w:rsidRDefault="007F0057" w:rsidP="007F0057">
      <w:pPr>
        <w:rPr>
          <w:b/>
        </w:rPr>
      </w:pPr>
    </w:p>
    <w:p w14:paraId="24A7CD22" w14:textId="54754BA5" w:rsidR="007F0057" w:rsidRDefault="007F0057" w:rsidP="007F0057">
      <w:pPr>
        <w:rPr>
          <w:b/>
        </w:rPr>
      </w:pPr>
    </w:p>
    <w:p w14:paraId="32E3DEEC" w14:textId="702841CC" w:rsidR="007F0057" w:rsidRDefault="007F0057" w:rsidP="007F0057">
      <w:pPr>
        <w:rPr>
          <w:b/>
        </w:rPr>
      </w:pPr>
      <w:r>
        <w:rPr>
          <w:noProof/>
        </w:rPr>
        <w:lastRenderedPageBreak/>
        <w:drawing>
          <wp:inline distT="0" distB="0" distL="0" distR="0" wp14:anchorId="04ED05B5" wp14:editId="2D1D994D">
            <wp:extent cx="6120130" cy="7920355"/>
            <wp:effectExtent l="0" t="0" r="0" b="4445"/>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130" cy="7920355"/>
                    </a:xfrm>
                    <a:prstGeom prst="rect">
                      <a:avLst/>
                    </a:prstGeom>
                    <a:noFill/>
                    <a:ln>
                      <a:noFill/>
                    </a:ln>
                  </pic:spPr>
                </pic:pic>
              </a:graphicData>
            </a:graphic>
          </wp:inline>
        </w:drawing>
      </w:r>
    </w:p>
    <w:sectPr w:rsidR="007F005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8ACA5" w14:textId="77777777" w:rsidR="004318D4" w:rsidRDefault="004318D4">
      <w:r>
        <w:separator/>
      </w:r>
    </w:p>
  </w:endnote>
  <w:endnote w:type="continuationSeparator" w:id="0">
    <w:p w14:paraId="2CC4BBAA" w14:textId="77777777" w:rsidR="004318D4" w:rsidRDefault="00431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F20B9" w14:textId="77777777" w:rsidR="004318D4" w:rsidRDefault="004318D4">
      <w:r>
        <w:separator/>
      </w:r>
    </w:p>
  </w:footnote>
  <w:footnote w:type="continuationSeparator" w:id="0">
    <w:p w14:paraId="3E84EE16" w14:textId="77777777" w:rsidR="004318D4" w:rsidRDefault="00431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952"/>
    <w:multiLevelType w:val="multilevel"/>
    <w:tmpl w:val="0809001D"/>
    <w:lvl w:ilvl="0">
      <w:start w:val="1"/>
      <w:numFmt w:val="decimal"/>
      <w:lvlText w:val="%1)"/>
      <w:lvlJc w:val="left"/>
      <w:pPr>
        <w:ind w:left="644"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874772"/>
    <w:multiLevelType w:val="hybridMultilevel"/>
    <w:tmpl w:val="26F4A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C75ED"/>
    <w:multiLevelType w:val="hybridMultilevel"/>
    <w:tmpl w:val="979EF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A3B4D"/>
    <w:multiLevelType w:val="hybridMultilevel"/>
    <w:tmpl w:val="6D7A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F4C30"/>
    <w:multiLevelType w:val="multilevel"/>
    <w:tmpl w:val="18D05E12"/>
    <w:lvl w:ilvl="0">
      <w:start w:val="3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E07D73"/>
    <w:multiLevelType w:val="hybridMultilevel"/>
    <w:tmpl w:val="B8182930"/>
    <w:lvl w:ilvl="0" w:tplc="EF52DB88">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CAD62A58">
      <w:start w:val="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0BE52B1"/>
    <w:multiLevelType w:val="hybridMultilevel"/>
    <w:tmpl w:val="7BAAC43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4176A56E">
      <w:start w:val="1"/>
      <w:numFmt w:val="upperLetter"/>
      <w:lvlText w:val="%3."/>
      <w:lvlJc w:val="left"/>
      <w:pPr>
        <w:ind w:left="2340" w:hanging="360"/>
      </w:pPr>
      <w:rPr>
        <w:rFonts w:ascii="Calibri" w:eastAsia="Calibri" w:hAnsi="Calibri" w:hint="default"/>
        <w:sz w:val="22"/>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4FF01B0"/>
    <w:multiLevelType w:val="hybridMultilevel"/>
    <w:tmpl w:val="E264A970"/>
    <w:lvl w:ilvl="0" w:tplc="0809000F">
      <w:start w:val="1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0E5DD6"/>
    <w:multiLevelType w:val="hybridMultilevel"/>
    <w:tmpl w:val="2A8ED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562EF2"/>
    <w:multiLevelType w:val="multilevel"/>
    <w:tmpl w:val="5AB2C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F853CC"/>
    <w:multiLevelType w:val="hybridMultilevel"/>
    <w:tmpl w:val="F7143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BC5A24"/>
    <w:multiLevelType w:val="hybridMultilevel"/>
    <w:tmpl w:val="B0285A34"/>
    <w:lvl w:ilvl="0" w:tplc="0409000F">
      <w:start w:val="1"/>
      <w:numFmt w:val="decimal"/>
      <w:lvlText w:val="%1."/>
      <w:lvlJc w:val="left"/>
      <w:pPr>
        <w:tabs>
          <w:tab w:val="num" w:pos="720"/>
        </w:tabs>
        <w:ind w:left="720" w:hanging="360"/>
      </w:pPr>
      <w:rPr>
        <w:rFonts w:hint="default"/>
      </w:rPr>
    </w:lvl>
    <w:lvl w:ilvl="1" w:tplc="9B826254">
      <w:start w:val="92"/>
      <w:numFmt w:val="decimal"/>
      <w:pStyle w:val="Heading2"/>
      <w:lvlText w:val="%2"/>
      <w:lvlJc w:val="left"/>
      <w:pPr>
        <w:tabs>
          <w:tab w:val="num" w:pos="1800"/>
        </w:tabs>
        <w:ind w:left="1800" w:hanging="720"/>
      </w:pPr>
      <w:rPr>
        <w:rFonts w:hint="default"/>
      </w:rPr>
    </w:lvl>
    <w:lvl w:ilvl="2" w:tplc="CEE6E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603CF5"/>
    <w:multiLevelType w:val="hybridMultilevel"/>
    <w:tmpl w:val="C2DAC478"/>
    <w:lvl w:ilvl="0" w:tplc="4EDE14EA">
      <w:start w:val="1"/>
      <w:numFmt w:val="lowerLetter"/>
      <w:lvlText w:val="%1."/>
      <w:lvlJc w:val="left"/>
      <w:pPr>
        <w:tabs>
          <w:tab w:val="num" w:pos="1080"/>
        </w:tabs>
        <w:ind w:left="1080" w:hanging="360"/>
      </w:pPr>
      <w:rPr>
        <w:rFonts w:hint="default"/>
      </w:rPr>
    </w:lvl>
    <w:lvl w:ilvl="1" w:tplc="F1AAACD0">
      <w:start w:val="117"/>
      <w:numFmt w:val="decimal"/>
      <w:pStyle w:val="Heading5"/>
      <w:lvlText w:val="%2"/>
      <w:lvlJc w:val="left"/>
      <w:pPr>
        <w:tabs>
          <w:tab w:val="num" w:pos="2160"/>
        </w:tabs>
        <w:ind w:left="2160" w:hanging="720"/>
      </w:pPr>
      <w:rPr>
        <w:rFonts w:hint="default"/>
        <w:b/>
      </w:rPr>
    </w:lvl>
    <w:lvl w:ilvl="2" w:tplc="E50EF516">
      <w:start w:val="4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6A75DDA"/>
    <w:multiLevelType w:val="hybridMultilevel"/>
    <w:tmpl w:val="C42661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E17FB1"/>
    <w:multiLevelType w:val="hybridMultilevel"/>
    <w:tmpl w:val="F176DD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5E48A3"/>
    <w:multiLevelType w:val="hybridMultilevel"/>
    <w:tmpl w:val="2CB8DC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25F64FE"/>
    <w:multiLevelType w:val="multilevel"/>
    <w:tmpl w:val="4234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D61E0E"/>
    <w:multiLevelType w:val="hybridMultilevel"/>
    <w:tmpl w:val="53122C90"/>
    <w:lvl w:ilvl="0" w:tplc="8AD8108E">
      <w:start w:val="1"/>
      <w:numFmt w:val="bullet"/>
      <w:lvlText w:val=""/>
      <w:lvlJc w:val="left"/>
      <w:pPr>
        <w:tabs>
          <w:tab w:val="num" w:pos="780"/>
        </w:tabs>
        <w:ind w:left="780" w:hanging="360"/>
      </w:pPr>
      <w:rPr>
        <w:rFonts w:ascii="Symbol" w:hAnsi="Symbol" w:hint="default"/>
      </w:rPr>
    </w:lvl>
    <w:lvl w:ilvl="1" w:tplc="58367E42" w:tentative="1">
      <w:start w:val="1"/>
      <w:numFmt w:val="bullet"/>
      <w:lvlText w:val="o"/>
      <w:lvlJc w:val="left"/>
      <w:pPr>
        <w:tabs>
          <w:tab w:val="num" w:pos="1500"/>
        </w:tabs>
        <w:ind w:left="1500" w:hanging="360"/>
      </w:pPr>
      <w:rPr>
        <w:rFonts w:ascii="Courier New" w:hAnsi="Courier New" w:cs="Courier New" w:hint="default"/>
      </w:rPr>
    </w:lvl>
    <w:lvl w:ilvl="2" w:tplc="270ECF92" w:tentative="1">
      <w:start w:val="1"/>
      <w:numFmt w:val="bullet"/>
      <w:lvlText w:val=""/>
      <w:lvlJc w:val="left"/>
      <w:pPr>
        <w:tabs>
          <w:tab w:val="num" w:pos="2220"/>
        </w:tabs>
        <w:ind w:left="2220" w:hanging="360"/>
      </w:pPr>
      <w:rPr>
        <w:rFonts w:ascii="Wingdings" w:hAnsi="Wingdings" w:hint="default"/>
      </w:rPr>
    </w:lvl>
    <w:lvl w:ilvl="3" w:tplc="ABECF6C0" w:tentative="1">
      <w:start w:val="1"/>
      <w:numFmt w:val="bullet"/>
      <w:lvlText w:val=""/>
      <w:lvlJc w:val="left"/>
      <w:pPr>
        <w:tabs>
          <w:tab w:val="num" w:pos="2940"/>
        </w:tabs>
        <w:ind w:left="2940" w:hanging="360"/>
      </w:pPr>
      <w:rPr>
        <w:rFonts w:ascii="Symbol" w:hAnsi="Symbol" w:hint="default"/>
      </w:rPr>
    </w:lvl>
    <w:lvl w:ilvl="4" w:tplc="CF0A5DAC" w:tentative="1">
      <w:start w:val="1"/>
      <w:numFmt w:val="bullet"/>
      <w:lvlText w:val="o"/>
      <w:lvlJc w:val="left"/>
      <w:pPr>
        <w:tabs>
          <w:tab w:val="num" w:pos="3660"/>
        </w:tabs>
        <w:ind w:left="3660" w:hanging="360"/>
      </w:pPr>
      <w:rPr>
        <w:rFonts w:ascii="Courier New" w:hAnsi="Courier New" w:cs="Courier New" w:hint="default"/>
      </w:rPr>
    </w:lvl>
    <w:lvl w:ilvl="5" w:tplc="032C20E2" w:tentative="1">
      <w:start w:val="1"/>
      <w:numFmt w:val="bullet"/>
      <w:lvlText w:val=""/>
      <w:lvlJc w:val="left"/>
      <w:pPr>
        <w:tabs>
          <w:tab w:val="num" w:pos="4380"/>
        </w:tabs>
        <w:ind w:left="4380" w:hanging="360"/>
      </w:pPr>
      <w:rPr>
        <w:rFonts w:ascii="Wingdings" w:hAnsi="Wingdings" w:hint="default"/>
      </w:rPr>
    </w:lvl>
    <w:lvl w:ilvl="6" w:tplc="0A3E685E" w:tentative="1">
      <w:start w:val="1"/>
      <w:numFmt w:val="bullet"/>
      <w:lvlText w:val=""/>
      <w:lvlJc w:val="left"/>
      <w:pPr>
        <w:tabs>
          <w:tab w:val="num" w:pos="5100"/>
        </w:tabs>
        <w:ind w:left="5100" w:hanging="360"/>
      </w:pPr>
      <w:rPr>
        <w:rFonts w:ascii="Symbol" w:hAnsi="Symbol" w:hint="default"/>
      </w:rPr>
    </w:lvl>
    <w:lvl w:ilvl="7" w:tplc="7A14F4A4" w:tentative="1">
      <w:start w:val="1"/>
      <w:numFmt w:val="bullet"/>
      <w:lvlText w:val="o"/>
      <w:lvlJc w:val="left"/>
      <w:pPr>
        <w:tabs>
          <w:tab w:val="num" w:pos="5820"/>
        </w:tabs>
        <w:ind w:left="5820" w:hanging="360"/>
      </w:pPr>
      <w:rPr>
        <w:rFonts w:ascii="Courier New" w:hAnsi="Courier New" w:cs="Courier New" w:hint="default"/>
      </w:rPr>
    </w:lvl>
    <w:lvl w:ilvl="8" w:tplc="B8087B08"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75173306"/>
    <w:multiLevelType w:val="hybridMultilevel"/>
    <w:tmpl w:val="CCBA8230"/>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A5F5AC7"/>
    <w:multiLevelType w:val="hybridMultilevel"/>
    <w:tmpl w:val="83F0F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3241677">
    <w:abstractNumId w:val="11"/>
  </w:num>
  <w:num w:numId="2" w16cid:durableId="28650850">
    <w:abstractNumId w:val="12"/>
  </w:num>
  <w:num w:numId="3" w16cid:durableId="1813525866">
    <w:abstractNumId w:val="6"/>
  </w:num>
  <w:num w:numId="4" w16cid:durableId="1801802799">
    <w:abstractNumId w:val="5"/>
  </w:num>
  <w:num w:numId="5" w16cid:durableId="25563591">
    <w:abstractNumId w:val="18"/>
  </w:num>
  <w:num w:numId="6" w16cid:durableId="1598754509">
    <w:abstractNumId w:val="7"/>
  </w:num>
  <w:num w:numId="7" w16cid:durableId="60955866">
    <w:abstractNumId w:val="0"/>
  </w:num>
  <w:num w:numId="8" w16cid:durableId="777140256">
    <w:abstractNumId w:val="14"/>
  </w:num>
  <w:num w:numId="9" w16cid:durableId="1283420360">
    <w:abstractNumId w:val="13"/>
  </w:num>
  <w:num w:numId="10" w16cid:durableId="928470532">
    <w:abstractNumId w:val="16"/>
  </w:num>
  <w:num w:numId="11" w16cid:durableId="1153448784">
    <w:abstractNumId w:val="19"/>
  </w:num>
  <w:num w:numId="12" w16cid:durableId="428544558">
    <w:abstractNumId w:val="4"/>
  </w:num>
  <w:num w:numId="13" w16cid:durableId="6559120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7247564">
    <w:abstractNumId w:val="3"/>
  </w:num>
  <w:num w:numId="15" w16cid:durableId="200291674">
    <w:abstractNumId w:val="2"/>
  </w:num>
  <w:num w:numId="16" w16cid:durableId="2030599950">
    <w:abstractNumId w:val="1"/>
  </w:num>
  <w:num w:numId="17" w16cid:durableId="318459119">
    <w:abstractNumId w:val="10"/>
  </w:num>
  <w:num w:numId="18" w16cid:durableId="1113595259">
    <w:abstractNumId w:val="8"/>
  </w:num>
  <w:num w:numId="19" w16cid:durableId="1607422458">
    <w:abstractNumId w:val="17"/>
  </w:num>
  <w:num w:numId="20" w16cid:durableId="95428577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23"/>
    <w:rsid w:val="0000757D"/>
    <w:rsid w:val="0001112D"/>
    <w:rsid w:val="00012A2C"/>
    <w:rsid w:val="000576FE"/>
    <w:rsid w:val="000C4F86"/>
    <w:rsid w:val="000E301B"/>
    <w:rsid w:val="00101398"/>
    <w:rsid w:val="00107B22"/>
    <w:rsid w:val="00136220"/>
    <w:rsid w:val="00160D37"/>
    <w:rsid w:val="00176AC9"/>
    <w:rsid w:val="001A548A"/>
    <w:rsid w:val="001B0F12"/>
    <w:rsid w:val="001C3D75"/>
    <w:rsid w:val="001C4A43"/>
    <w:rsid w:val="001D5121"/>
    <w:rsid w:val="001E2B87"/>
    <w:rsid w:val="00217AE9"/>
    <w:rsid w:val="00222A9C"/>
    <w:rsid w:val="00231AA3"/>
    <w:rsid w:val="00235901"/>
    <w:rsid w:val="00242FDB"/>
    <w:rsid w:val="00263A42"/>
    <w:rsid w:val="00272A95"/>
    <w:rsid w:val="002931E7"/>
    <w:rsid w:val="00301071"/>
    <w:rsid w:val="003120BC"/>
    <w:rsid w:val="00327362"/>
    <w:rsid w:val="003352B5"/>
    <w:rsid w:val="003419D8"/>
    <w:rsid w:val="003570D0"/>
    <w:rsid w:val="00361946"/>
    <w:rsid w:val="00361B7B"/>
    <w:rsid w:val="003925E0"/>
    <w:rsid w:val="00395D1E"/>
    <w:rsid w:val="0039772D"/>
    <w:rsid w:val="003B0D86"/>
    <w:rsid w:val="00427074"/>
    <w:rsid w:val="004318D4"/>
    <w:rsid w:val="004712BA"/>
    <w:rsid w:val="00491338"/>
    <w:rsid w:val="004E30E7"/>
    <w:rsid w:val="005061E8"/>
    <w:rsid w:val="00507F0E"/>
    <w:rsid w:val="005928C7"/>
    <w:rsid w:val="00592DFD"/>
    <w:rsid w:val="005A7A13"/>
    <w:rsid w:val="005B06B3"/>
    <w:rsid w:val="005B16D4"/>
    <w:rsid w:val="005C4D41"/>
    <w:rsid w:val="005D3E24"/>
    <w:rsid w:val="005E7741"/>
    <w:rsid w:val="00634CB9"/>
    <w:rsid w:val="00641ECE"/>
    <w:rsid w:val="006443DA"/>
    <w:rsid w:val="00647D3F"/>
    <w:rsid w:val="006915E2"/>
    <w:rsid w:val="006978A2"/>
    <w:rsid w:val="006B180D"/>
    <w:rsid w:val="006C3C39"/>
    <w:rsid w:val="006C65B1"/>
    <w:rsid w:val="006D002A"/>
    <w:rsid w:val="006D3DA7"/>
    <w:rsid w:val="00743123"/>
    <w:rsid w:val="007470FC"/>
    <w:rsid w:val="00764989"/>
    <w:rsid w:val="00771357"/>
    <w:rsid w:val="00771D69"/>
    <w:rsid w:val="00795A35"/>
    <w:rsid w:val="007D14C5"/>
    <w:rsid w:val="007D4C83"/>
    <w:rsid w:val="007E0319"/>
    <w:rsid w:val="007E4D7B"/>
    <w:rsid w:val="007E7FB4"/>
    <w:rsid w:val="007F0057"/>
    <w:rsid w:val="007F7654"/>
    <w:rsid w:val="00810727"/>
    <w:rsid w:val="00862607"/>
    <w:rsid w:val="00897076"/>
    <w:rsid w:val="008B6727"/>
    <w:rsid w:val="008C2CD8"/>
    <w:rsid w:val="008D0549"/>
    <w:rsid w:val="00907009"/>
    <w:rsid w:val="00916507"/>
    <w:rsid w:val="00924D56"/>
    <w:rsid w:val="00932338"/>
    <w:rsid w:val="00964279"/>
    <w:rsid w:val="00A17DED"/>
    <w:rsid w:val="00A5555D"/>
    <w:rsid w:val="00A57621"/>
    <w:rsid w:val="00A7297F"/>
    <w:rsid w:val="00AB2679"/>
    <w:rsid w:val="00AC31CA"/>
    <w:rsid w:val="00AC40ED"/>
    <w:rsid w:val="00AE73B0"/>
    <w:rsid w:val="00AF6B97"/>
    <w:rsid w:val="00B07800"/>
    <w:rsid w:val="00B23737"/>
    <w:rsid w:val="00B46BEC"/>
    <w:rsid w:val="00B90AB8"/>
    <w:rsid w:val="00C05C9F"/>
    <w:rsid w:val="00C31F45"/>
    <w:rsid w:val="00C43889"/>
    <w:rsid w:val="00C850D6"/>
    <w:rsid w:val="00CB6B3E"/>
    <w:rsid w:val="00CC265C"/>
    <w:rsid w:val="00CC2835"/>
    <w:rsid w:val="00CE4027"/>
    <w:rsid w:val="00D31CC4"/>
    <w:rsid w:val="00D33E1C"/>
    <w:rsid w:val="00D36D45"/>
    <w:rsid w:val="00D47A57"/>
    <w:rsid w:val="00D54537"/>
    <w:rsid w:val="00D81280"/>
    <w:rsid w:val="00D81AAC"/>
    <w:rsid w:val="00DB3528"/>
    <w:rsid w:val="00DC3E29"/>
    <w:rsid w:val="00E03584"/>
    <w:rsid w:val="00E074FB"/>
    <w:rsid w:val="00E44680"/>
    <w:rsid w:val="00E55508"/>
    <w:rsid w:val="00E86336"/>
    <w:rsid w:val="00E97FBA"/>
    <w:rsid w:val="00EF5299"/>
    <w:rsid w:val="00F13395"/>
    <w:rsid w:val="00F17E80"/>
    <w:rsid w:val="00F6224F"/>
    <w:rsid w:val="00F73CF2"/>
    <w:rsid w:val="00F85540"/>
    <w:rsid w:val="00F9665C"/>
    <w:rsid w:val="00FD3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A6168"/>
  <w15:chartTrackingRefBased/>
  <w15:docId w15:val="{250016C7-1CE5-4860-8DE0-67B7210F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numPr>
        <w:ilvl w:val="1"/>
        <w:numId w:val="1"/>
      </w:numPr>
      <w:tabs>
        <w:tab w:val="clear" w:pos="1800"/>
        <w:tab w:val="num" w:pos="720"/>
      </w:tabs>
      <w:ind w:hanging="1440"/>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ind w:left="1440" w:hanging="720"/>
      <w:outlineLvl w:val="3"/>
    </w:pPr>
    <w:rPr>
      <w:b/>
      <w:bCs/>
    </w:rPr>
  </w:style>
  <w:style w:type="paragraph" w:styleId="Heading5">
    <w:name w:val="heading 5"/>
    <w:basedOn w:val="Normal"/>
    <w:next w:val="Normal"/>
    <w:qFormat/>
    <w:pPr>
      <w:keepNext/>
      <w:numPr>
        <w:ilvl w:val="1"/>
        <w:numId w:val="2"/>
      </w:numPr>
      <w:tabs>
        <w:tab w:val="clear" w:pos="2160"/>
        <w:tab w:val="num" w:pos="720"/>
      </w:tabs>
      <w:ind w:hanging="2160"/>
      <w:outlineLvl w:val="4"/>
    </w:pPr>
    <w:rPr>
      <w:b/>
      <w:bCs/>
    </w:rPr>
  </w:style>
  <w:style w:type="paragraph" w:styleId="Heading6">
    <w:name w:val="heading 6"/>
    <w:basedOn w:val="Normal"/>
    <w:next w:val="Normal"/>
    <w:qFormat/>
    <w:pPr>
      <w:keepNext/>
      <w:ind w:left="720" w:hanging="720"/>
      <w:outlineLvl w:val="5"/>
    </w:pPr>
    <w:rPr>
      <w:b/>
      <w:bCs/>
    </w:rPr>
  </w:style>
  <w:style w:type="paragraph" w:styleId="Heading7">
    <w:name w:val="heading 7"/>
    <w:basedOn w:val="Normal"/>
    <w:next w:val="Normal"/>
    <w:qFormat/>
    <w:pPr>
      <w:keepNext/>
      <w:ind w:left="360"/>
      <w:outlineLvl w:val="6"/>
    </w:pPr>
    <w:rPr>
      <w:b/>
      <w:bCs/>
    </w:rPr>
  </w:style>
  <w:style w:type="paragraph" w:styleId="Heading8">
    <w:name w:val="heading 8"/>
    <w:basedOn w:val="Normal"/>
    <w:next w:val="Normal"/>
    <w:qFormat/>
    <w:pPr>
      <w:keepNext/>
      <w:ind w:firstLine="7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28"/>
    </w:rPr>
  </w:style>
  <w:style w:type="character" w:styleId="Hyperlink">
    <w:name w:val="Hyperlink"/>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1080" w:hanging="720"/>
    </w:pPr>
  </w:style>
  <w:style w:type="paragraph" w:styleId="BodyTextIndent2">
    <w:name w:val="Body Text Indent 2"/>
    <w:basedOn w:val="Normal"/>
    <w:semiHidden/>
    <w:pPr>
      <w:ind w:left="720"/>
    </w:pPr>
  </w:style>
  <w:style w:type="paragraph" w:styleId="BodyTextIndent3">
    <w:name w:val="Body Text Indent 3"/>
    <w:basedOn w:val="Normal"/>
    <w:semiHidden/>
    <w:pPr>
      <w:ind w:left="1440"/>
    </w:pPr>
  </w:style>
  <w:style w:type="paragraph" w:styleId="Subtitle">
    <w:name w:val="Subtitle"/>
    <w:basedOn w:val="Normal"/>
    <w:qFormat/>
    <w:rPr>
      <w:b/>
      <w:bCs/>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BodyText">
    <w:name w:val="Body Text"/>
    <w:basedOn w:val="Normal"/>
    <w:semiHidden/>
    <w:pPr>
      <w:spacing w:after="240"/>
    </w:pPr>
    <w:rPr>
      <w:sz w:val="22"/>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xl65">
    <w:name w:val="xl65"/>
    <w:basedOn w:val="Normal"/>
    <w:pPr>
      <w:spacing w:before="100" w:beforeAutospacing="1" w:after="100" w:afterAutospacing="1"/>
    </w:pPr>
    <w:rPr>
      <w:rFonts w:ascii="Arial" w:hAnsi="Arial" w:cs="Arial"/>
      <w:b/>
      <w:bCs/>
    </w:rPr>
  </w:style>
  <w:style w:type="paragraph" w:customStyle="1" w:styleId="xl66">
    <w:name w:val="xl66"/>
    <w:basedOn w:val="Normal"/>
    <w:pPr>
      <w:spacing w:before="100" w:beforeAutospacing="1" w:after="100" w:afterAutospacing="1"/>
      <w:jc w:val="center"/>
    </w:pPr>
    <w:rPr>
      <w:rFonts w:ascii="Arial" w:hAnsi="Arial" w:cs="Arial"/>
      <w:b/>
      <w:bCs/>
    </w:rPr>
  </w:style>
  <w:style w:type="paragraph" w:customStyle="1" w:styleId="xl67">
    <w:name w:val="xl67"/>
    <w:basedOn w:val="Normal"/>
    <w:pPr>
      <w:spacing w:before="100" w:beforeAutospacing="1" w:after="100" w:afterAutospacing="1"/>
      <w:jc w:val="center"/>
    </w:pPr>
    <w:rPr>
      <w:rFonts w:ascii="Arial" w:hAnsi="Arial" w:cs="Arial"/>
      <w:b/>
      <w:bCs/>
    </w:rPr>
  </w:style>
  <w:style w:type="paragraph" w:customStyle="1" w:styleId="xl68">
    <w:name w:val="xl68"/>
    <w:basedOn w:val="Normal"/>
    <w:pPr>
      <w:spacing w:before="100" w:beforeAutospacing="1" w:after="100" w:afterAutospacing="1"/>
      <w:jc w:val="center"/>
    </w:pPr>
    <w:rPr>
      <w:rFonts w:ascii="Arial" w:hAnsi="Arial" w:cs="Arial"/>
      <w:b/>
      <w:bCs/>
    </w:rPr>
  </w:style>
  <w:style w:type="paragraph" w:customStyle="1" w:styleId="xl70">
    <w:name w:val="xl70"/>
    <w:basedOn w:val="Normal"/>
    <w:pPr>
      <w:spacing w:before="100" w:beforeAutospacing="1" w:after="100" w:afterAutospacing="1"/>
    </w:pPr>
    <w:rPr>
      <w:rFonts w:ascii="Arial" w:hAnsi="Arial" w:cs="Arial"/>
      <w:b/>
      <w:bCs/>
    </w:rPr>
  </w:style>
  <w:style w:type="paragraph" w:customStyle="1" w:styleId="xl71">
    <w:name w:val="xl71"/>
    <w:basedOn w:val="Normal"/>
    <w:pPr>
      <w:spacing w:before="100" w:beforeAutospacing="1" w:after="100" w:afterAutospacing="1"/>
      <w:jc w:val="center"/>
    </w:pPr>
    <w:rPr>
      <w:rFonts w:ascii="Arial" w:hAnsi="Arial" w:cs="Arial"/>
      <w:b/>
      <w:bCs/>
    </w:rPr>
  </w:style>
  <w:style w:type="paragraph" w:customStyle="1" w:styleId="xl72">
    <w:name w:val="xl72"/>
    <w:basedOn w:val="Normal"/>
    <w:pPr>
      <w:spacing w:before="100" w:beforeAutospacing="1" w:after="100" w:afterAutospacing="1"/>
    </w:pPr>
    <w:rPr>
      <w:rFonts w:ascii="Arial" w:hAnsi="Arial" w:cs="Arial"/>
    </w:rPr>
  </w:style>
  <w:style w:type="paragraph" w:customStyle="1" w:styleId="xl73">
    <w:name w:val="xl73"/>
    <w:basedOn w:val="Normal"/>
    <w:pPr>
      <w:spacing w:before="100" w:beforeAutospacing="1" w:after="100" w:afterAutospacing="1"/>
    </w:pPr>
    <w:rPr>
      <w:rFonts w:ascii="Arial" w:hAnsi="Arial" w:cs="Arial"/>
    </w:rPr>
  </w:style>
  <w:style w:type="paragraph" w:customStyle="1" w:styleId="xl74">
    <w:name w:val="xl74"/>
    <w:basedOn w:val="Normal"/>
    <w:pPr>
      <w:spacing w:before="100" w:beforeAutospacing="1" w:after="100" w:afterAutospacing="1"/>
    </w:pPr>
    <w:rPr>
      <w:rFonts w:ascii="Arial" w:hAnsi="Arial" w:cs="Arial"/>
      <w:b/>
      <w:bCs/>
    </w:rPr>
  </w:style>
  <w:style w:type="paragraph" w:customStyle="1" w:styleId="xl77">
    <w:name w:val="xl77"/>
    <w:basedOn w:val="Normal"/>
    <w:pPr>
      <w:spacing w:before="100" w:beforeAutospacing="1" w:after="100" w:afterAutospacing="1"/>
    </w:pPr>
    <w:rPr>
      <w:rFonts w:ascii="Arial" w:hAnsi="Arial" w:cs="Arial"/>
    </w:rPr>
  </w:style>
  <w:style w:type="paragraph" w:styleId="BodyText2">
    <w:name w:val="Body Text 2"/>
    <w:basedOn w:val="Normal"/>
    <w:semiHidden/>
    <w:rPr>
      <w:i/>
      <w:iCs/>
    </w:rPr>
  </w:style>
  <w:style w:type="paragraph" w:customStyle="1" w:styleId="xl24">
    <w:name w:val="xl24"/>
    <w:basedOn w:val="Normal"/>
    <w:pPr>
      <w:spacing w:before="100" w:beforeAutospacing="1" w:after="100" w:afterAutospacing="1"/>
    </w:pPr>
    <w:rPr>
      <w:rFonts w:ascii="Arial" w:eastAsia="Arial Unicode MS" w:hAnsi="Arial" w:cs="Arial"/>
      <w:b/>
      <w:bCs/>
    </w:rPr>
  </w:style>
  <w:style w:type="paragraph" w:customStyle="1" w:styleId="xl25">
    <w:name w:val="xl25"/>
    <w:basedOn w:val="Normal"/>
    <w:pPr>
      <w:pBdr>
        <w:top w:val="single" w:sz="4" w:space="0" w:color="auto"/>
        <w:lef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33">
    <w:name w:val="xl33"/>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5">
    <w:name w:val="xl35"/>
    <w:basedOn w:val="Normal"/>
    <w:pPr>
      <w:spacing w:before="100" w:beforeAutospacing="1" w:after="100" w:afterAutospacing="1"/>
    </w:pPr>
    <w:rPr>
      <w:rFonts w:ascii="Arial" w:eastAsia="Arial Unicode MS" w:hAnsi="Arial" w:cs="Arial"/>
      <w:b/>
      <w:bCs/>
      <w:u w:val="single"/>
    </w:rPr>
  </w:style>
  <w:style w:type="paragraph" w:customStyle="1" w:styleId="xl36">
    <w:name w:val="xl3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2">
    <w:name w:val="xl42"/>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pPr>
      <w:pBdr>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45">
    <w:name w:val="xl45"/>
    <w:basedOn w:val="Normal"/>
    <w:pPr>
      <w:pBdr>
        <w:left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46">
    <w:name w:val="xl4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pPr>
      <w:spacing w:before="100" w:beforeAutospacing="1" w:after="100" w:afterAutospacing="1"/>
    </w:pPr>
    <w:rPr>
      <w:rFonts w:ascii="Arial" w:eastAsia="Arial Unicode MS" w:hAnsi="Arial" w:cs="Arial"/>
    </w:rPr>
  </w:style>
  <w:style w:type="paragraph" w:customStyle="1" w:styleId="xl49">
    <w:name w:val="xl49"/>
    <w:basedOn w:val="Normal"/>
    <w:pPr>
      <w:pBdr>
        <w:left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50">
    <w:name w:val="xl50"/>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52">
    <w:name w:val="xl52"/>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3">
    <w:name w:val="xl53"/>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54">
    <w:name w:val="xl54"/>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5">
    <w:name w:val="xl55"/>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6">
    <w:name w:val="xl56"/>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8">
    <w:name w:val="xl58"/>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9">
    <w:name w:val="xl59"/>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0">
    <w:name w:val="xl60"/>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1">
    <w:name w:val="xl6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2">
    <w:name w:val="xl62"/>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4">
    <w:name w:val="xl64"/>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9">
    <w:name w:val="xl69"/>
    <w:basedOn w:val="Normal"/>
    <w:pPr>
      <w:pBdr>
        <w:top w:val="single" w:sz="4" w:space="0" w:color="auto"/>
        <w:left w:val="single" w:sz="4" w:space="0" w:color="auto"/>
        <w:right w:val="single" w:sz="4" w:space="0" w:color="auto"/>
      </w:pBdr>
      <w:shd w:val="clear" w:color="auto" w:fill="FFFF00"/>
      <w:spacing w:before="100" w:beforeAutospacing="1" w:after="100" w:afterAutospacing="1"/>
    </w:pPr>
    <w:rPr>
      <w:rFonts w:ascii="Arial" w:eastAsia="Arial Unicode MS" w:hAnsi="Arial" w:cs="Arial"/>
      <w:b/>
      <w:bCs/>
    </w:rPr>
  </w:style>
  <w:style w:type="paragraph" w:customStyle="1" w:styleId="xl76">
    <w:name w:val="xl76"/>
    <w:basedOn w:val="Normal"/>
    <w:pPr>
      <w:spacing w:before="100" w:beforeAutospacing="1" w:after="100" w:afterAutospacing="1"/>
    </w:pPr>
    <w:rPr>
      <w:rFonts w:ascii="Arial" w:eastAsia="Arial Unicode MS" w:hAnsi="Arial" w:cs="Arial"/>
    </w:rPr>
  </w:style>
  <w:style w:type="paragraph" w:customStyle="1" w:styleId="xl78">
    <w:name w:val="xl78"/>
    <w:basedOn w:val="Normal"/>
    <w:pPr>
      <w:pBdr>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9">
    <w:name w:val="xl39"/>
    <w:basedOn w:val="Normal"/>
    <w:pPr>
      <w:pBdr>
        <w:top w:val="single" w:sz="4" w:space="0" w:color="auto"/>
        <w:bottom w:val="single" w:sz="4" w:space="0" w:color="auto"/>
      </w:pBdr>
      <w:spacing w:before="100" w:beforeAutospacing="1" w:after="100" w:afterAutospacing="1"/>
    </w:pPr>
    <w:rPr>
      <w:rFonts w:ascii="Arial Unicode MS" w:hAnsi="Arial Unicode MS"/>
    </w:rPr>
  </w:style>
  <w:style w:type="paragraph" w:customStyle="1" w:styleId="xl75">
    <w:name w:val="xl75"/>
    <w:basedOn w:val="Normal"/>
    <w:pPr>
      <w:pBdr>
        <w:top w:val="single" w:sz="4" w:space="0" w:color="auto"/>
        <w:left w:val="single" w:sz="4" w:space="0" w:color="auto"/>
      </w:pBdr>
      <w:spacing w:before="100" w:beforeAutospacing="1" w:after="100" w:afterAutospacing="1"/>
    </w:pPr>
    <w:rPr>
      <w:rFonts w:ascii="Arial Unicode MS" w:hAnsi="Arial Unicode MS"/>
    </w:rPr>
  </w:style>
  <w:style w:type="paragraph" w:customStyle="1" w:styleId="xl79">
    <w:name w:val="xl79"/>
    <w:basedOn w:val="Normal"/>
    <w:pPr>
      <w:pBdr>
        <w:left w:val="single" w:sz="4" w:space="0" w:color="auto"/>
        <w:bottom w:val="single" w:sz="4" w:space="0" w:color="auto"/>
      </w:pBdr>
      <w:spacing w:before="100" w:beforeAutospacing="1" w:after="100" w:afterAutospacing="1"/>
      <w:jc w:val="center"/>
    </w:pPr>
    <w:rPr>
      <w:rFonts w:ascii="Arial" w:hAnsi="Arial" w:cs="Arial"/>
      <w:b/>
      <w:bCs/>
    </w:rPr>
  </w:style>
  <w:style w:type="paragraph" w:styleId="BalloonText">
    <w:name w:val="Balloon Text"/>
    <w:basedOn w:val="Normal"/>
    <w:link w:val="BalloonTextChar"/>
    <w:uiPriority w:val="99"/>
    <w:semiHidden/>
    <w:unhideWhenUsed/>
    <w:rsid w:val="00A5555D"/>
    <w:rPr>
      <w:rFonts w:ascii="Segoe UI" w:hAnsi="Segoe UI" w:cs="Segoe UI"/>
      <w:sz w:val="18"/>
      <w:szCs w:val="18"/>
    </w:rPr>
  </w:style>
  <w:style w:type="character" w:customStyle="1" w:styleId="BalloonTextChar">
    <w:name w:val="Balloon Text Char"/>
    <w:link w:val="BalloonText"/>
    <w:uiPriority w:val="99"/>
    <w:semiHidden/>
    <w:rsid w:val="00A5555D"/>
    <w:rPr>
      <w:rFonts w:ascii="Segoe UI" w:hAnsi="Segoe UI" w:cs="Segoe UI"/>
      <w:sz w:val="18"/>
      <w:szCs w:val="18"/>
      <w:lang w:eastAsia="en-US"/>
    </w:rPr>
  </w:style>
  <w:style w:type="table" w:styleId="TableGrid">
    <w:name w:val="Table Grid"/>
    <w:basedOn w:val="TableNormal"/>
    <w:rsid w:val="00C4388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4A43"/>
    <w:rPr>
      <w:color w:val="808080"/>
      <w:shd w:val="clear" w:color="auto" w:fill="E6E6E6"/>
    </w:rPr>
  </w:style>
  <w:style w:type="paragraph" w:customStyle="1" w:styleId="Default">
    <w:name w:val="Default"/>
    <w:rsid w:val="005061E8"/>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5061E8"/>
    <w:pPr>
      <w:spacing w:before="100" w:beforeAutospacing="1" w:after="100" w:afterAutospacing="1"/>
    </w:pPr>
    <w:rPr>
      <w:lang w:eastAsia="en-GB"/>
    </w:rPr>
  </w:style>
  <w:style w:type="paragraph" w:customStyle="1" w:styleId="listing-item">
    <w:name w:val="listing-item"/>
    <w:basedOn w:val="Normal"/>
    <w:rsid w:val="005061E8"/>
    <w:pPr>
      <w:spacing w:before="100" w:beforeAutospacing="1" w:after="100" w:afterAutospacing="1"/>
    </w:pPr>
    <w:rPr>
      <w:lang w:eastAsia="en-GB"/>
    </w:rPr>
  </w:style>
  <w:style w:type="character" w:customStyle="1" w:styleId="Date1">
    <w:name w:val="Date1"/>
    <w:basedOn w:val="DefaultParagraphFont"/>
    <w:rsid w:val="005061E8"/>
  </w:style>
  <w:style w:type="character" w:customStyle="1" w:styleId="TitleChar">
    <w:name w:val="Title Char"/>
    <w:basedOn w:val="DefaultParagraphFont"/>
    <w:link w:val="Title"/>
    <w:rsid w:val="00301071"/>
    <w:rPr>
      <w:b/>
      <w:bCs/>
      <w:sz w:val="28"/>
      <w:szCs w:val="24"/>
      <w:lang w:eastAsia="en-US"/>
    </w:rPr>
  </w:style>
  <w:style w:type="character" w:styleId="Strong">
    <w:name w:val="Strong"/>
    <w:uiPriority w:val="22"/>
    <w:qFormat/>
    <w:rsid w:val="00F73CF2"/>
    <w:rPr>
      <w:b/>
      <w:bCs/>
    </w:rPr>
  </w:style>
  <w:style w:type="paragraph" w:customStyle="1" w:styleId="ydp448e9d3eyiv6310264704msonormal">
    <w:name w:val="ydp448e9d3eyiv6310264704msonormal"/>
    <w:basedOn w:val="Normal"/>
    <w:rsid w:val="00592DFD"/>
    <w:pPr>
      <w:spacing w:before="100" w:beforeAutospacing="1" w:after="100" w:afterAutospacing="1"/>
    </w:pPr>
    <w:rPr>
      <w:rFonts w:ascii="Calibri" w:eastAsiaTheme="minorHAnsi" w:hAnsi="Calibri" w:cs="Calibri"/>
      <w:sz w:val="22"/>
      <w:szCs w:val="22"/>
      <w:lang w:eastAsia="en-GB"/>
    </w:rPr>
  </w:style>
  <w:style w:type="paragraph" w:customStyle="1" w:styleId="ydp48bc84d0msonormal">
    <w:name w:val="ydp48bc84d0msonormal"/>
    <w:basedOn w:val="Normal"/>
    <w:rsid w:val="00592DFD"/>
    <w:pPr>
      <w:spacing w:before="100" w:beforeAutospacing="1" w:after="100" w:afterAutospacing="1"/>
    </w:pPr>
    <w:rPr>
      <w:rFonts w:ascii="Calibri" w:eastAsiaTheme="minorHAnsi" w:hAnsi="Calibri" w:cs="Calibri"/>
      <w:sz w:val="22"/>
      <w:szCs w:val="22"/>
      <w:lang w:eastAsia="en-GB"/>
    </w:rPr>
  </w:style>
  <w:style w:type="table" w:customStyle="1" w:styleId="TableGrid1">
    <w:name w:val="Table Grid1"/>
    <w:basedOn w:val="TableNormal"/>
    <w:next w:val="TableGrid"/>
    <w:rsid w:val="00E5550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364623">
      <w:bodyDiv w:val="1"/>
      <w:marLeft w:val="0"/>
      <w:marRight w:val="0"/>
      <w:marTop w:val="0"/>
      <w:marBottom w:val="0"/>
      <w:divBdr>
        <w:top w:val="none" w:sz="0" w:space="0" w:color="auto"/>
        <w:left w:val="none" w:sz="0" w:space="0" w:color="auto"/>
        <w:bottom w:val="none" w:sz="0" w:space="0" w:color="auto"/>
        <w:right w:val="none" w:sz="0" w:space="0" w:color="auto"/>
      </w:divBdr>
    </w:div>
    <w:div w:id="436098722">
      <w:bodyDiv w:val="1"/>
      <w:marLeft w:val="0"/>
      <w:marRight w:val="0"/>
      <w:marTop w:val="0"/>
      <w:marBottom w:val="0"/>
      <w:divBdr>
        <w:top w:val="none" w:sz="0" w:space="0" w:color="auto"/>
        <w:left w:val="none" w:sz="0" w:space="0" w:color="auto"/>
        <w:bottom w:val="none" w:sz="0" w:space="0" w:color="auto"/>
        <w:right w:val="none" w:sz="0" w:space="0" w:color="auto"/>
      </w:divBdr>
    </w:div>
    <w:div w:id="747651328">
      <w:bodyDiv w:val="1"/>
      <w:marLeft w:val="0"/>
      <w:marRight w:val="0"/>
      <w:marTop w:val="0"/>
      <w:marBottom w:val="0"/>
      <w:divBdr>
        <w:top w:val="none" w:sz="0" w:space="0" w:color="auto"/>
        <w:left w:val="none" w:sz="0" w:space="0" w:color="auto"/>
        <w:bottom w:val="none" w:sz="0" w:space="0" w:color="auto"/>
        <w:right w:val="none" w:sz="0" w:space="0" w:color="auto"/>
      </w:divBdr>
    </w:div>
    <w:div w:id="1272783076">
      <w:bodyDiv w:val="1"/>
      <w:marLeft w:val="0"/>
      <w:marRight w:val="0"/>
      <w:marTop w:val="0"/>
      <w:marBottom w:val="0"/>
      <w:divBdr>
        <w:top w:val="none" w:sz="0" w:space="0" w:color="auto"/>
        <w:left w:val="none" w:sz="0" w:space="0" w:color="auto"/>
        <w:bottom w:val="none" w:sz="0" w:space="0" w:color="auto"/>
        <w:right w:val="none" w:sz="0" w:space="0" w:color="auto"/>
      </w:divBdr>
    </w:div>
    <w:div w:id="1750229023">
      <w:bodyDiv w:val="1"/>
      <w:marLeft w:val="0"/>
      <w:marRight w:val="0"/>
      <w:marTop w:val="0"/>
      <w:marBottom w:val="0"/>
      <w:divBdr>
        <w:top w:val="none" w:sz="0" w:space="0" w:color="auto"/>
        <w:left w:val="none" w:sz="0" w:space="0" w:color="auto"/>
        <w:bottom w:val="none" w:sz="0" w:space="0" w:color="auto"/>
        <w:right w:val="none" w:sz="0" w:space="0" w:color="auto"/>
      </w:divBdr>
    </w:div>
    <w:div w:id="183548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orson@outlook.com" TargetMode="External"/><Relationship Id="rId13" Type="http://schemas.openxmlformats.org/officeDocument/2006/relationships/hyperlink" Target="http://www.eastwickandgilston.org.uk" TargetMode="External"/><Relationship Id="rId18" Type="http://schemas.openxmlformats.org/officeDocument/2006/relationships/hyperlink" Target="https://hegnp.org.uk/?mdocs-file=509" TargetMode="External"/><Relationship Id="rId26"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hyperlink" Target="https://hegnp.org.uk/?mdocs-file=502" TargetMode="External"/><Relationship Id="rId7" Type="http://schemas.openxmlformats.org/officeDocument/2006/relationships/endnotes" Target="endnotes.xml"/><Relationship Id="rId12" Type="http://schemas.openxmlformats.org/officeDocument/2006/relationships/hyperlink" Target="http://www.eastherts.gov.uk/districtplan" TargetMode="External"/><Relationship Id="rId17" Type="http://schemas.openxmlformats.org/officeDocument/2006/relationships/hyperlink" Target="http://www.hegnp.org.uk" TargetMode="External"/><Relationship Id="rId25" Type="http://schemas.openxmlformats.org/officeDocument/2006/relationships/hyperlink" Target="https://www.hertfordshire.gov.uk/services/highways-roads-and-pavements/report-a-problem/report-a-street-light-or-pothole.aspx?utm_source=homepage&amp;utm_medium=top%20task%20tiles&amp;utm_campaign=top%20task%20tracking&amp;utm_term=potholes%20and%20faulty%20street%20lights" TargetMode="External"/><Relationship Id="rId2" Type="http://schemas.openxmlformats.org/officeDocument/2006/relationships/numbering" Target="numbering.xml"/><Relationship Id="rId16" Type="http://schemas.openxmlformats.org/officeDocument/2006/relationships/hyperlink" Target="http://www.hegnp.org.uk" TargetMode="External"/><Relationship Id="rId20" Type="http://schemas.openxmlformats.org/officeDocument/2006/relationships/hyperlink" Target="https://hegnp.org.uk/npg-places-people-revised-planning-applications-respon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gnp.org.uk" TargetMode="External"/><Relationship Id="rId24" Type="http://schemas.openxmlformats.org/officeDocument/2006/relationships/hyperlink" Target="http://www.eastwickandgilston.org.uk" TargetMode="External"/><Relationship Id="rId5" Type="http://schemas.openxmlformats.org/officeDocument/2006/relationships/webSettings" Target="webSettings.xml"/><Relationship Id="rId15" Type="http://schemas.openxmlformats.org/officeDocument/2006/relationships/hyperlink" Target="http://www.hegnp.org.uk" TargetMode="External"/><Relationship Id="rId23" Type="http://schemas.openxmlformats.org/officeDocument/2006/relationships/hyperlink" Target="http://www.hegnp.org.uk" TargetMode="External"/><Relationship Id="rId28" Type="http://schemas.openxmlformats.org/officeDocument/2006/relationships/image" Target="media/image3.jpeg"/><Relationship Id="rId10" Type="http://schemas.openxmlformats.org/officeDocument/2006/relationships/hyperlink" Target="http://www.eastwickandgilston.org.uk" TargetMode="External"/><Relationship Id="rId19" Type="http://schemas.openxmlformats.org/officeDocument/2006/relationships/hyperlink" Target="https://hegnp.org.uk/npg-places-people-revised-planning-applications-response" TargetMode="External"/><Relationship Id="rId4" Type="http://schemas.openxmlformats.org/officeDocument/2006/relationships/settings" Target="settings.xml"/><Relationship Id="rId9" Type="http://schemas.openxmlformats.org/officeDocument/2006/relationships/hyperlink" Target="mailto:christine.law2@btinternet.com" TargetMode="External"/><Relationship Id="rId14" Type="http://schemas.openxmlformats.org/officeDocument/2006/relationships/hyperlink" Target="http://www.hegnp.org.uk" TargetMode="External"/><Relationship Id="rId22" Type="http://schemas.openxmlformats.org/officeDocument/2006/relationships/hyperlink" Target="https://hegnp.org.uk/npg-places-people-revised-planning-applications-response" TargetMode="External"/><Relationship Id="rId27" Type="http://schemas.openxmlformats.org/officeDocument/2006/relationships/image" Target="media/image2.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E49CC-1CEF-4D92-942E-59CE09838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3407</Words>
  <Characters>19422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EASTWICK AND GILSTON PARISH COUNCIL</vt:lpstr>
    </vt:vector>
  </TitlesOfParts>
  <Company>Packard Bell NEC</Company>
  <LinksUpToDate>false</LinksUpToDate>
  <CharactersWithSpaces>22784</CharactersWithSpaces>
  <SharedDoc>false</SharedDoc>
  <HLinks>
    <vt:vector size="54" baseType="variant">
      <vt:variant>
        <vt:i4>2359371</vt:i4>
      </vt:variant>
      <vt:variant>
        <vt:i4>21</vt:i4>
      </vt:variant>
      <vt:variant>
        <vt:i4>0</vt:i4>
      </vt:variant>
      <vt:variant>
        <vt:i4>5</vt:i4>
      </vt:variant>
      <vt:variant>
        <vt:lpwstr>mailto:pccadmin@herts.pcc.pnn.gov.uk</vt:lpwstr>
      </vt:variant>
      <vt:variant>
        <vt:lpwstr/>
      </vt:variant>
      <vt:variant>
        <vt:i4>524410</vt:i4>
      </vt:variant>
      <vt:variant>
        <vt:i4>18</vt:i4>
      </vt:variant>
      <vt:variant>
        <vt:i4>0</vt:i4>
      </vt:variant>
      <vt:variant>
        <vt:i4>5</vt:i4>
      </vt:variant>
      <vt:variant>
        <vt:lpwstr>mailto:leon.debruyn@herts.pnn.police.uk</vt:lpwstr>
      </vt:variant>
      <vt:variant>
        <vt:lpwstr/>
      </vt:variant>
      <vt:variant>
        <vt:i4>2359371</vt:i4>
      </vt:variant>
      <vt:variant>
        <vt:i4>15</vt:i4>
      </vt:variant>
      <vt:variant>
        <vt:i4>0</vt:i4>
      </vt:variant>
      <vt:variant>
        <vt:i4>5</vt:i4>
      </vt:variant>
      <vt:variant>
        <vt:lpwstr>mailto:pccadmin@herts.pcc.pnn.gov.uk</vt:lpwstr>
      </vt:variant>
      <vt:variant>
        <vt:lpwstr/>
      </vt:variant>
      <vt:variant>
        <vt:i4>2883598</vt:i4>
      </vt:variant>
      <vt:variant>
        <vt:i4>12</vt:i4>
      </vt:variant>
      <vt:variant>
        <vt:i4>0</vt:i4>
      </vt:variant>
      <vt:variant>
        <vt:i4>5</vt:i4>
      </vt:variant>
      <vt:variant>
        <vt:lpwstr>mailto:Eric.Buckmaster@hertfordshire.gov.uk</vt:lpwstr>
      </vt:variant>
      <vt:variant>
        <vt:lpwstr/>
      </vt:variant>
      <vt:variant>
        <vt:i4>3932165</vt:i4>
      </vt:variant>
      <vt:variant>
        <vt:i4>9</vt:i4>
      </vt:variant>
      <vt:variant>
        <vt:i4>0</vt:i4>
      </vt:variant>
      <vt:variant>
        <vt:i4>5</vt:i4>
      </vt:variant>
      <vt:variant>
        <vt:lpwstr>mailto:christine.law2@btinternet.com</vt:lpwstr>
      </vt:variant>
      <vt:variant>
        <vt:lpwstr/>
      </vt:variant>
      <vt:variant>
        <vt:i4>524410</vt:i4>
      </vt:variant>
      <vt:variant>
        <vt:i4>6</vt:i4>
      </vt:variant>
      <vt:variant>
        <vt:i4>0</vt:i4>
      </vt:variant>
      <vt:variant>
        <vt:i4>5</vt:i4>
      </vt:variant>
      <vt:variant>
        <vt:lpwstr>mailto:Leon.DeBruyn@Herts.pnn.police.uk</vt:lpwstr>
      </vt:variant>
      <vt:variant>
        <vt:lpwstr/>
      </vt:variant>
      <vt:variant>
        <vt:i4>3932165</vt:i4>
      </vt:variant>
      <vt:variant>
        <vt:i4>3</vt:i4>
      </vt:variant>
      <vt:variant>
        <vt:i4>0</vt:i4>
      </vt:variant>
      <vt:variant>
        <vt:i4>5</vt:i4>
      </vt:variant>
      <vt:variant>
        <vt:lpwstr>mailto:christine.law2@btinternet.com</vt:lpwstr>
      </vt:variant>
      <vt:variant>
        <vt:lpwstr/>
      </vt:variant>
      <vt:variant>
        <vt:i4>3866630</vt:i4>
      </vt:variant>
      <vt:variant>
        <vt:i4>0</vt:i4>
      </vt:variant>
      <vt:variant>
        <vt:i4>0</vt:i4>
      </vt:variant>
      <vt:variant>
        <vt:i4>5</vt:i4>
      </vt:variant>
      <vt:variant>
        <vt:lpwstr>mailto:marko@btinternet.com</vt:lpwstr>
      </vt:variant>
      <vt:variant>
        <vt:lpwstr/>
      </vt:variant>
      <vt:variant>
        <vt:i4>4325377</vt:i4>
      </vt:variant>
      <vt:variant>
        <vt:i4>9141</vt:i4>
      </vt:variant>
      <vt:variant>
        <vt:i4>1025</vt:i4>
      </vt:variant>
      <vt:variant>
        <vt:i4>1</vt:i4>
      </vt:variant>
      <vt:variant>
        <vt:lpwstr>http://www.nalc.gov.uk/library/our-work/lcas/1374-foundation-logo-green/file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EASTWICK AND GILSTON PARISH COUNCIL</dc:title>
  <dc:subject/>
  <dc:creator>christine law</dc:creator>
  <cp:keywords/>
  <dc:description/>
  <cp:lastModifiedBy>Christine Law</cp:lastModifiedBy>
  <cp:revision>35</cp:revision>
  <cp:lastPrinted>2020-05-11T08:11:00Z</cp:lastPrinted>
  <dcterms:created xsi:type="dcterms:W3CDTF">2020-05-19T09:41:00Z</dcterms:created>
  <dcterms:modified xsi:type="dcterms:W3CDTF">2022-05-20T08:29:00Z</dcterms:modified>
</cp:coreProperties>
</file>