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9DC5" w14:textId="442725D9" w:rsidR="00427074" w:rsidRPr="002B50C0" w:rsidRDefault="00427074" w:rsidP="002B50C0">
      <w:pPr>
        <w:pStyle w:val="ListParagraph"/>
        <w:ind w:right="-514"/>
        <w:rPr>
          <w:rFonts w:ascii="Bodoni MT Black" w:hAnsi="Bodoni MT Black"/>
          <w:color w:val="008000"/>
          <w:sz w:val="36"/>
          <w:szCs w:val="36"/>
        </w:rPr>
      </w:pPr>
      <w:r w:rsidRPr="002B50C0">
        <w:rPr>
          <w:rFonts w:ascii="Bodoni MT Black" w:hAnsi="Bodoni MT Black"/>
          <w:color w:val="008000"/>
          <w:sz w:val="36"/>
          <w:szCs w:val="36"/>
        </w:rPr>
        <w:t>EASTWICK AND GILSTON PARISH COUNCIL</w:t>
      </w:r>
    </w:p>
    <w:p w14:paraId="760451D9" w14:textId="77777777" w:rsidR="00427074" w:rsidRDefault="00427074" w:rsidP="00427074">
      <w:pPr>
        <w:pStyle w:val="Title"/>
        <w:rPr>
          <w:sz w:val="22"/>
        </w:rPr>
      </w:pPr>
    </w:p>
    <w:p w14:paraId="1EC4F662" w14:textId="77777777" w:rsidR="00427074" w:rsidRDefault="00427074" w:rsidP="00427074">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052CCD85" w14:textId="77777777" w:rsidR="00427074" w:rsidRDefault="00427074" w:rsidP="00427074">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22D51879" w14:textId="77777777" w:rsidR="00427074" w:rsidRDefault="00427074" w:rsidP="00427074">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6418936D" w14:textId="77777777" w:rsidR="00427074" w:rsidRDefault="00427074" w:rsidP="00427074">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w:t>
      </w:r>
      <w:proofErr w:type="spellStart"/>
      <w:r>
        <w:rPr>
          <w:sz w:val="22"/>
        </w:rPr>
        <w:t>GILSTON</w:t>
      </w:r>
      <w:proofErr w:type="spellEnd"/>
    </w:p>
    <w:p w14:paraId="1DDCA2A7" w14:textId="77777777" w:rsidR="00427074" w:rsidRDefault="00427074" w:rsidP="00427074">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3458A348" w14:textId="77777777" w:rsidR="00427074" w:rsidRDefault="00427074" w:rsidP="00427074">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477CC6FD" w14:textId="77777777" w:rsidR="00427074" w:rsidRDefault="00427074" w:rsidP="00427074">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6263458A" w14:textId="2CE3DC8F" w:rsidR="00427074" w:rsidRDefault="00427074">
      <w:pPr>
        <w:pStyle w:val="Title"/>
        <w:jc w:val="both"/>
        <w:rPr>
          <w:sz w:val="22"/>
        </w:rPr>
      </w:pPr>
      <w:r>
        <w:rPr>
          <w:sz w:val="22"/>
        </w:rPr>
        <w:t xml:space="preserve">Email: </w:t>
      </w:r>
      <w:hyperlink r:id="rId8" w:history="1">
        <w:r w:rsidRPr="004814BB">
          <w:rPr>
            <w:rStyle w:val="Hyperlink"/>
            <w:sz w:val="22"/>
          </w:rPr>
          <w:t>mark.orson@outlook.com</w:t>
        </w:r>
      </w:hyperlink>
      <w:r>
        <w:rPr>
          <w:sz w:val="22"/>
        </w:rPr>
        <w:t xml:space="preserve"> </w:t>
      </w:r>
      <w:r>
        <w:rPr>
          <w:sz w:val="22"/>
        </w:rPr>
        <w:tab/>
      </w:r>
      <w:r>
        <w:rPr>
          <w:sz w:val="22"/>
        </w:rPr>
        <w:tab/>
        <w:t xml:space="preserve">                               Email: </w:t>
      </w:r>
      <w:hyperlink r:id="rId9" w:history="1">
        <w:r>
          <w:rPr>
            <w:rStyle w:val="Hyperlink"/>
            <w:sz w:val="22"/>
          </w:rPr>
          <w:t>christine.law2@btinternet.com</w:t>
        </w:r>
      </w:hyperlink>
    </w:p>
    <w:p w14:paraId="20F0040D" w14:textId="77777777" w:rsidR="00394A84" w:rsidRDefault="00394A84" w:rsidP="0052751B">
      <w:pPr>
        <w:pStyle w:val="Title"/>
        <w:jc w:val="left"/>
        <w:rPr>
          <w:sz w:val="24"/>
        </w:rPr>
      </w:pPr>
    </w:p>
    <w:p w14:paraId="052BE463" w14:textId="1CC29717" w:rsidR="00394A84" w:rsidRDefault="00394A84" w:rsidP="00AF72E1">
      <w:pPr>
        <w:pStyle w:val="Title"/>
        <w:rPr>
          <w:sz w:val="24"/>
        </w:rPr>
      </w:pPr>
      <w:r>
        <w:rPr>
          <w:sz w:val="24"/>
        </w:rPr>
        <w:t xml:space="preserve">Parish Council meeting of Monday </w:t>
      </w:r>
      <w:r w:rsidR="00BB603E">
        <w:rPr>
          <w:sz w:val="24"/>
        </w:rPr>
        <w:t>14</w:t>
      </w:r>
      <w:r w:rsidR="00BB603E" w:rsidRPr="00BB603E">
        <w:rPr>
          <w:sz w:val="24"/>
          <w:vertAlign w:val="superscript"/>
        </w:rPr>
        <w:t>th</w:t>
      </w:r>
      <w:r w:rsidR="00BB603E">
        <w:rPr>
          <w:sz w:val="24"/>
        </w:rPr>
        <w:t xml:space="preserve"> November</w:t>
      </w:r>
      <w:r>
        <w:rPr>
          <w:sz w:val="24"/>
        </w:rPr>
        <w:t xml:space="preserve"> 202</w:t>
      </w:r>
      <w:r w:rsidR="00212096">
        <w:rPr>
          <w:sz w:val="24"/>
        </w:rPr>
        <w:t>2</w:t>
      </w:r>
      <w:r>
        <w:rPr>
          <w:sz w:val="24"/>
        </w:rPr>
        <w:t xml:space="preserve"> at 8.00pm, </w:t>
      </w:r>
      <w:r w:rsidR="00BD4268">
        <w:rPr>
          <w:sz w:val="24"/>
        </w:rPr>
        <w:t xml:space="preserve"> </w:t>
      </w:r>
      <w:r w:rsidR="0036780D">
        <w:rPr>
          <w:sz w:val="24"/>
        </w:rPr>
        <w:t xml:space="preserve"> </w:t>
      </w:r>
      <w:r w:rsidR="00FB5379">
        <w:rPr>
          <w:sz w:val="24"/>
        </w:rPr>
        <w:t>Village Hall, Pye Corner, Gilston.</w:t>
      </w:r>
    </w:p>
    <w:p w14:paraId="61EA2196" w14:textId="77777777" w:rsidR="0089268A" w:rsidRDefault="0089268A" w:rsidP="0052751B">
      <w:pPr>
        <w:pStyle w:val="Title"/>
        <w:jc w:val="left"/>
        <w:rPr>
          <w:sz w:val="24"/>
        </w:rPr>
      </w:pPr>
    </w:p>
    <w:p w14:paraId="5F0986AB" w14:textId="3739ED84" w:rsidR="0052751B" w:rsidRPr="00BD5774" w:rsidRDefault="0052751B" w:rsidP="0052751B">
      <w:pPr>
        <w:pStyle w:val="Title"/>
        <w:jc w:val="left"/>
        <w:rPr>
          <w:b w:val="0"/>
          <w:sz w:val="24"/>
        </w:rPr>
      </w:pPr>
      <w:r w:rsidRPr="00BD5774">
        <w:rPr>
          <w:sz w:val="24"/>
        </w:rPr>
        <w:t xml:space="preserve">PRESENT: </w:t>
      </w:r>
      <w:r w:rsidRPr="00BD5774">
        <w:rPr>
          <w:b w:val="0"/>
          <w:sz w:val="24"/>
        </w:rPr>
        <w:t xml:space="preserve">Cllr </w:t>
      </w:r>
      <w:r>
        <w:rPr>
          <w:b w:val="0"/>
          <w:sz w:val="24"/>
        </w:rPr>
        <w:t>Beazley, Bryant,</w:t>
      </w:r>
      <w:r w:rsidR="003A0961">
        <w:rPr>
          <w:b w:val="0"/>
          <w:sz w:val="24"/>
        </w:rPr>
        <w:t xml:space="preserve"> </w:t>
      </w:r>
      <w:r w:rsidR="00BB603E">
        <w:rPr>
          <w:b w:val="0"/>
          <w:sz w:val="24"/>
        </w:rPr>
        <w:t xml:space="preserve">Connolly, </w:t>
      </w:r>
      <w:r w:rsidR="003A0961">
        <w:rPr>
          <w:b w:val="0"/>
          <w:sz w:val="24"/>
        </w:rPr>
        <w:t>Harvey</w:t>
      </w:r>
      <w:r>
        <w:rPr>
          <w:b w:val="0"/>
          <w:sz w:val="24"/>
        </w:rPr>
        <w:t xml:space="preserve">, </w:t>
      </w:r>
      <w:r w:rsidR="00BB603E">
        <w:rPr>
          <w:b w:val="0"/>
          <w:sz w:val="24"/>
        </w:rPr>
        <w:t xml:space="preserve">Jones, </w:t>
      </w:r>
      <w:r w:rsidR="00BD4268">
        <w:rPr>
          <w:b w:val="0"/>
          <w:sz w:val="24"/>
        </w:rPr>
        <w:t>Orson</w:t>
      </w:r>
      <w:r w:rsidR="004533FB">
        <w:rPr>
          <w:b w:val="0"/>
          <w:sz w:val="24"/>
        </w:rPr>
        <w:t xml:space="preserve">, </w:t>
      </w:r>
      <w:r w:rsidR="004C470A">
        <w:rPr>
          <w:b w:val="0"/>
          <w:sz w:val="24"/>
        </w:rPr>
        <w:t>Wightwick, Cllr Eric Buckmaster</w:t>
      </w:r>
      <w:r w:rsidR="00F15061">
        <w:rPr>
          <w:b w:val="0"/>
          <w:sz w:val="24"/>
        </w:rPr>
        <w:t xml:space="preserve"> (November report attached</w:t>
      </w:r>
      <w:proofErr w:type="gramStart"/>
      <w:r w:rsidR="00F15061">
        <w:rPr>
          <w:b w:val="0"/>
          <w:sz w:val="24"/>
        </w:rPr>
        <w:t>).</w:t>
      </w:r>
      <w:r w:rsidR="004C470A">
        <w:rPr>
          <w:b w:val="0"/>
          <w:sz w:val="24"/>
        </w:rPr>
        <w:t>.</w:t>
      </w:r>
      <w:proofErr w:type="gramEnd"/>
    </w:p>
    <w:p w14:paraId="360D454C" w14:textId="70B926AE" w:rsidR="00F85540" w:rsidRDefault="0052751B" w:rsidP="00D63091">
      <w:pPr>
        <w:pStyle w:val="Title"/>
        <w:jc w:val="left"/>
        <w:rPr>
          <w:sz w:val="24"/>
        </w:rPr>
      </w:pPr>
      <w:r w:rsidRPr="00BD5774">
        <w:rPr>
          <w:b w:val="0"/>
          <w:sz w:val="24"/>
        </w:rPr>
        <w:t xml:space="preserve">In attendance: </w:t>
      </w:r>
      <w:r w:rsidR="00BD4268">
        <w:rPr>
          <w:b w:val="0"/>
          <w:sz w:val="24"/>
        </w:rPr>
        <w:t xml:space="preserve">The Parish </w:t>
      </w:r>
      <w:r w:rsidR="00205C00">
        <w:rPr>
          <w:b w:val="0"/>
          <w:sz w:val="24"/>
        </w:rPr>
        <w:t>C</w:t>
      </w:r>
      <w:r w:rsidR="00BD4268">
        <w:rPr>
          <w:b w:val="0"/>
          <w:sz w:val="24"/>
        </w:rPr>
        <w:t xml:space="preserve">lerk and </w:t>
      </w:r>
      <w:r w:rsidR="00BB603E">
        <w:rPr>
          <w:b w:val="0"/>
          <w:sz w:val="24"/>
        </w:rPr>
        <w:t>3</w:t>
      </w:r>
      <w:r>
        <w:rPr>
          <w:b w:val="0"/>
          <w:sz w:val="24"/>
        </w:rPr>
        <w:t xml:space="preserve"> member</w:t>
      </w:r>
      <w:r w:rsidR="00BD4268">
        <w:rPr>
          <w:b w:val="0"/>
          <w:sz w:val="24"/>
        </w:rPr>
        <w:t>s</w:t>
      </w:r>
      <w:r>
        <w:rPr>
          <w:b w:val="0"/>
          <w:sz w:val="24"/>
        </w:rPr>
        <w:t xml:space="preserve"> of the public.</w:t>
      </w:r>
    </w:p>
    <w:p w14:paraId="362835CC" w14:textId="77777777" w:rsidR="00F85540" w:rsidRDefault="00F85540">
      <w:pPr>
        <w:pStyle w:val="Title"/>
        <w:jc w:val="left"/>
        <w:rPr>
          <w:sz w:val="24"/>
        </w:rPr>
      </w:pPr>
    </w:p>
    <w:p w14:paraId="08B27A69" w14:textId="77777777" w:rsidR="002B50C0" w:rsidRPr="0083758A" w:rsidRDefault="00FB4E1F" w:rsidP="0083758A">
      <w:pPr>
        <w:rPr>
          <w:b/>
          <w:bCs/>
        </w:rPr>
      </w:pPr>
      <w:r w:rsidRPr="0083758A">
        <w:rPr>
          <w:b/>
          <w:bCs/>
        </w:rPr>
        <w:t>PUBLIC PARTICIPATION</w:t>
      </w:r>
    </w:p>
    <w:p w14:paraId="05D3E528" w14:textId="4DEB0E76" w:rsidR="00BB603E" w:rsidRPr="00BB603E" w:rsidRDefault="001933F6" w:rsidP="00BC5560">
      <w:pPr>
        <w:pStyle w:val="ListParagraph"/>
        <w:numPr>
          <w:ilvl w:val="0"/>
          <w:numId w:val="41"/>
        </w:numPr>
        <w:rPr>
          <w:rFonts w:ascii="Times New Roman" w:hAnsi="Times New Roman"/>
          <w:sz w:val="24"/>
        </w:rPr>
      </w:pPr>
      <w:r w:rsidRPr="00BB603E">
        <w:rPr>
          <w:rFonts w:ascii="Times New Roman" w:eastAsia="Times New Roman" w:hAnsi="Times New Roman"/>
          <w:sz w:val="24"/>
          <w:szCs w:val="24"/>
        </w:rPr>
        <w:t xml:space="preserve">Corsican Pine </w:t>
      </w:r>
      <w:r w:rsidR="00AB583B" w:rsidRPr="00BB603E">
        <w:rPr>
          <w:rFonts w:ascii="Times New Roman" w:eastAsia="Times New Roman" w:hAnsi="Times New Roman"/>
          <w:sz w:val="24"/>
          <w:szCs w:val="24"/>
        </w:rPr>
        <w:t xml:space="preserve">at </w:t>
      </w:r>
      <w:r w:rsidR="00AB583B">
        <w:rPr>
          <w:rFonts w:ascii="Times New Roman" w:eastAsia="Times New Roman" w:hAnsi="Times New Roman"/>
          <w:sz w:val="24"/>
          <w:szCs w:val="24"/>
        </w:rPr>
        <w:t>the</w:t>
      </w:r>
      <w:r w:rsidR="00E122F0">
        <w:rPr>
          <w:rFonts w:ascii="Times New Roman" w:eastAsia="Times New Roman" w:hAnsi="Times New Roman"/>
          <w:sz w:val="24"/>
          <w:szCs w:val="24"/>
        </w:rPr>
        <w:t xml:space="preserve"> </w:t>
      </w:r>
      <w:r w:rsidRPr="00BB603E">
        <w:rPr>
          <w:rFonts w:ascii="Times New Roman" w:eastAsia="Times New Roman" w:hAnsi="Times New Roman"/>
          <w:sz w:val="24"/>
          <w:szCs w:val="24"/>
        </w:rPr>
        <w:t xml:space="preserve">entrance to </w:t>
      </w:r>
      <w:r w:rsidR="000E5AE8" w:rsidRPr="00BB603E">
        <w:rPr>
          <w:rFonts w:ascii="Times New Roman" w:eastAsia="Times New Roman" w:hAnsi="Times New Roman"/>
          <w:sz w:val="24"/>
          <w:szCs w:val="24"/>
        </w:rPr>
        <w:t xml:space="preserve">Terlings Park – </w:t>
      </w:r>
      <w:r w:rsidR="00BB603E" w:rsidRPr="00BB603E">
        <w:rPr>
          <w:rFonts w:ascii="Times New Roman" w:eastAsia="Times New Roman" w:hAnsi="Times New Roman"/>
          <w:sz w:val="24"/>
          <w:szCs w:val="24"/>
        </w:rPr>
        <w:t xml:space="preserve">It was asked </w:t>
      </w:r>
      <w:r w:rsidR="00182200">
        <w:rPr>
          <w:rFonts w:ascii="Times New Roman" w:eastAsia="Times New Roman" w:hAnsi="Times New Roman"/>
          <w:sz w:val="24"/>
          <w:szCs w:val="24"/>
        </w:rPr>
        <w:t xml:space="preserve">if there was </w:t>
      </w:r>
      <w:r w:rsidR="006A30DC">
        <w:rPr>
          <w:rFonts w:ascii="Times New Roman" w:eastAsia="Times New Roman" w:hAnsi="Times New Roman"/>
          <w:sz w:val="24"/>
          <w:szCs w:val="24"/>
        </w:rPr>
        <w:t>update from EHC</w:t>
      </w:r>
      <w:r w:rsidR="00174164">
        <w:rPr>
          <w:rFonts w:ascii="Times New Roman" w:eastAsia="Times New Roman" w:hAnsi="Times New Roman"/>
          <w:sz w:val="24"/>
          <w:szCs w:val="24"/>
        </w:rPr>
        <w:t xml:space="preserve"> </w:t>
      </w:r>
      <w:r w:rsidR="00F9354D">
        <w:rPr>
          <w:rFonts w:ascii="Times New Roman" w:eastAsia="Times New Roman" w:hAnsi="Times New Roman"/>
          <w:sz w:val="24"/>
          <w:szCs w:val="24"/>
        </w:rPr>
        <w:t>on the demise and felling o</w:t>
      </w:r>
      <w:r w:rsidR="00AB583B">
        <w:rPr>
          <w:rFonts w:ascii="Times New Roman" w:eastAsia="Times New Roman" w:hAnsi="Times New Roman"/>
          <w:sz w:val="24"/>
          <w:szCs w:val="24"/>
        </w:rPr>
        <w:t>f</w:t>
      </w:r>
      <w:r w:rsidR="00F9354D">
        <w:rPr>
          <w:rFonts w:ascii="Times New Roman" w:eastAsia="Times New Roman" w:hAnsi="Times New Roman"/>
          <w:sz w:val="24"/>
          <w:szCs w:val="24"/>
        </w:rPr>
        <w:t xml:space="preserve"> the tree by HCC Highways on safety grounds.</w:t>
      </w:r>
      <w:r w:rsidR="00BB603E" w:rsidRPr="00BB603E">
        <w:rPr>
          <w:rFonts w:ascii="Times New Roman" w:eastAsia="Times New Roman" w:hAnsi="Times New Roman"/>
          <w:sz w:val="24"/>
          <w:szCs w:val="24"/>
        </w:rPr>
        <w:t xml:space="preserve"> </w:t>
      </w:r>
      <w:r w:rsidR="00AB115D" w:rsidRPr="00BB603E">
        <w:rPr>
          <w:rFonts w:ascii="Times New Roman" w:eastAsia="Times New Roman" w:hAnsi="Times New Roman"/>
          <w:sz w:val="24"/>
          <w:szCs w:val="24"/>
        </w:rPr>
        <w:t>C</w:t>
      </w:r>
      <w:r w:rsidR="00AB115D">
        <w:rPr>
          <w:rFonts w:ascii="Times New Roman" w:eastAsia="Times New Roman" w:hAnsi="Times New Roman"/>
          <w:sz w:val="24"/>
          <w:szCs w:val="24"/>
        </w:rPr>
        <w:t>llr</w:t>
      </w:r>
      <w:r w:rsidR="00174164">
        <w:rPr>
          <w:rFonts w:ascii="Times New Roman" w:eastAsia="Times New Roman" w:hAnsi="Times New Roman"/>
          <w:sz w:val="24"/>
          <w:szCs w:val="24"/>
        </w:rPr>
        <w:t xml:space="preserve"> Buckmaster </w:t>
      </w:r>
      <w:r w:rsidR="00AB115D">
        <w:rPr>
          <w:rFonts w:ascii="Times New Roman" w:eastAsia="Times New Roman" w:hAnsi="Times New Roman"/>
          <w:sz w:val="24"/>
          <w:szCs w:val="24"/>
        </w:rPr>
        <w:t>advised</w:t>
      </w:r>
      <w:r w:rsidR="00174164">
        <w:rPr>
          <w:rFonts w:ascii="Times New Roman" w:eastAsia="Times New Roman" w:hAnsi="Times New Roman"/>
          <w:sz w:val="24"/>
          <w:szCs w:val="24"/>
        </w:rPr>
        <w:t xml:space="preserve"> </w:t>
      </w:r>
      <w:r w:rsidR="00BB603E" w:rsidRPr="00BB603E">
        <w:rPr>
          <w:rFonts w:ascii="Times New Roman" w:eastAsia="Times New Roman" w:hAnsi="Times New Roman"/>
          <w:sz w:val="24"/>
          <w:szCs w:val="24"/>
        </w:rPr>
        <w:t xml:space="preserve">that </w:t>
      </w:r>
      <w:r w:rsidR="004023A2">
        <w:rPr>
          <w:rFonts w:ascii="Times New Roman" w:eastAsia="Times New Roman" w:hAnsi="Times New Roman"/>
          <w:sz w:val="24"/>
          <w:szCs w:val="24"/>
        </w:rPr>
        <w:t>EHC</w:t>
      </w:r>
      <w:r w:rsidR="00BB603E" w:rsidRPr="00BB603E">
        <w:rPr>
          <w:rFonts w:ascii="Times New Roman" w:eastAsia="Times New Roman" w:hAnsi="Times New Roman"/>
          <w:sz w:val="24"/>
          <w:szCs w:val="24"/>
        </w:rPr>
        <w:t xml:space="preserve"> are </w:t>
      </w:r>
      <w:r w:rsidR="00AB115D">
        <w:rPr>
          <w:rFonts w:ascii="Times New Roman" w:eastAsia="Times New Roman" w:hAnsi="Times New Roman"/>
          <w:sz w:val="24"/>
          <w:szCs w:val="24"/>
        </w:rPr>
        <w:t xml:space="preserve">actively progressing this matter </w:t>
      </w:r>
      <w:r w:rsidR="00E122F0">
        <w:rPr>
          <w:rFonts w:ascii="Times New Roman" w:eastAsia="Times New Roman" w:hAnsi="Times New Roman"/>
          <w:sz w:val="24"/>
          <w:szCs w:val="24"/>
        </w:rPr>
        <w:t xml:space="preserve">and </w:t>
      </w:r>
      <w:r w:rsidR="001B19E0">
        <w:rPr>
          <w:rFonts w:ascii="Times New Roman" w:eastAsia="Times New Roman" w:hAnsi="Times New Roman"/>
          <w:sz w:val="24"/>
          <w:szCs w:val="24"/>
        </w:rPr>
        <w:t>an update would be provided</w:t>
      </w:r>
      <w:r w:rsidR="00BB603E" w:rsidRPr="00BB603E">
        <w:rPr>
          <w:rFonts w:ascii="Times New Roman" w:eastAsia="Times New Roman" w:hAnsi="Times New Roman"/>
          <w:sz w:val="24"/>
          <w:szCs w:val="24"/>
        </w:rPr>
        <w:t xml:space="preserve"> </w:t>
      </w:r>
      <w:r w:rsidR="004023A2">
        <w:rPr>
          <w:rFonts w:ascii="Times New Roman" w:eastAsia="Times New Roman" w:hAnsi="Times New Roman"/>
          <w:sz w:val="24"/>
          <w:szCs w:val="24"/>
        </w:rPr>
        <w:t xml:space="preserve">in due </w:t>
      </w:r>
      <w:r w:rsidR="001B19E0">
        <w:rPr>
          <w:rFonts w:ascii="Times New Roman" w:eastAsia="Times New Roman" w:hAnsi="Times New Roman"/>
          <w:sz w:val="24"/>
          <w:szCs w:val="24"/>
        </w:rPr>
        <w:t>course.</w:t>
      </w:r>
    </w:p>
    <w:p w14:paraId="161830E0" w14:textId="1C65DCFE" w:rsidR="00BB603E" w:rsidRPr="00BB603E" w:rsidRDefault="00BB603E" w:rsidP="00BC5560">
      <w:pPr>
        <w:pStyle w:val="ListParagraph"/>
        <w:numPr>
          <w:ilvl w:val="0"/>
          <w:numId w:val="41"/>
        </w:numPr>
        <w:rPr>
          <w:rFonts w:ascii="Times New Roman" w:hAnsi="Times New Roman"/>
          <w:sz w:val="24"/>
        </w:rPr>
      </w:pPr>
      <w:r w:rsidRPr="00BB603E">
        <w:rPr>
          <w:rFonts w:ascii="Times New Roman" w:hAnsi="Times New Roman"/>
          <w:sz w:val="24"/>
        </w:rPr>
        <w:t xml:space="preserve">Concern was raised by </w:t>
      </w:r>
      <w:r w:rsidR="00326DFC">
        <w:rPr>
          <w:rFonts w:ascii="Times New Roman" w:hAnsi="Times New Roman"/>
          <w:sz w:val="24"/>
        </w:rPr>
        <w:t xml:space="preserve">a </w:t>
      </w:r>
      <w:r w:rsidRPr="00BB603E">
        <w:rPr>
          <w:rFonts w:ascii="Times New Roman" w:hAnsi="Times New Roman"/>
          <w:sz w:val="24"/>
        </w:rPr>
        <w:t xml:space="preserve">resident that Gilston Lane by the Plume </w:t>
      </w:r>
      <w:r w:rsidR="00326DFC">
        <w:rPr>
          <w:rFonts w:ascii="Times New Roman" w:hAnsi="Times New Roman"/>
          <w:sz w:val="24"/>
        </w:rPr>
        <w:t xml:space="preserve">of Feathers </w:t>
      </w:r>
      <w:r w:rsidRPr="00BB603E">
        <w:rPr>
          <w:rFonts w:ascii="Times New Roman" w:hAnsi="Times New Roman"/>
          <w:sz w:val="24"/>
        </w:rPr>
        <w:t xml:space="preserve">was flooding as the drain is </w:t>
      </w:r>
      <w:r w:rsidR="00C17F4C">
        <w:rPr>
          <w:rFonts w:ascii="Times New Roman" w:hAnsi="Times New Roman"/>
          <w:sz w:val="24"/>
        </w:rPr>
        <w:t>blocked.</w:t>
      </w:r>
      <w:r>
        <w:rPr>
          <w:rFonts w:ascii="Times New Roman" w:hAnsi="Times New Roman"/>
          <w:sz w:val="24"/>
        </w:rPr>
        <w:t xml:space="preserve">  Cllr Orson informed the meeting that </w:t>
      </w:r>
      <w:r w:rsidR="005056E2">
        <w:rPr>
          <w:rFonts w:ascii="Times New Roman" w:hAnsi="Times New Roman"/>
          <w:sz w:val="24"/>
        </w:rPr>
        <w:t>the drain was last cleared by HCC</w:t>
      </w:r>
      <w:r w:rsidR="00AC71A6">
        <w:rPr>
          <w:rFonts w:ascii="Times New Roman" w:hAnsi="Times New Roman"/>
          <w:sz w:val="24"/>
        </w:rPr>
        <w:t xml:space="preserve"> </w:t>
      </w:r>
      <w:r w:rsidR="005056E2">
        <w:rPr>
          <w:rFonts w:ascii="Times New Roman" w:hAnsi="Times New Roman"/>
          <w:sz w:val="24"/>
        </w:rPr>
        <w:t xml:space="preserve">Highways </w:t>
      </w:r>
      <w:r w:rsidR="00AC71A6">
        <w:rPr>
          <w:rFonts w:ascii="Times New Roman" w:hAnsi="Times New Roman"/>
          <w:sz w:val="24"/>
        </w:rPr>
        <w:t>contractors</w:t>
      </w:r>
      <w:r>
        <w:rPr>
          <w:rFonts w:ascii="Times New Roman" w:hAnsi="Times New Roman"/>
          <w:sz w:val="24"/>
        </w:rPr>
        <w:t xml:space="preserve"> in May</w:t>
      </w:r>
      <w:r w:rsidR="001307E4">
        <w:rPr>
          <w:rFonts w:ascii="Times New Roman" w:hAnsi="Times New Roman"/>
          <w:sz w:val="24"/>
        </w:rPr>
        <w:t xml:space="preserve">, an </w:t>
      </w:r>
      <w:r w:rsidR="00B812AB">
        <w:rPr>
          <w:rFonts w:ascii="Times New Roman" w:hAnsi="Times New Roman"/>
          <w:sz w:val="24"/>
        </w:rPr>
        <w:t>18-month</w:t>
      </w:r>
      <w:r w:rsidR="001307E4">
        <w:rPr>
          <w:rFonts w:ascii="Times New Roman" w:hAnsi="Times New Roman"/>
          <w:sz w:val="24"/>
        </w:rPr>
        <w:t xml:space="preserve"> cleaning cycle is in place</w:t>
      </w:r>
      <w:r>
        <w:rPr>
          <w:rFonts w:ascii="Times New Roman" w:hAnsi="Times New Roman"/>
          <w:sz w:val="24"/>
        </w:rPr>
        <w:t xml:space="preserve"> and</w:t>
      </w:r>
      <w:r w:rsidR="00C17F4C">
        <w:rPr>
          <w:rFonts w:ascii="Times New Roman" w:hAnsi="Times New Roman"/>
          <w:sz w:val="24"/>
        </w:rPr>
        <w:t xml:space="preserve"> </w:t>
      </w:r>
      <w:r w:rsidR="00421639">
        <w:rPr>
          <w:rFonts w:ascii="Times New Roman" w:hAnsi="Times New Roman"/>
          <w:sz w:val="24"/>
        </w:rPr>
        <w:t>it</w:t>
      </w:r>
      <w:r>
        <w:rPr>
          <w:rFonts w:ascii="Times New Roman" w:hAnsi="Times New Roman"/>
          <w:sz w:val="24"/>
        </w:rPr>
        <w:t xml:space="preserve"> not likely to be </w:t>
      </w:r>
      <w:r w:rsidR="00421639">
        <w:rPr>
          <w:rFonts w:ascii="Times New Roman" w:hAnsi="Times New Roman"/>
          <w:sz w:val="24"/>
        </w:rPr>
        <w:t xml:space="preserve">cleared </w:t>
      </w:r>
      <w:r>
        <w:rPr>
          <w:rFonts w:ascii="Times New Roman" w:hAnsi="Times New Roman"/>
          <w:sz w:val="24"/>
        </w:rPr>
        <w:t xml:space="preserve">again </w:t>
      </w:r>
      <w:r w:rsidR="0001006D">
        <w:rPr>
          <w:rFonts w:ascii="Times New Roman" w:hAnsi="Times New Roman"/>
          <w:sz w:val="24"/>
        </w:rPr>
        <w:t xml:space="preserve">by HCC Highways </w:t>
      </w:r>
      <w:r>
        <w:rPr>
          <w:rFonts w:ascii="Times New Roman" w:hAnsi="Times New Roman"/>
          <w:sz w:val="24"/>
        </w:rPr>
        <w:t>until next year</w:t>
      </w:r>
      <w:r w:rsidR="00482974">
        <w:rPr>
          <w:rFonts w:ascii="Times New Roman" w:hAnsi="Times New Roman"/>
          <w:sz w:val="24"/>
        </w:rPr>
        <w:t xml:space="preserve">. In the </w:t>
      </w:r>
      <w:r w:rsidR="00AB583B">
        <w:rPr>
          <w:rFonts w:ascii="Times New Roman" w:hAnsi="Times New Roman"/>
          <w:sz w:val="24"/>
        </w:rPr>
        <w:t>meantime,</w:t>
      </w:r>
      <w:r>
        <w:rPr>
          <w:rFonts w:ascii="Times New Roman" w:hAnsi="Times New Roman"/>
          <w:sz w:val="24"/>
        </w:rPr>
        <w:t xml:space="preserve"> </w:t>
      </w:r>
      <w:r w:rsidR="00B812AB">
        <w:rPr>
          <w:rFonts w:ascii="Times New Roman" w:hAnsi="Times New Roman"/>
          <w:sz w:val="24"/>
        </w:rPr>
        <w:t>he periodically clears the drain himself.</w:t>
      </w:r>
    </w:p>
    <w:p w14:paraId="13F205D9" w14:textId="2A96D1F6" w:rsidR="00FB4E1F" w:rsidRPr="00CA309D" w:rsidRDefault="00FB4E1F" w:rsidP="00CA309D">
      <w:pPr>
        <w:rPr>
          <w:b/>
          <w:bCs/>
        </w:rPr>
      </w:pPr>
      <w:r w:rsidRPr="00CA309D">
        <w:rPr>
          <w:b/>
          <w:bCs/>
        </w:rPr>
        <w:t>BUSINESS MEETING STAR</w:t>
      </w:r>
      <w:r w:rsidR="00D63091" w:rsidRPr="00CA309D">
        <w:rPr>
          <w:b/>
          <w:bCs/>
        </w:rPr>
        <w:t>T</w:t>
      </w:r>
      <w:r w:rsidRPr="00CA309D">
        <w:rPr>
          <w:b/>
          <w:bCs/>
        </w:rPr>
        <w:t>ED AT 8.</w:t>
      </w:r>
      <w:r w:rsidR="00BB603E" w:rsidRPr="00CA309D">
        <w:rPr>
          <w:b/>
          <w:bCs/>
        </w:rPr>
        <w:t>3</w:t>
      </w:r>
      <w:r w:rsidR="004C470A" w:rsidRPr="00CA309D">
        <w:rPr>
          <w:b/>
          <w:bCs/>
        </w:rPr>
        <w:t>0</w:t>
      </w:r>
      <w:r w:rsidRPr="00CA309D">
        <w:rPr>
          <w:b/>
          <w:bCs/>
        </w:rPr>
        <w:t>PM</w:t>
      </w:r>
    </w:p>
    <w:p w14:paraId="46D71F56" w14:textId="77777777" w:rsidR="00FB4E1F" w:rsidRPr="00BB603E" w:rsidRDefault="00FB4E1F" w:rsidP="00FB4E1F">
      <w:pPr>
        <w:pStyle w:val="Title"/>
        <w:jc w:val="left"/>
        <w:rPr>
          <w:b w:val="0"/>
          <w:sz w:val="24"/>
        </w:rPr>
      </w:pPr>
    </w:p>
    <w:p w14:paraId="45DA0759" w14:textId="02CA9B44" w:rsidR="00FB4E1F" w:rsidRPr="008C55AD" w:rsidRDefault="00255B00" w:rsidP="000E3EF7">
      <w:pPr>
        <w:pStyle w:val="ListParagraph"/>
        <w:numPr>
          <w:ilvl w:val="0"/>
          <w:numId w:val="49"/>
        </w:numPr>
        <w:rPr>
          <w:rFonts w:ascii="Times New Roman" w:hAnsi="Times New Roman"/>
          <w:b/>
          <w:bCs/>
          <w:sz w:val="24"/>
          <w:szCs w:val="24"/>
        </w:rPr>
      </w:pPr>
      <w:r w:rsidRPr="008C55AD">
        <w:rPr>
          <w:rFonts w:ascii="Times New Roman" w:hAnsi="Times New Roman"/>
          <w:b/>
          <w:bCs/>
          <w:sz w:val="24"/>
          <w:szCs w:val="24"/>
        </w:rPr>
        <w:t>T</w:t>
      </w:r>
      <w:r w:rsidR="00FB4E1F" w:rsidRPr="008C55AD">
        <w:rPr>
          <w:rFonts w:ascii="Times New Roman" w:hAnsi="Times New Roman"/>
          <w:b/>
          <w:bCs/>
          <w:sz w:val="24"/>
          <w:szCs w:val="24"/>
        </w:rPr>
        <w:t>O RECEIVE APOLOGIES FOR ABSENCE:</w:t>
      </w:r>
    </w:p>
    <w:p w14:paraId="504291E3" w14:textId="2329AD92" w:rsidR="0036780D" w:rsidRPr="000E3EF7" w:rsidRDefault="00BB603E" w:rsidP="008C55AD">
      <w:pPr>
        <w:pStyle w:val="ListParagraph"/>
        <w:numPr>
          <w:ilvl w:val="1"/>
          <w:numId w:val="49"/>
        </w:numPr>
        <w:rPr>
          <w:rFonts w:ascii="Times New Roman" w:hAnsi="Times New Roman"/>
          <w:sz w:val="24"/>
          <w:szCs w:val="24"/>
        </w:rPr>
      </w:pPr>
      <w:r w:rsidRPr="000E3EF7">
        <w:rPr>
          <w:rFonts w:ascii="Times New Roman" w:hAnsi="Times New Roman"/>
          <w:sz w:val="24"/>
          <w:szCs w:val="24"/>
        </w:rPr>
        <w:t>PCSO Leon DeBruyn</w:t>
      </w:r>
    </w:p>
    <w:p w14:paraId="68CEDE23" w14:textId="2A4745EA" w:rsidR="00F85540" w:rsidRPr="008C55AD" w:rsidRDefault="00F85540" w:rsidP="0077496F">
      <w:pPr>
        <w:pStyle w:val="ListParagraph"/>
        <w:numPr>
          <w:ilvl w:val="0"/>
          <w:numId w:val="49"/>
        </w:numPr>
        <w:rPr>
          <w:rFonts w:ascii="Times New Roman" w:hAnsi="Times New Roman"/>
          <w:b/>
          <w:bCs/>
          <w:sz w:val="24"/>
          <w:szCs w:val="24"/>
        </w:rPr>
      </w:pPr>
      <w:r w:rsidRPr="008C55AD">
        <w:rPr>
          <w:rFonts w:ascii="Times New Roman" w:hAnsi="Times New Roman"/>
          <w:b/>
          <w:bCs/>
          <w:sz w:val="24"/>
          <w:szCs w:val="24"/>
        </w:rPr>
        <w:t xml:space="preserve">RECEIVE COUNCILLOR’S DECLARATION OF INTERESTS </w:t>
      </w:r>
    </w:p>
    <w:p w14:paraId="182B7CB0" w14:textId="4D9C87E7" w:rsidR="00012A2C" w:rsidRPr="000E3EF7" w:rsidRDefault="00255B00" w:rsidP="008C55AD">
      <w:pPr>
        <w:pStyle w:val="ListParagraph"/>
        <w:numPr>
          <w:ilvl w:val="1"/>
          <w:numId w:val="49"/>
        </w:numPr>
        <w:rPr>
          <w:rFonts w:ascii="Times New Roman" w:hAnsi="Times New Roman"/>
          <w:sz w:val="24"/>
          <w:szCs w:val="24"/>
        </w:rPr>
      </w:pPr>
      <w:r w:rsidRPr="000E3EF7">
        <w:rPr>
          <w:rFonts w:ascii="Times New Roman" w:hAnsi="Times New Roman"/>
          <w:sz w:val="24"/>
          <w:szCs w:val="24"/>
        </w:rPr>
        <w:t>Declarations were</w:t>
      </w:r>
      <w:r w:rsidR="001551A7" w:rsidRPr="000E3EF7">
        <w:rPr>
          <w:rFonts w:ascii="Times New Roman" w:hAnsi="Times New Roman"/>
          <w:sz w:val="24"/>
          <w:szCs w:val="24"/>
        </w:rPr>
        <w:t xml:space="preserve"> received from Cllr Wightwick and Cllr Beazley regarding matters Terlings Park</w:t>
      </w:r>
      <w:r w:rsidR="00FD53BE" w:rsidRPr="000E3EF7">
        <w:rPr>
          <w:rFonts w:ascii="Times New Roman" w:hAnsi="Times New Roman"/>
          <w:sz w:val="24"/>
          <w:szCs w:val="24"/>
        </w:rPr>
        <w:t xml:space="preserve"> matters.</w:t>
      </w:r>
    </w:p>
    <w:p w14:paraId="744A4CEA" w14:textId="6F45A9CB" w:rsidR="00BB603E" w:rsidRPr="008C55AD" w:rsidRDefault="00BB603E" w:rsidP="0077496F">
      <w:pPr>
        <w:pStyle w:val="ListParagraph"/>
        <w:numPr>
          <w:ilvl w:val="0"/>
          <w:numId w:val="49"/>
        </w:numPr>
        <w:rPr>
          <w:rFonts w:ascii="Times New Roman" w:hAnsi="Times New Roman"/>
          <w:b/>
          <w:bCs/>
          <w:sz w:val="24"/>
          <w:szCs w:val="24"/>
        </w:rPr>
      </w:pPr>
      <w:r w:rsidRPr="008C55AD">
        <w:rPr>
          <w:rFonts w:ascii="Times New Roman" w:hAnsi="Times New Roman"/>
          <w:b/>
          <w:bCs/>
          <w:sz w:val="24"/>
          <w:szCs w:val="24"/>
        </w:rPr>
        <w:t>CO-OPTION OF NEW COUNCILLOR</w:t>
      </w:r>
    </w:p>
    <w:p w14:paraId="01E35C6B" w14:textId="6DF540B4" w:rsidR="00BB603E" w:rsidRPr="000E3EF7" w:rsidRDefault="00BB603E" w:rsidP="008C55AD">
      <w:pPr>
        <w:pStyle w:val="ListParagraph"/>
        <w:numPr>
          <w:ilvl w:val="1"/>
          <w:numId w:val="49"/>
        </w:numPr>
        <w:rPr>
          <w:rFonts w:ascii="Times New Roman" w:hAnsi="Times New Roman"/>
          <w:sz w:val="24"/>
          <w:szCs w:val="24"/>
        </w:rPr>
      </w:pPr>
      <w:r w:rsidRPr="000E3EF7">
        <w:rPr>
          <w:rFonts w:ascii="Times New Roman" w:hAnsi="Times New Roman"/>
          <w:sz w:val="24"/>
          <w:szCs w:val="24"/>
        </w:rPr>
        <w:t>Sue Connolly was co-</w:t>
      </w:r>
      <w:r w:rsidR="005045BC" w:rsidRPr="000E3EF7">
        <w:rPr>
          <w:rFonts w:ascii="Times New Roman" w:hAnsi="Times New Roman"/>
          <w:sz w:val="24"/>
          <w:szCs w:val="24"/>
        </w:rPr>
        <w:t>o</w:t>
      </w:r>
      <w:r w:rsidRPr="000E3EF7">
        <w:rPr>
          <w:rFonts w:ascii="Times New Roman" w:hAnsi="Times New Roman"/>
          <w:sz w:val="24"/>
          <w:szCs w:val="24"/>
        </w:rPr>
        <w:t>pted onto the Parish Council as a new Councillor for Gilston Parish.</w:t>
      </w:r>
    </w:p>
    <w:p w14:paraId="25673FF2" w14:textId="6B7044E9" w:rsidR="000E4C42" w:rsidRPr="008C55AD" w:rsidRDefault="00F85540" w:rsidP="0077496F">
      <w:pPr>
        <w:pStyle w:val="ListParagraph"/>
        <w:numPr>
          <w:ilvl w:val="0"/>
          <w:numId w:val="49"/>
        </w:numPr>
        <w:rPr>
          <w:rFonts w:ascii="Times New Roman" w:hAnsi="Times New Roman"/>
          <w:b/>
          <w:bCs/>
          <w:sz w:val="24"/>
          <w:szCs w:val="24"/>
        </w:rPr>
      </w:pPr>
      <w:r w:rsidRPr="008C55AD">
        <w:rPr>
          <w:rFonts w:ascii="Times New Roman" w:hAnsi="Times New Roman"/>
          <w:b/>
          <w:bCs/>
          <w:sz w:val="24"/>
          <w:szCs w:val="24"/>
        </w:rPr>
        <w:t>MINUTES FOR APPROVAL</w:t>
      </w:r>
    </w:p>
    <w:p w14:paraId="30A5FFBE" w14:textId="402D4DA5" w:rsidR="005045BC" w:rsidRPr="000E3EF7" w:rsidRDefault="000F7BAE" w:rsidP="0077496F">
      <w:pPr>
        <w:pStyle w:val="ListParagraph"/>
        <w:numPr>
          <w:ilvl w:val="1"/>
          <w:numId w:val="49"/>
        </w:numPr>
        <w:rPr>
          <w:rFonts w:ascii="Times New Roman" w:hAnsi="Times New Roman"/>
          <w:sz w:val="24"/>
          <w:szCs w:val="24"/>
        </w:rPr>
      </w:pPr>
      <w:r w:rsidRPr="000E3EF7">
        <w:rPr>
          <w:rFonts w:ascii="Times New Roman" w:hAnsi="Times New Roman"/>
          <w:sz w:val="24"/>
          <w:szCs w:val="24"/>
        </w:rPr>
        <w:t xml:space="preserve">Minutes of the Business Meeting of </w:t>
      </w:r>
      <w:r w:rsidR="005045BC" w:rsidRPr="000E3EF7">
        <w:rPr>
          <w:rFonts w:ascii="Times New Roman" w:hAnsi="Times New Roman"/>
          <w:sz w:val="24"/>
          <w:szCs w:val="24"/>
        </w:rPr>
        <w:t>3rd October</w:t>
      </w:r>
      <w:r w:rsidRPr="000E3EF7">
        <w:rPr>
          <w:rFonts w:ascii="Times New Roman" w:hAnsi="Times New Roman"/>
          <w:sz w:val="24"/>
          <w:szCs w:val="24"/>
        </w:rPr>
        <w:t xml:space="preserve"> </w:t>
      </w:r>
      <w:r w:rsidR="001551A7" w:rsidRPr="000E3EF7">
        <w:rPr>
          <w:rFonts w:ascii="Times New Roman" w:hAnsi="Times New Roman"/>
          <w:sz w:val="24"/>
          <w:szCs w:val="24"/>
        </w:rPr>
        <w:t xml:space="preserve">(Appendix </w:t>
      </w:r>
      <w:r w:rsidR="00806800" w:rsidRPr="000E3EF7">
        <w:rPr>
          <w:rFonts w:ascii="Times New Roman" w:hAnsi="Times New Roman"/>
          <w:sz w:val="24"/>
          <w:szCs w:val="24"/>
        </w:rPr>
        <w:t>1) were</w:t>
      </w:r>
      <w:r w:rsidRPr="000E3EF7">
        <w:rPr>
          <w:rFonts w:ascii="Times New Roman" w:hAnsi="Times New Roman"/>
          <w:sz w:val="24"/>
          <w:szCs w:val="24"/>
        </w:rPr>
        <w:t xml:space="preserve"> proposed by Cllr </w:t>
      </w:r>
      <w:r w:rsidR="002B50C0" w:rsidRPr="000E3EF7">
        <w:rPr>
          <w:rFonts w:ascii="Times New Roman" w:hAnsi="Times New Roman"/>
          <w:sz w:val="24"/>
          <w:szCs w:val="24"/>
        </w:rPr>
        <w:t>Bryant</w:t>
      </w:r>
      <w:r w:rsidRPr="000E3EF7">
        <w:rPr>
          <w:rFonts w:ascii="Times New Roman" w:hAnsi="Times New Roman"/>
          <w:sz w:val="24"/>
          <w:szCs w:val="24"/>
        </w:rPr>
        <w:t xml:space="preserve"> and seconded by Cllr </w:t>
      </w:r>
      <w:r w:rsidR="005045BC" w:rsidRPr="000E3EF7">
        <w:rPr>
          <w:rFonts w:ascii="Times New Roman" w:hAnsi="Times New Roman"/>
          <w:sz w:val="24"/>
          <w:szCs w:val="24"/>
        </w:rPr>
        <w:t>Beazley.  Cllr Orson signed as a true record.</w:t>
      </w:r>
    </w:p>
    <w:p w14:paraId="5C7643AA" w14:textId="55AC313A" w:rsidR="0036780D" w:rsidRPr="000E3EF7" w:rsidRDefault="0036780D" w:rsidP="006F7FAD"/>
    <w:p w14:paraId="49E96CD0" w14:textId="77777777" w:rsidR="00BE10A6" w:rsidRPr="000E3EF7" w:rsidRDefault="00BE10A6" w:rsidP="006F7FAD"/>
    <w:p w14:paraId="75B73181" w14:textId="7BCFDA26" w:rsidR="00F85540" w:rsidRPr="008C55AD" w:rsidRDefault="00F85540" w:rsidP="0077496F">
      <w:pPr>
        <w:pStyle w:val="ListParagraph"/>
        <w:numPr>
          <w:ilvl w:val="0"/>
          <w:numId w:val="49"/>
        </w:numPr>
        <w:rPr>
          <w:rFonts w:ascii="Times New Roman" w:hAnsi="Times New Roman"/>
          <w:b/>
          <w:bCs/>
          <w:sz w:val="24"/>
          <w:szCs w:val="24"/>
        </w:rPr>
      </w:pPr>
      <w:r w:rsidRPr="008C55AD">
        <w:rPr>
          <w:rFonts w:ascii="Times New Roman" w:hAnsi="Times New Roman"/>
          <w:b/>
          <w:bCs/>
          <w:sz w:val="24"/>
          <w:szCs w:val="24"/>
        </w:rPr>
        <w:t>ACCOUNTS</w:t>
      </w:r>
    </w:p>
    <w:p w14:paraId="50A05E50" w14:textId="668F857F" w:rsidR="00F85540" w:rsidRPr="00370A12" w:rsidRDefault="00F85540" w:rsidP="00370A12">
      <w:pPr>
        <w:pStyle w:val="ListParagraph"/>
        <w:numPr>
          <w:ilvl w:val="1"/>
          <w:numId w:val="49"/>
        </w:numPr>
        <w:rPr>
          <w:rFonts w:ascii="Times New Roman" w:hAnsi="Times New Roman"/>
          <w:sz w:val="24"/>
          <w:szCs w:val="24"/>
        </w:rPr>
      </w:pPr>
      <w:r w:rsidRPr="00370A12">
        <w:rPr>
          <w:rFonts w:ascii="Times New Roman" w:hAnsi="Times New Roman"/>
          <w:sz w:val="24"/>
          <w:szCs w:val="24"/>
        </w:rPr>
        <w:t>Clerks written report to the Council of Accou</w:t>
      </w:r>
      <w:r w:rsidR="004712BA" w:rsidRPr="00370A12">
        <w:rPr>
          <w:rFonts w:ascii="Times New Roman" w:hAnsi="Times New Roman"/>
          <w:sz w:val="24"/>
          <w:szCs w:val="24"/>
        </w:rPr>
        <w:t xml:space="preserve">nts summary </w:t>
      </w:r>
      <w:r w:rsidR="002C59ED" w:rsidRPr="00370A12">
        <w:rPr>
          <w:rFonts w:ascii="Times New Roman" w:hAnsi="Times New Roman"/>
          <w:sz w:val="24"/>
          <w:szCs w:val="24"/>
        </w:rPr>
        <w:t xml:space="preserve">(appendix </w:t>
      </w:r>
      <w:r w:rsidR="001551A7" w:rsidRPr="00370A12">
        <w:rPr>
          <w:rFonts w:ascii="Times New Roman" w:hAnsi="Times New Roman"/>
          <w:sz w:val="24"/>
          <w:szCs w:val="24"/>
        </w:rPr>
        <w:t>2</w:t>
      </w:r>
      <w:r w:rsidR="002C59ED" w:rsidRPr="00370A12">
        <w:rPr>
          <w:rFonts w:ascii="Times New Roman" w:hAnsi="Times New Roman"/>
          <w:sz w:val="24"/>
          <w:szCs w:val="24"/>
        </w:rPr>
        <w:t xml:space="preserve">) was proposed by Cllr </w:t>
      </w:r>
      <w:r w:rsidR="00133E96" w:rsidRPr="00370A12">
        <w:rPr>
          <w:rFonts w:ascii="Times New Roman" w:hAnsi="Times New Roman"/>
          <w:sz w:val="24"/>
          <w:szCs w:val="24"/>
        </w:rPr>
        <w:t>Bryant</w:t>
      </w:r>
      <w:r w:rsidR="002C59ED" w:rsidRPr="00370A12">
        <w:rPr>
          <w:rFonts w:ascii="Times New Roman" w:hAnsi="Times New Roman"/>
          <w:sz w:val="24"/>
          <w:szCs w:val="24"/>
        </w:rPr>
        <w:t xml:space="preserve"> and seconded by Cllr </w:t>
      </w:r>
      <w:r w:rsidR="000F7BAE" w:rsidRPr="00370A12">
        <w:rPr>
          <w:rFonts w:ascii="Times New Roman" w:hAnsi="Times New Roman"/>
          <w:sz w:val="24"/>
          <w:szCs w:val="24"/>
        </w:rPr>
        <w:t>B</w:t>
      </w:r>
      <w:r w:rsidR="00133E96" w:rsidRPr="00370A12">
        <w:rPr>
          <w:rFonts w:ascii="Times New Roman" w:hAnsi="Times New Roman"/>
          <w:sz w:val="24"/>
          <w:szCs w:val="24"/>
        </w:rPr>
        <w:t>eazley</w:t>
      </w:r>
      <w:r w:rsidR="000F7BAE" w:rsidRPr="00370A12">
        <w:rPr>
          <w:rFonts w:ascii="Times New Roman" w:hAnsi="Times New Roman"/>
          <w:sz w:val="24"/>
          <w:szCs w:val="24"/>
        </w:rPr>
        <w:t>.</w:t>
      </w:r>
    </w:p>
    <w:p w14:paraId="0F104EB8" w14:textId="6BB5CAFB" w:rsidR="00BE10A6" w:rsidRPr="000E3EF7" w:rsidRDefault="00BE10A6" w:rsidP="00370A12">
      <w:pPr>
        <w:pStyle w:val="ListParagraph"/>
        <w:numPr>
          <w:ilvl w:val="1"/>
          <w:numId w:val="49"/>
        </w:numPr>
        <w:rPr>
          <w:rFonts w:ascii="Times New Roman" w:hAnsi="Times New Roman"/>
          <w:sz w:val="24"/>
          <w:szCs w:val="24"/>
        </w:rPr>
      </w:pPr>
      <w:r w:rsidRPr="000E3EF7">
        <w:rPr>
          <w:rFonts w:ascii="Times New Roman" w:hAnsi="Times New Roman"/>
          <w:sz w:val="24"/>
          <w:szCs w:val="24"/>
        </w:rPr>
        <w:t xml:space="preserve">Clerk’s salary award - </w:t>
      </w:r>
      <w:r w:rsidR="003557A6">
        <w:rPr>
          <w:rFonts w:ascii="Times New Roman" w:hAnsi="Times New Roman"/>
          <w:sz w:val="24"/>
          <w:szCs w:val="24"/>
        </w:rPr>
        <w:t>s</w:t>
      </w:r>
      <w:r w:rsidRPr="000E3EF7">
        <w:rPr>
          <w:rFonts w:ascii="Times New Roman" w:hAnsi="Times New Roman"/>
          <w:sz w:val="24"/>
          <w:szCs w:val="24"/>
        </w:rPr>
        <w:t xml:space="preserve">alary </w:t>
      </w:r>
      <w:r w:rsidR="00C1431B">
        <w:rPr>
          <w:rFonts w:ascii="Times New Roman" w:hAnsi="Times New Roman"/>
          <w:sz w:val="24"/>
          <w:szCs w:val="24"/>
        </w:rPr>
        <w:t xml:space="preserve">to be </w:t>
      </w:r>
      <w:r w:rsidR="00E37FA7">
        <w:rPr>
          <w:rFonts w:ascii="Times New Roman" w:hAnsi="Times New Roman"/>
          <w:sz w:val="24"/>
          <w:szCs w:val="24"/>
        </w:rPr>
        <w:t xml:space="preserve">increased in </w:t>
      </w:r>
      <w:r w:rsidR="00C1431B">
        <w:rPr>
          <w:rFonts w:ascii="Times New Roman" w:hAnsi="Times New Roman"/>
          <w:sz w:val="24"/>
          <w:szCs w:val="24"/>
        </w:rPr>
        <w:t>line</w:t>
      </w:r>
      <w:r w:rsidR="00E37FA7">
        <w:rPr>
          <w:rFonts w:ascii="Times New Roman" w:hAnsi="Times New Roman"/>
          <w:sz w:val="24"/>
          <w:szCs w:val="24"/>
        </w:rPr>
        <w:t xml:space="preserve"> with </w:t>
      </w:r>
      <w:r w:rsidR="00C1431B">
        <w:rPr>
          <w:rFonts w:ascii="Times New Roman" w:hAnsi="Times New Roman"/>
          <w:sz w:val="24"/>
          <w:szCs w:val="24"/>
        </w:rPr>
        <w:t xml:space="preserve">the </w:t>
      </w:r>
      <w:r w:rsidR="00E37FA7">
        <w:rPr>
          <w:rFonts w:ascii="Times New Roman" w:hAnsi="Times New Roman"/>
          <w:sz w:val="24"/>
          <w:szCs w:val="24"/>
        </w:rPr>
        <w:t>N</w:t>
      </w:r>
      <w:r w:rsidR="00C1431B">
        <w:rPr>
          <w:rFonts w:ascii="Times New Roman" w:hAnsi="Times New Roman"/>
          <w:sz w:val="24"/>
          <w:szCs w:val="24"/>
        </w:rPr>
        <w:t xml:space="preserve">ational Salary Award </w:t>
      </w:r>
      <w:r w:rsidR="00257EB8">
        <w:rPr>
          <w:rFonts w:ascii="Times New Roman" w:hAnsi="Times New Roman"/>
          <w:sz w:val="24"/>
          <w:szCs w:val="24"/>
        </w:rPr>
        <w:t>from</w:t>
      </w:r>
      <w:r w:rsidRPr="000E3EF7">
        <w:rPr>
          <w:rFonts w:ascii="Times New Roman" w:hAnsi="Times New Roman"/>
          <w:sz w:val="24"/>
          <w:szCs w:val="24"/>
        </w:rPr>
        <w:t xml:space="preserve"> the </w:t>
      </w:r>
      <w:r w:rsidR="002E11AE" w:rsidRPr="000E3EF7">
        <w:rPr>
          <w:rFonts w:ascii="Times New Roman" w:hAnsi="Times New Roman"/>
          <w:sz w:val="24"/>
          <w:szCs w:val="24"/>
        </w:rPr>
        <w:t>1st of</w:t>
      </w:r>
      <w:r w:rsidRPr="000E3EF7">
        <w:rPr>
          <w:rFonts w:ascii="Times New Roman" w:hAnsi="Times New Roman"/>
          <w:sz w:val="24"/>
          <w:szCs w:val="24"/>
        </w:rPr>
        <w:t xml:space="preserve"> April 2022 </w:t>
      </w:r>
      <w:r w:rsidR="000913D4">
        <w:rPr>
          <w:rFonts w:ascii="Times New Roman" w:hAnsi="Times New Roman"/>
          <w:sz w:val="24"/>
          <w:szCs w:val="24"/>
        </w:rPr>
        <w:t xml:space="preserve">and </w:t>
      </w:r>
      <w:r w:rsidR="000913D4" w:rsidRPr="000E3EF7">
        <w:rPr>
          <w:rFonts w:ascii="Times New Roman" w:hAnsi="Times New Roman"/>
          <w:sz w:val="24"/>
          <w:szCs w:val="24"/>
        </w:rPr>
        <w:t>the</w:t>
      </w:r>
      <w:r w:rsidRPr="000E3EF7">
        <w:rPr>
          <w:rFonts w:ascii="Times New Roman" w:hAnsi="Times New Roman"/>
          <w:sz w:val="24"/>
          <w:szCs w:val="24"/>
        </w:rPr>
        <w:t xml:space="preserve"> pay increase </w:t>
      </w:r>
      <w:r w:rsidR="0058351D">
        <w:rPr>
          <w:rFonts w:ascii="Times New Roman" w:hAnsi="Times New Roman"/>
          <w:sz w:val="24"/>
          <w:szCs w:val="24"/>
        </w:rPr>
        <w:t xml:space="preserve">due </w:t>
      </w:r>
      <w:r w:rsidRPr="000E3EF7">
        <w:rPr>
          <w:rFonts w:ascii="Times New Roman" w:hAnsi="Times New Roman"/>
          <w:sz w:val="24"/>
          <w:szCs w:val="24"/>
        </w:rPr>
        <w:t>from 1st December 2022.  This was proposed by Cllr Bryant and seconded by Cllr Harvey.</w:t>
      </w:r>
    </w:p>
    <w:p w14:paraId="252ED13C" w14:textId="0B35D0C5" w:rsidR="00BE10A6" w:rsidRPr="000E3EF7" w:rsidRDefault="00BE10A6" w:rsidP="00370A12">
      <w:pPr>
        <w:pStyle w:val="ListParagraph"/>
        <w:numPr>
          <w:ilvl w:val="1"/>
          <w:numId w:val="49"/>
        </w:numPr>
        <w:rPr>
          <w:rFonts w:ascii="Times New Roman" w:hAnsi="Times New Roman"/>
          <w:sz w:val="24"/>
          <w:szCs w:val="24"/>
        </w:rPr>
      </w:pPr>
      <w:r w:rsidRPr="000E3EF7">
        <w:rPr>
          <w:rFonts w:ascii="Times New Roman" w:hAnsi="Times New Roman"/>
          <w:sz w:val="24"/>
          <w:szCs w:val="24"/>
        </w:rPr>
        <w:t xml:space="preserve">Budget for 2023-2024 – Cllr Orson </w:t>
      </w:r>
      <w:r w:rsidR="00370A12">
        <w:rPr>
          <w:rFonts w:ascii="Times New Roman" w:hAnsi="Times New Roman"/>
          <w:sz w:val="24"/>
          <w:szCs w:val="24"/>
        </w:rPr>
        <w:t>presented the proposed</w:t>
      </w:r>
      <w:r w:rsidRPr="000E3EF7">
        <w:rPr>
          <w:rFonts w:ascii="Times New Roman" w:hAnsi="Times New Roman"/>
          <w:sz w:val="24"/>
          <w:szCs w:val="24"/>
        </w:rPr>
        <w:t xml:space="preserve"> </w:t>
      </w:r>
      <w:r w:rsidR="00CA309D" w:rsidRPr="000E3EF7">
        <w:rPr>
          <w:rFonts w:ascii="Times New Roman" w:hAnsi="Times New Roman"/>
          <w:sz w:val="24"/>
          <w:szCs w:val="24"/>
        </w:rPr>
        <w:t xml:space="preserve">2023-2024 </w:t>
      </w:r>
      <w:r w:rsidRPr="000E3EF7">
        <w:rPr>
          <w:rFonts w:ascii="Times New Roman" w:hAnsi="Times New Roman"/>
          <w:sz w:val="24"/>
          <w:szCs w:val="24"/>
        </w:rPr>
        <w:t>budget to the meeting</w:t>
      </w:r>
      <w:r w:rsidR="005F60CF">
        <w:rPr>
          <w:rFonts w:ascii="Times New Roman" w:hAnsi="Times New Roman"/>
          <w:sz w:val="24"/>
          <w:szCs w:val="24"/>
        </w:rPr>
        <w:t xml:space="preserve">. </w:t>
      </w:r>
      <w:r w:rsidRPr="000E3EF7">
        <w:rPr>
          <w:rFonts w:ascii="Times New Roman" w:hAnsi="Times New Roman"/>
          <w:sz w:val="24"/>
          <w:szCs w:val="24"/>
        </w:rPr>
        <w:t xml:space="preserve">it was agreed that for 2023-2024 the precept would </w:t>
      </w:r>
      <w:r w:rsidR="005F60CF">
        <w:rPr>
          <w:rFonts w:ascii="Times New Roman" w:hAnsi="Times New Roman"/>
          <w:sz w:val="24"/>
          <w:szCs w:val="24"/>
        </w:rPr>
        <w:t>continue</w:t>
      </w:r>
      <w:r w:rsidR="002E16F6">
        <w:rPr>
          <w:rFonts w:ascii="Times New Roman" w:hAnsi="Times New Roman"/>
          <w:sz w:val="24"/>
          <w:szCs w:val="24"/>
        </w:rPr>
        <w:t xml:space="preserve"> </w:t>
      </w:r>
      <w:r w:rsidRPr="000E3EF7">
        <w:rPr>
          <w:rFonts w:ascii="Times New Roman" w:hAnsi="Times New Roman"/>
          <w:sz w:val="24"/>
          <w:szCs w:val="24"/>
        </w:rPr>
        <w:t>at £12,750.00.  This was proposed by Cllr Wightwick and seconded by Cllr Jones.</w:t>
      </w:r>
    </w:p>
    <w:p w14:paraId="1C80F877" w14:textId="7C8F3A33" w:rsidR="00F85540" w:rsidRPr="002E16F6" w:rsidRDefault="00F85540" w:rsidP="0077496F">
      <w:pPr>
        <w:pStyle w:val="ListParagraph"/>
        <w:numPr>
          <w:ilvl w:val="0"/>
          <w:numId w:val="49"/>
        </w:numPr>
        <w:rPr>
          <w:rFonts w:ascii="Times New Roman" w:hAnsi="Times New Roman"/>
          <w:b/>
          <w:bCs/>
          <w:sz w:val="24"/>
          <w:szCs w:val="24"/>
        </w:rPr>
      </w:pPr>
      <w:r w:rsidRPr="002E16F6">
        <w:rPr>
          <w:rFonts w:ascii="Times New Roman" w:hAnsi="Times New Roman"/>
          <w:b/>
          <w:bCs/>
          <w:sz w:val="24"/>
          <w:szCs w:val="24"/>
        </w:rPr>
        <w:t xml:space="preserve">PLANNING AND ASSOCIATED APPLICATION </w:t>
      </w:r>
      <w:r w:rsidR="00743123" w:rsidRPr="002E16F6">
        <w:rPr>
          <w:rFonts w:ascii="Times New Roman" w:hAnsi="Times New Roman"/>
          <w:b/>
          <w:bCs/>
          <w:sz w:val="24"/>
          <w:szCs w:val="24"/>
        </w:rPr>
        <w:t xml:space="preserve"> </w:t>
      </w:r>
    </w:p>
    <w:p w14:paraId="296870E8" w14:textId="174DFD6A" w:rsidR="00B12CA6" w:rsidRPr="000165CB" w:rsidRDefault="002C59ED" w:rsidP="00AF7CDA">
      <w:pPr>
        <w:pStyle w:val="ListParagraph"/>
        <w:numPr>
          <w:ilvl w:val="1"/>
          <w:numId w:val="49"/>
        </w:numPr>
        <w:rPr>
          <w:rFonts w:ascii="Times New Roman" w:hAnsi="Times New Roman"/>
          <w:sz w:val="24"/>
          <w:szCs w:val="24"/>
        </w:rPr>
      </w:pPr>
      <w:r w:rsidRPr="000165CB">
        <w:rPr>
          <w:rFonts w:ascii="Times New Roman" w:hAnsi="Times New Roman"/>
          <w:sz w:val="24"/>
          <w:szCs w:val="24"/>
        </w:rPr>
        <w:t xml:space="preserve">3/19/1045/OUT. </w:t>
      </w:r>
      <w:r w:rsidR="005E7741" w:rsidRPr="000165CB">
        <w:rPr>
          <w:rFonts w:ascii="Times New Roman" w:hAnsi="Times New Roman"/>
          <w:sz w:val="24"/>
          <w:szCs w:val="24"/>
        </w:rPr>
        <w:t>Outline planning permission with all matters reserved apart from external</w:t>
      </w:r>
      <w:r w:rsidR="000165CB" w:rsidRPr="000165CB">
        <w:rPr>
          <w:rFonts w:ascii="Times New Roman" w:hAnsi="Times New Roman"/>
          <w:sz w:val="24"/>
          <w:szCs w:val="24"/>
        </w:rPr>
        <w:t xml:space="preserve"> </w:t>
      </w:r>
      <w:r w:rsidR="005E7741" w:rsidRPr="000165CB">
        <w:rPr>
          <w:rFonts w:ascii="Times New Roman" w:hAnsi="Times New Roman"/>
          <w:sz w:val="24"/>
          <w:szCs w:val="24"/>
        </w:rPr>
        <w:t>vehicular access for a mixed-use development of up to 8,500 homes for a part of the Gilston</w:t>
      </w:r>
      <w:r w:rsidR="000165CB" w:rsidRPr="000165CB">
        <w:rPr>
          <w:rFonts w:ascii="Times New Roman" w:hAnsi="Times New Roman"/>
          <w:sz w:val="24"/>
          <w:szCs w:val="24"/>
        </w:rPr>
        <w:t xml:space="preserve"> </w:t>
      </w:r>
      <w:r w:rsidR="005E7741" w:rsidRPr="000165CB">
        <w:rPr>
          <w:rFonts w:ascii="Times New Roman" w:hAnsi="Times New Roman"/>
          <w:sz w:val="24"/>
          <w:szCs w:val="24"/>
        </w:rPr>
        <w:t>Area</w:t>
      </w:r>
      <w:r w:rsidRPr="000165CB">
        <w:rPr>
          <w:rFonts w:ascii="Times New Roman" w:hAnsi="Times New Roman"/>
          <w:sz w:val="24"/>
          <w:szCs w:val="24"/>
        </w:rPr>
        <w:t xml:space="preserve"> [Villages 1-6]. Awaiting decision</w:t>
      </w:r>
      <w:r w:rsidR="0072179E" w:rsidRPr="000165CB">
        <w:rPr>
          <w:rFonts w:ascii="Times New Roman" w:hAnsi="Times New Roman"/>
          <w:sz w:val="24"/>
          <w:szCs w:val="24"/>
        </w:rPr>
        <w:t xml:space="preserve"> </w:t>
      </w:r>
      <w:r w:rsidR="00295267" w:rsidRPr="000165CB">
        <w:rPr>
          <w:rFonts w:ascii="Times New Roman" w:hAnsi="Times New Roman"/>
          <w:sz w:val="24"/>
          <w:szCs w:val="24"/>
        </w:rPr>
        <w:t xml:space="preserve"> </w:t>
      </w:r>
    </w:p>
    <w:p w14:paraId="408D983A" w14:textId="5B46F948" w:rsidR="0072179E" w:rsidRPr="000165CB" w:rsidRDefault="0072179E" w:rsidP="000165CB">
      <w:pPr>
        <w:pStyle w:val="ListParagraph"/>
        <w:numPr>
          <w:ilvl w:val="1"/>
          <w:numId w:val="49"/>
        </w:numPr>
        <w:rPr>
          <w:rFonts w:ascii="Times New Roman" w:hAnsi="Times New Roman"/>
          <w:sz w:val="24"/>
          <w:szCs w:val="24"/>
        </w:rPr>
      </w:pPr>
      <w:r w:rsidRPr="000165CB">
        <w:rPr>
          <w:rFonts w:ascii="Times New Roman" w:hAnsi="Times New Roman"/>
          <w:sz w:val="24"/>
          <w:szCs w:val="24"/>
        </w:rPr>
        <w:t xml:space="preserve">3/19/2124/OUT – Outline planning application for development including demolition </w:t>
      </w:r>
      <w:r w:rsidR="00245BED" w:rsidRPr="000165CB">
        <w:rPr>
          <w:rFonts w:ascii="Times New Roman" w:hAnsi="Times New Roman"/>
          <w:sz w:val="24"/>
          <w:szCs w:val="24"/>
        </w:rPr>
        <w:t>of existing</w:t>
      </w:r>
      <w:r w:rsidRPr="000165CB">
        <w:rPr>
          <w:rFonts w:ascii="Times New Roman" w:hAnsi="Times New Roman"/>
          <w:sz w:val="24"/>
          <w:szCs w:val="24"/>
        </w:rPr>
        <w:t xml:space="preserve"> structures, refurbishment and change of use of existing Grade II listed </w:t>
      </w:r>
      <w:r w:rsidR="004C38DD" w:rsidRPr="000165CB">
        <w:rPr>
          <w:rFonts w:ascii="Times New Roman" w:hAnsi="Times New Roman"/>
          <w:sz w:val="24"/>
          <w:szCs w:val="24"/>
        </w:rPr>
        <w:t>Brickhouse Farm</w:t>
      </w:r>
      <w:r w:rsidRPr="000165CB">
        <w:rPr>
          <w:rFonts w:ascii="Times New Roman" w:hAnsi="Times New Roman"/>
          <w:sz w:val="24"/>
          <w:szCs w:val="24"/>
        </w:rPr>
        <w:t xml:space="preserve"> Barn and structures and erection of a residential led mixed use development  up to 1,500 homes [Village 7] – Awaiting decision.</w:t>
      </w:r>
    </w:p>
    <w:p w14:paraId="148E0F26" w14:textId="5963016F" w:rsidR="00D02405" w:rsidRPr="00245BED" w:rsidRDefault="00D02405" w:rsidP="00245BED">
      <w:pPr>
        <w:pStyle w:val="ListParagraph"/>
        <w:numPr>
          <w:ilvl w:val="1"/>
          <w:numId w:val="49"/>
        </w:numPr>
        <w:rPr>
          <w:rFonts w:ascii="Times New Roman" w:hAnsi="Times New Roman"/>
          <w:sz w:val="24"/>
          <w:szCs w:val="24"/>
        </w:rPr>
      </w:pPr>
      <w:r w:rsidRPr="00245BED">
        <w:rPr>
          <w:rFonts w:ascii="Times New Roman" w:hAnsi="Times New Roman"/>
          <w:sz w:val="24"/>
          <w:szCs w:val="24"/>
        </w:rPr>
        <w:t>3/22/0515/FUL – former stables land adj</w:t>
      </w:r>
      <w:r w:rsidR="000913D4">
        <w:rPr>
          <w:rFonts w:ascii="Times New Roman" w:hAnsi="Times New Roman"/>
          <w:sz w:val="24"/>
          <w:szCs w:val="24"/>
        </w:rPr>
        <w:t>a</w:t>
      </w:r>
      <w:r w:rsidR="00B21FE1">
        <w:rPr>
          <w:rFonts w:ascii="Times New Roman" w:hAnsi="Times New Roman"/>
          <w:sz w:val="24"/>
          <w:szCs w:val="24"/>
        </w:rPr>
        <w:t>cent</w:t>
      </w:r>
      <w:r w:rsidR="000913D4">
        <w:rPr>
          <w:rFonts w:ascii="Times New Roman" w:hAnsi="Times New Roman"/>
          <w:sz w:val="24"/>
          <w:szCs w:val="24"/>
        </w:rPr>
        <w:t xml:space="preserve"> </w:t>
      </w:r>
      <w:r w:rsidRPr="00245BED">
        <w:rPr>
          <w:rFonts w:ascii="Times New Roman" w:hAnsi="Times New Roman"/>
          <w:sz w:val="24"/>
          <w:szCs w:val="24"/>
        </w:rPr>
        <w:t xml:space="preserve">to Eastwick Hall Lane, </w:t>
      </w:r>
      <w:r w:rsidR="00436A8A" w:rsidRPr="00245BED">
        <w:rPr>
          <w:rFonts w:ascii="Times New Roman" w:hAnsi="Times New Roman"/>
          <w:sz w:val="24"/>
          <w:szCs w:val="24"/>
        </w:rPr>
        <w:t>Eastwick.</w:t>
      </w:r>
      <w:r w:rsidRPr="00245BED">
        <w:rPr>
          <w:rFonts w:ascii="Times New Roman" w:hAnsi="Times New Roman"/>
          <w:sz w:val="24"/>
          <w:szCs w:val="24"/>
        </w:rPr>
        <w:t xml:space="preserve"> Conversion of stables to create 1. 3 bedroomed dwelling with associated landscaping and parking. </w:t>
      </w:r>
      <w:r w:rsidR="00BE10A6" w:rsidRPr="00245BED">
        <w:rPr>
          <w:rFonts w:ascii="Times New Roman" w:hAnsi="Times New Roman"/>
          <w:sz w:val="24"/>
          <w:szCs w:val="24"/>
        </w:rPr>
        <w:t>Has been granted.</w:t>
      </w:r>
    </w:p>
    <w:p w14:paraId="5FBBC024" w14:textId="3BD5DBEF" w:rsidR="00D600D0" w:rsidRPr="000E3EF7" w:rsidRDefault="00AA5CBB" w:rsidP="00245BED">
      <w:pPr>
        <w:pStyle w:val="ListParagraph"/>
        <w:numPr>
          <w:ilvl w:val="1"/>
          <w:numId w:val="49"/>
        </w:numPr>
        <w:rPr>
          <w:rFonts w:ascii="Times New Roman" w:hAnsi="Times New Roman"/>
          <w:sz w:val="24"/>
          <w:szCs w:val="24"/>
        </w:rPr>
      </w:pPr>
      <w:r w:rsidRPr="000E3EF7">
        <w:rPr>
          <w:rFonts w:ascii="Times New Roman" w:hAnsi="Times New Roman"/>
          <w:sz w:val="24"/>
          <w:szCs w:val="24"/>
        </w:rPr>
        <w:t xml:space="preserve">3/22/0856/LBC – The Old Rectory, Gilston. Internal alterations to </w:t>
      </w:r>
      <w:r w:rsidR="000106E6" w:rsidRPr="000E3EF7">
        <w:rPr>
          <w:rFonts w:ascii="Times New Roman" w:hAnsi="Times New Roman"/>
          <w:sz w:val="24"/>
          <w:szCs w:val="24"/>
        </w:rPr>
        <w:t>include</w:t>
      </w:r>
      <w:r w:rsidRPr="000E3EF7">
        <w:rPr>
          <w:rFonts w:ascii="Times New Roman" w:hAnsi="Times New Roman"/>
          <w:sz w:val="24"/>
          <w:szCs w:val="24"/>
        </w:rPr>
        <w:t xml:space="preserve"> removal of staircase, installation of replacement lift, replacements flooring to ground floor porch and hallway, creation of new first floor shower room, block up 2 first floor doors and 1 second floor door, create 1 new door opening to second floor bedroom, install new timber frame walls on first floor and second floor.  Awaiting decision.</w:t>
      </w:r>
    </w:p>
    <w:p w14:paraId="3D98CDCF" w14:textId="75C5604D" w:rsidR="005D598E" w:rsidRPr="000E3EF7" w:rsidRDefault="005D598E" w:rsidP="00585A80">
      <w:pPr>
        <w:pStyle w:val="ListParagraph"/>
        <w:numPr>
          <w:ilvl w:val="1"/>
          <w:numId w:val="49"/>
        </w:numPr>
        <w:rPr>
          <w:rFonts w:ascii="Times New Roman" w:hAnsi="Times New Roman"/>
          <w:sz w:val="24"/>
          <w:szCs w:val="24"/>
        </w:rPr>
      </w:pPr>
      <w:r w:rsidRPr="000E3EF7">
        <w:rPr>
          <w:rFonts w:ascii="Times New Roman" w:hAnsi="Times New Roman"/>
          <w:sz w:val="24"/>
          <w:szCs w:val="24"/>
        </w:rPr>
        <w:t xml:space="preserve">3/22/1349/FUL – </w:t>
      </w:r>
      <w:r w:rsidR="00A57D66" w:rsidRPr="000E3EF7">
        <w:rPr>
          <w:rFonts w:ascii="Times New Roman" w:hAnsi="Times New Roman"/>
          <w:sz w:val="24"/>
          <w:szCs w:val="24"/>
        </w:rPr>
        <w:t>Lan</w:t>
      </w:r>
      <w:r w:rsidR="004C38DD">
        <w:rPr>
          <w:rFonts w:ascii="Times New Roman" w:hAnsi="Times New Roman"/>
          <w:sz w:val="24"/>
          <w:szCs w:val="24"/>
        </w:rPr>
        <w:t>d</w:t>
      </w:r>
      <w:r w:rsidR="00A57D66" w:rsidRPr="000E3EF7">
        <w:rPr>
          <w:rFonts w:ascii="Times New Roman" w:hAnsi="Times New Roman"/>
          <w:sz w:val="24"/>
          <w:szCs w:val="24"/>
        </w:rPr>
        <w:t xml:space="preserve"> at Gilston Lane </w:t>
      </w:r>
      <w:r w:rsidRPr="000E3EF7">
        <w:rPr>
          <w:rFonts w:ascii="Times New Roman" w:hAnsi="Times New Roman"/>
          <w:sz w:val="24"/>
          <w:szCs w:val="24"/>
        </w:rPr>
        <w:t xml:space="preserve">triangle opposite Church Cottages, Gilston. </w:t>
      </w:r>
      <w:r w:rsidR="00BE10A6" w:rsidRPr="000E3EF7">
        <w:rPr>
          <w:rFonts w:ascii="Times New Roman" w:hAnsi="Times New Roman"/>
          <w:sz w:val="24"/>
          <w:szCs w:val="24"/>
        </w:rPr>
        <w:t>Has been refused.</w:t>
      </w:r>
    </w:p>
    <w:p w14:paraId="1F67BF38" w14:textId="749DAE9F" w:rsidR="00004B1B" w:rsidRPr="000E3EF7" w:rsidRDefault="00004B1B" w:rsidP="00585A80">
      <w:pPr>
        <w:pStyle w:val="ListParagraph"/>
        <w:numPr>
          <w:ilvl w:val="1"/>
          <w:numId w:val="49"/>
        </w:numPr>
        <w:rPr>
          <w:rFonts w:ascii="Times New Roman" w:hAnsi="Times New Roman"/>
          <w:sz w:val="24"/>
          <w:szCs w:val="24"/>
        </w:rPr>
      </w:pPr>
      <w:r w:rsidRPr="000E3EF7">
        <w:rPr>
          <w:rFonts w:ascii="Times New Roman" w:hAnsi="Times New Roman"/>
          <w:sz w:val="24"/>
          <w:szCs w:val="24"/>
        </w:rPr>
        <w:t xml:space="preserve">8 Bowlby Hill, Gilston – Loft conversion with a rear dormer, 2 rear rooflight windows and 5 front rooflight windows.  </w:t>
      </w:r>
      <w:r w:rsidR="00BE10A6" w:rsidRPr="000E3EF7">
        <w:rPr>
          <w:rFonts w:ascii="Times New Roman" w:hAnsi="Times New Roman"/>
          <w:sz w:val="24"/>
          <w:szCs w:val="24"/>
        </w:rPr>
        <w:t>Has been granted.</w:t>
      </w:r>
    </w:p>
    <w:p w14:paraId="6041004C" w14:textId="6706C3BF" w:rsidR="00BE10A6" w:rsidRPr="000E3EF7" w:rsidRDefault="00BE10A6" w:rsidP="004C38DD">
      <w:pPr>
        <w:pStyle w:val="ListParagraph"/>
        <w:numPr>
          <w:ilvl w:val="1"/>
          <w:numId w:val="49"/>
        </w:numPr>
        <w:rPr>
          <w:rFonts w:ascii="Times New Roman" w:hAnsi="Times New Roman"/>
          <w:sz w:val="24"/>
          <w:szCs w:val="24"/>
        </w:rPr>
      </w:pPr>
      <w:r w:rsidRPr="000E3EF7">
        <w:rPr>
          <w:rFonts w:ascii="Times New Roman" w:hAnsi="Times New Roman"/>
          <w:sz w:val="24"/>
          <w:szCs w:val="24"/>
        </w:rPr>
        <w:t xml:space="preserve">Hertfordshire Draft Minerals &amp; Waste Local Plan 2040. </w:t>
      </w:r>
      <w:r w:rsidR="00BB2AD4">
        <w:rPr>
          <w:rFonts w:ascii="Times New Roman" w:hAnsi="Times New Roman"/>
          <w:sz w:val="24"/>
          <w:szCs w:val="24"/>
        </w:rPr>
        <w:t xml:space="preserve">The Parish Council submitted written objections to the plan’s proposed extraction from the </w:t>
      </w:r>
      <w:proofErr w:type="spellStart"/>
      <w:r w:rsidR="00BB2AD4">
        <w:rPr>
          <w:rFonts w:ascii="Times New Roman" w:hAnsi="Times New Roman"/>
          <w:sz w:val="24"/>
          <w:szCs w:val="24"/>
        </w:rPr>
        <w:t>Briggens</w:t>
      </w:r>
      <w:proofErr w:type="spellEnd"/>
      <w:r w:rsidR="00BB2AD4">
        <w:rPr>
          <w:rFonts w:ascii="Times New Roman" w:hAnsi="Times New Roman"/>
          <w:sz w:val="24"/>
          <w:szCs w:val="24"/>
        </w:rPr>
        <w:t xml:space="preserve"> area. </w:t>
      </w:r>
      <w:r w:rsidRPr="000E3EF7">
        <w:rPr>
          <w:rFonts w:ascii="Times New Roman" w:hAnsi="Times New Roman"/>
          <w:sz w:val="24"/>
          <w:szCs w:val="24"/>
        </w:rPr>
        <w:t>Outcome possibly June of next year. Awaiting decision</w:t>
      </w:r>
    </w:p>
    <w:p w14:paraId="35A52603" w14:textId="627ED23A" w:rsidR="00F85540" w:rsidRPr="004C38DD" w:rsidRDefault="00F85540" w:rsidP="0077496F">
      <w:pPr>
        <w:pStyle w:val="ListParagraph"/>
        <w:numPr>
          <w:ilvl w:val="0"/>
          <w:numId w:val="49"/>
        </w:numPr>
        <w:rPr>
          <w:rFonts w:ascii="Times New Roman" w:hAnsi="Times New Roman"/>
          <w:b/>
          <w:bCs/>
          <w:sz w:val="24"/>
          <w:szCs w:val="24"/>
        </w:rPr>
      </w:pPr>
      <w:r w:rsidRPr="004C38DD">
        <w:rPr>
          <w:rFonts w:ascii="Times New Roman" w:hAnsi="Times New Roman"/>
          <w:b/>
          <w:bCs/>
          <w:sz w:val="24"/>
          <w:szCs w:val="24"/>
        </w:rPr>
        <w:t>PARISH PATHS</w:t>
      </w:r>
    </w:p>
    <w:p w14:paraId="20CD9B86" w14:textId="557177AF" w:rsidR="00004B1B" w:rsidRPr="000E3EF7" w:rsidRDefault="00004B1B" w:rsidP="00084DB5">
      <w:pPr>
        <w:pStyle w:val="ListParagraph"/>
        <w:numPr>
          <w:ilvl w:val="1"/>
          <w:numId w:val="49"/>
        </w:numPr>
        <w:rPr>
          <w:rFonts w:ascii="Times New Roman" w:hAnsi="Times New Roman"/>
          <w:sz w:val="24"/>
          <w:szCs w:val="24"/>
        </w:rPr>
      </w:pPr>
      <w:r w:rsidRPr="000E3EF7">
        <w:rPr>
          <w:rFonts w:ascii="Times New Roman" w:hAnsi="Times New Roman"/>
          <w:sz w:val="24"/>
          <w:szCs w:val="24"/>
        </w:rPr>
        <w:t xml:space="preserve">Cllr Jones </w:t>
      </w:r>
      <w:r w:rsidR="00BE10A6" w:rsidRPr="000E3EF7">
        <w:rPr>
          <w:rFonts w:ascii="Times New Roman" w:hAnsi="Times New Roman"/>
          <w:sz w:val="24"/>
          <w:szCs w:val="24"/>
        </w:rPr>
        <w:t>reported to the meeting that he has been in contact with N Maddex and the bridge on E16 has been repaired following the arson attack.</w:t>
      </w:r>
    </w:p>
    <w:p w14:paraId="28AF2A2B" w14:textId="385FCCF1" w:rsidR="000867C4" w:rsidRPr="000E3EF7" w:rsidRDefault="00301C3B" w:rsidP="00584849">
      <w:pPr>
        <w:pStyle w:val="ListParagraph"/>
        <w:numPr>
          <w:ilvl w:val="1"/>
          <w:numId w:val="49"/>
        </w:numPr>
        <w:rPr>
          <w:rFonts w:ascii="Times New Roman" w:hAnsi="Times New Roman"/>
          <w:sz w:val="24"/>
          <w:szCs w:val="24"/>
        </w:rPr>
      </w:pPr>
      <w:r>
        <w:rPr>
          <w:rFonts w:ascii="Times New Roman" w:hAnsi="Times New Roman"/>
          <w:sz w:val="24"/>
          <w:szCs w:val="24"/>
        </w:rPr>
        <w:lastRenderedPageBreak/>
        <w:t>R</w:t>
      </w:r>
      <w:r w:rsidR="00004B1B" w:rsidRPr="000E3EF7">
        <w:rPr>
          <w:rFonts w:ascii="Times New Roman" w:hAnsi="Times New Roman"/>
          <w:sz w:val="24"/>
          <w:szCs w:val="24"/>
        </w:rPr>
        <w:t xml:space="preserve">eplacement of kissing gates </w:t>
      </w:r>
      <w:r w:rsidR="00D06E7F">
        <w:rPr>
          <w:rFonts w:ascii="Times New Roman" w:hAnsi="Times New Roman"/>
          <w:sz w:val="24"/>
          <w:szCs w:val="24"/>
        </w:rPr>
        <w:t xml:space="preserve">have been requested to </w:t>
      </w:r>
      <w:r w:rsidR="00C86E35" w:rsidRPr="000E3EF7">
        <w:rPr>
          <w:rFonts w:ascii="Times New Roman" w:hAnsi="Times New Roman"/>
          <w:sz w:val="24"/>
          <w:szCs w:val="24"/>
        </w:rPr>
        <w:t>improve access</w:t>
      </w:r>
      <w:r w:rsidR="00004B1B" w:rsidRPr="000E3EF7">
        <w:rPr>
          <w:rFonts w:ascii="Times New Roman" w:hAnsi="Times New Roman"/>
          <w:sz w:val="24"/>
          <w:szCs w:val="24"/>
        </w:rPr>
        <w:t xml:space="preserve"> for pram</w:t>
      </w:r>
      <w:r w:rsidR="00C86E35" w:rsidRPr="000E3EF7">
        <w:rPr>
          <w:rFonts w:ascii="Times New Roman" w:hAnsi="Times New Roman"/>
          <w:sz w:val="24"/>
          <w:szCs w:val="24"/>
        </w:rPr>
        <w:t xml:space="preserve"> and </w:t>
      </w:r>
      <w:r w:rsidR="00E035FF" w:rsidRPr="000E3EF7">
        <w:rPr>
          <w:rFonts w:ascii="Times New Roman" w:hAnsi="Times New Roman"/>
          <w:sz w:val="24"/>
          <w:szCs w:val="24"/>
        </w:rPr>
        <w:t>buggy’s</w:t>
      </w:r>
      <w:r w:rsidR="00004B1B" w:rsidRPr="000E3EF7">
        <w:rPr>
          <w:rFonts w:ascii="Times New Roman" w:hAnsi="Times New Roman"/>
          <w:sz w:val="24"/>
          <w:szCs w:val="24"/>
        </w:rPr>
        <w:t xml:space="preserve">, </w:t>
      </w:r>
      <w:r w:rsidR="00417BF9" w:rsidRPr="000E3EF7">
        <w:rPr>
          <w:rFonts w:ascii="Times New Roman" w:hAnsi="Times New Roman"/>
          <w:sz w:val="24"/>
          <w:szCs w:val="24"/>
        </w:rPr>
        <w:t xml:space="preserve">on </w:t>
      </w:r>
      <w:r w:rsidR="00004B1B" w:rsidRPr="000E3EF7">
        <w:rPr>
          <w:rFonts w:ascii="Times New Roman" w:hAnsi="Times New Roman"/>
          <w:sz w:val="24"/>
          <w:szCs w:val="24"/>
        </w:rPr>
        <w:t xml:space="preserve">E9 by </w:t>
      </w:r>
      <w:r w:rsidR="00417BF9" w:rsidRPr="000E3EF7">
        <w:rPr>
          <w:rFonts w:ascii="Times New Roman" w:hAnsi="Times New Roman"/>
          <w:sz w:val="24"/>
          <w:szCs w:val="24"/>
        </w:rPr>
        <w:t xml:space="preserve">the Eastwick </w:t>
      </w:r>
      <w:r w:rsidR="002953D5" w:rsidRPr="000E3EF7">
        <w:rPr>
          <w:rFonts w:ascii="Times New Roman" w:hAnsi="Times New Roman"/>
          <w:sz w:val="24"/>
          <w:szCs w:val="24"/>
        </w:rPr>
        <w:t>W</w:t>
      </w:r>
      <w:r w:rsidR="00004B1B" w:rsidRPr="000E3EF7">
        <w:rPr>
          <w:rFonts w:ascii="Times New Roman" w:hAnsi="Times New Roman"/>
          <w:sz w:val="24"/>
          <w:szCs w:val="24"/>
        </w:rPr>
        <w:t xml:space="preserve">ar </w:t>
      </w:r>
      <w:r w:rsidR="002953D5" w:rsidRPr="000E3EF7">
        <w:rPr>
          <w:rFonts w:ascii="Times New Roman" w:hAnsi="Times New Roman"/>
          <w:sz w:val="24"/>
          <w:szCs w:val="24"/>
        </w:rPr>
        <w:t>M</w:t>
      </w:r>
      <w:r w:rsidR="00004B1B" w:rsidRPr="000E3EF7">
        <w:rPr>
          <w:rFonts w:ascii="Times New Roman" w:hAnsi="Times New Roman"/>
          <w:sz w:val="24"/>
          <w:szCs w:val="24"/>
        </w:rPr>
        <w:t>emorial</w:t>
      </w:r>
      <w:r w:rsidR="00E035FF" w:rsidRPr="000E3EF7">
        <w:rPr>
          <w:rFonts w:ascii="Times New Roman" w:hAnsi="Times New Roman"/>
          <w:sz w:val="24"/>
          <w:szCs w:val="24"/>
        </w:rPr>
        <w:t xml:space="preserve">, </w:t>
      </w:r>
      <w:r w:rsidR="00004B1B" w:rsidRPr="000E3EF7">
        <w:rPr>
          <w:rFonts w:ascii="Times New Roman" w:hAnsi="Times New Roman"/>
          <w:sz w:val="24"/>
          <w:szCs w:val="24"/>
        </w:rPr>
        <w:t>the top of the field of E9</w:t>
      </w:r>
      <w:r w:rsidR="00E035FF" w:rsidRPr="000E3EF7">
        <w:rPr>
          <w:rFonts w:ascii="Times New Roman" w:hAnsi="Times New Roman"/>
          <w:sz w:val="24"/>
          <w:szCs w:val="24"/>
        </w:rPr>
        <w:t xml:space="preserve"> and</w:t>
      </w:r>
      <w:r w:rsidR="00004B1B" w:rsidRPr="000E3EF7">
        <w:rPr>
          <w:rFonts w:ascii="Times New Roman" w:hAnsi="Times New Roman"/>
          <w:sz w:val="24"/>
          <w:szCs w:val="24"/>
        </w:rPr>
        <w:t xml:space="preserve"> E16 Eastwick Hall Lane</w:t>
      </w:r>
      <w:r w:rsidR="006C3A8B" w:rsidRPr="000E3EF7">
        <w:rPr>
          <w:rFonts w:ascii="Times New Roman" w:hAnsi="Times New Roman"/>
          <w:sz w:val="24"/>
          <w:szCs w:val="24"/>
        </w:rPr>
        <w:t xml:space="preserve"> </w:t>
      </w:r>
      <w:r w:rsidR="00D06E7F">
        <w:rPr>
          <w:rFonts w:ascii="Times New Roman" w:hAnsi="Times New Roman"/>
          <w:sz w:val="24"/>
          <w:szCs w:val="24"/>
        </w:rPr>
        <w:t xml:space="preserve">and </w:t>
      </w:r>
      <w:r w:rsidR="00B955FF" w:rsidRPr="000E3EF7">
        <w:rPr>
          <w:rFonts w:ascii="Times New Roman" w:hAnsi="Times New Roman"/>
          <w:sz w:val="24"/>
          <w:szCs w:val="24"/>
        </w:rPr>
        <w:t xml:space="preserve">other parts of the </w:t>
      </w:r>
      <w:r w:rsidR="00C81117">
        <w:rPr>
          <w:rFonts w:ascii="Times New Roman" w:hAnsi="Times New Roman"/>
          <w:sz w:val="24"/>
          <w:szCs w:val="24"/>
        </w:rPr>
        <w:t xml:space="preserve">footpath </w:t>
      </w:r>
      <w:r w:rsidR="00B955FF" w:rsidRPr="000E3EF7">
        <w:rPr>
          <w:rFonts w:ascii="Times New Roman" w:hAnsi="Times New Roman"/>
          <w:sz w:val="24"/>
          <w:szCs w:val="24"/>
        </w:rPr>
        <w:t>network</w:t>
      </w:r>
      <w:r w:rsidR="00C81117">
        <w:rPr>
          <w:rFonts w:ascii="Times New Roman" w:hAnsi="Times New Roman"/>
          <w:sz w:val="24"/>
          <w:szCs w:val="24"/>
        </w:rPr>
        <w:t xml:space="preserve"> subject to</w:t>
      </w:r>
      <w:r w:rsidR="00CE4AA7">
        <w:rPr>
          <w:rFonts w:ascii="Times New Roman" w:hAnsi="Times New Roman"/>
          <w:sz w:val="24"/>
          <w:szCs w:val="24"/>
        </w:rPr>
        <w:t xml:space="preserve"> </w:t>
      </w:r>
      <w:r w:rsidR="00B21FE1">
        <w:rPr>
          <w:rFonts w:ascii="Times New Roman" w:hAnsi="Times New Roman"/>
          <w:sz w:val="24"/>
          <w:szCs w:val="24"/>
        </w:rPr>
        <w:t>availability</w:t>
      </w:r>
      <w:r w:rsidR="00CE4AA7">
        <w:rPr>
          <w:rFonts w:ascii="Times New Roman" w:hAnsi="Times New Roman"/>
          <w:sz w:val="24"/>
          <w:szCs w:val="24"/>
        </w:rPr>
        <w:t xml:space="preserve"> of funds</w:t>
      </w:r>
      <w:r w:rsidR="00B955FF" w:rsidRPr="000E3EF7">
        <w:rPr>
          <w:rFonts w:ascii="Times New Roman" w:hAnsi="Times New Roman"/>
          <w:sz w:val="24"/>
          <w:szCs w:val="24"/>
        </w:rPr>
        <w:t>.</w:t>
      </w:r>
    </w:p>
    <w:p w14:paraId="14F3525C" w14:textId="144352F9" w:rsidR="00B955FF" w:rsidRDefault="00BB2AD4" w:rsidP="00584849">
      <w:pPr>
        <w:pStyle w:val="ListParagraph"/>
        <w:numPr>
          <w:ilvl w:val="1"/>
          <w:numId w:val="49"/>
        </w:numPr>
        <w:rPr>
          <w:rFonts w:ascii="Times New Roman" w:hAnsi="Times New Roman"/>
          <w:sz w:val="24"/>
          <w:szCs w:val="24"/>
        </w:rPr>
      </w:pPr>
      <w:r>
        <w:rPr>
          <w:rFonts w:ascii="Times New Roman" w:hAnsi="Times New Roman"/>
          <w:sz w:val="24"/>
          <w:szCs w:val="24"/>
        </w:rPr>
        <w:t>The new Jubilee Circular Walk has finger pointers installed, remainder of disks to be positioned as weather permits.</w:t>
      </w:r>
    </w:p>
    <w:p w14:paraId="75D2E981" w14:textId="007F9D8B" w:rsidR="00BB2AD4" w:rsidRPr="000E3EF7" w:rsidRDefault="00BB2AD4" w:rsidP="00584849">
      <w:pPr>
        <w:pStyle w:val="ListParagraph"/>
        <w:numPr>
          <w:ilvl w:val="1"/>
          <w:numId w:val="49"/>
        </w:numPr>
        <w:rPr>
          <w:rFonts w:ascii="Times New Roman" w:hAnsi="Times New Roman"/>
          <w:sz w:val="24"/>
          <w:szCs w:val="24"/>
        </w:rPr>
      </w:pPr>
      <w:r>
        <w:rPr>
          <w:rFonts w:ascii="Times New Roman" w:hAnsi="Times New Roman"/>
          <w:sz w:val="24"/>
          <w:szCs w:val="24"/>
        </w:rPr>
        <w:t xml:space="preserve">Investigating the creation of a new Parish Rights of Way map highlighting the different “types” of </w:t>
      </w:r>
      <w:proofErr w:type="spellStart"/>
      <w:r>
        <w:rPr>
          <w:rFonts w:ascii="Times New Roman" w:hAnsi="Times New Roman"/>
          <w:sz w:val="24"/>
          <w:szCs w:val="24"/>
        </w:rPr>
        <w:t>RoWs</w:t>
      </w:r>
      <w:proofErr w:type="spellEnd"/>
      <w:r>
        <w:rPr>
          <w:rFonts w:ascii="Times New Roman" w:hAnsi="Times New Roman"/>
          <w:sz w:val="24"/>
          <w:szCs w:val="24"/>
        </w:rPr>
        <w:t xml:space="preserve"> – footpaths, cycle &amp; bridle ways to encourage outdoor activity and showing the new Jubilee Circular Walk.</w:t>
      </w:r>
    </w:p>
    <w:p w14:paraId="363DF2CA" w14:textId="43AAA36D" w:rsidR="00144C22" w:rsidRPr="007C1D4D" w:rsidRDefault="00F85540" w:rsidP="0077496F">
      <w:pPr>
        <w:pStyle w:val="ListParagraph"/>
        <w:numPr>
          <w:ilvl w:val="0"/>
          <w:numId w:val="49"/>
        </w:numPr>
        <w:rPr>
          <w:rFonts w:ascii="Times New Roman" w:hAnsi="Times New Roman"/>
          <w:b/>
          <w:bCs/>
          <w:sz w:val="24"/>
          <w:szCs w:val="24"/>
        </w:rPr>
      </w:pPr>
      <w:r w:rsidRPr="007C1D4D">
        <w:rPr>
          <w:rFonts w:ascii="Times New Roman" w:hAnsi="Times New Roman"/>
          <w:b/>
          <w:bCs/>
          <w:sz w:val="24"/>
          <w:szCs w:val="24"/>
        </w:rPr>
        <w:t>NEIGHBOURHOOD PLAN</w:t>
      </w:r>
    </w:p>
    <w:p w14:paraId="0CF39AED" w14:textId="0CE74BFB" w:rsidR="006C3A8B" w:rsidRPr="000E3EF7" w:rsidRDefault="00E07F5B" w:rsidP="007C1D4D">
      <w:pPr>
        <w:pStyle w:val="ListParagraph"/>
        <w:numPr>
          <w:ilvl w:val="1"/>
          <w:numId w:val="49"/>
        </w:numPr>
        <w:rPr>
          <w:rFonts w:ascii="Times New Roman" w:hAnsi="Times New Roman"/>
          <w:sz w:val="24"/>
          <w:szCs w:val="24"/>
        </w:rPr>
      </w:pPr>
      <w:r w:rsidRPr="000E3EF7">
        <w:rPr>
          <w:rFonts w:ascii="Times New Roman" w:hAnsi="Times New Roman"/>
          <w:sz w:val="24"/>
          <w:szCs w:val="24"/>
        </w:rPr>
        <w:t xml:space="preserve">Cllr Bryant presented </w:t>
      </w:r>
      <w:r w:rsidR="00353B92" w:rsidRPr="000E3EF7">
        <w:rPr>
          <w:rFonts w:ascii="Times New Roman" w:hAnsi="Times New Roman"/>
          <w:sz w:val="24"/>
          <w:szCs w:val="24"/>
        </w:rPr>
        <w:t>her report</w:t>
      </w:r>
      <w:r w:rsidR="007C1D4D">
        <w:rPr>
          <w:rFonts w:ascii="Times New Roman" w:hAnsi="Times New Roman"/>
          <w:sz w:val="24"/>
          <w:szCs w:val="24"/>
        </w:rPr>
        <w:t xml:space="preserve"> </w:t>
      </w:r>
      <w:r w:rsidR="004F1B3B" w:rsidRPr="000E3EF7">
        <w:rPr>
          <w:rFonts w:ascii="Times New Roman" w:hAnsi="Times New Roman"/>
          <w:sz w:val="24"/>
          <w:szCs w:val="24"/>
        </w:rPr>
        <w:t xml:space="preserve">attached to these </w:t>
      </w:r>
      <w:r w:rsidR="00FE637A" w:rsidRPr="000E3EF7">
        <w:rPr>
          <w:rFonts w:ascii="Times New Roman" w:hAnsi="Times New Roman"/>
          <w:sz w:val="24"/>
          <w:szCs w:val="24"/>
        </w:rPr>
        <w:t>minutes:</w:t>
      </w:r>
    </w:p>
    <w:p w14:paraId="31AA0CA4" w14:textId="59CA34E8" w:rsidR="00404E4D" w:rsidRPr="007C1D4D" w:rsidRDefault="00F85540" w:rsidP="0077496F">
      <w:pPr>
        <w:pStyle w:val="ListParagraph"/>
        <w:numPr>
          <w:ilvl w:val="0"/>
          <w:numId w:val="49"/>
        </w:numPr>
        <w:rPr>
          <w:rFonts w:ascii="Times New Roman" w:hAnsi="Times New Roman"/>
          <w:b/>
          <w:bCs/>
          <w:sz w:val="24"/>
          <w:szCs w:val="24"/>
        </w:rPr>
      </w:pPr>
      <w:r w:rsidRPr="007C1D4D">
        <w:rPr>
          <w:rFonts w:ascii="Times New Roman" w:hAnsi="Times New Roman"/>
          <w:b/>
          <w:bCs/>
          <w:sz w:val="24"/>
          <w:szCs w:val="24"/>
        </w:rPr>
        <w:t>HIGHWAYS</w:t>
      </w:r>
    </w:p>
    <w:p w14:paraId="54AFE724" w14:textId="205A95BB" w:rsidR="002D5691" w:rsidRPr="000E3EF7" w:rsidRDefault="002D5691" w:rsidP="007C1D4D">
      <w:pPr>
        <w:pStyle w:val="ListParagraph"/>
        <w:numPr>
          <w:ilvl w:val="1"/>
          <w:numId w:val="49"/>
        </w:numPr>
        <w:rPr>
          <w:rFonts w:ascii="Times New Roman" w:hAnsi="Times New Roman"/>
          <w:sz w:val="24"/>
          <w:szCs w:val="24"/>
        </w:rPr>
      </w:pPr>
      <w:r w:rsidRPr="000E3EF7">
        <w:rPr>
          <w:rFonts w:ascii="Times New Roman" w:hAnsi="Times New Roman"/>
          <w:sz w:val="24"/>
          <w:szCs w:val="24"/>
        </w:rPr>
        <w:t xml:space="preserve">Cllr Wightwick </w:t>
      </w:r>
      <w:r w:rsidR="004F1B3B" w:rsidRPr="000E3EF7">
        <w:rPr>
          <w:rFonts w:ascii="Times New Roman" w:hAnsi="Times New Roman"/>
          <w:sz w:val="24"/>
          <w:szCs w:val="24"/>
        </w:rPr>
        <w:t>presented his report</w:t>
      </w:r>
      <w:r w:rsidRPr="000E3EF7">
        <w:rPr>
          <w:rFonts w:ascii="Times New Roman" w:hAnsi="Times New Roman"/>
          <w:sz w:val="24"/>
          <w:szCs w:val="24"/>
        </w:rPr>
        <w:t xml:space="preserve"> </w:t>
      </w:r>
      <w:r w:rsidR="006C3A8B" w:rsidRPr="000E3EF7">
        <w:rPr>
          <w:rFonts w:ascii="Times New Roman" w:hAnsi="Times New Roman"/>
          <w:sz w:val="24"/>
          <w:szCs w:val="24"/>
        </w:rPr>
        <w:t>attached to these minutes:</w:t>
      </w:r>
    </w:p>
    <w:p w14:paraId="5E0D206B" w14:textId="71DB0D88" w:rsidR="00144C22" w:rsidRPr="007C1D4D" w:rsidRDefault="00144C22" w:rsidP="0077496F">
      <w:pPr>
        <w:pStyle w:val="ListParagraph"/>
        <w:numPr>
          <w:ilvl w:val="0"/>
          <w:numId w:val="49"/>
        </w:numPr>
        <w:rPr>
          <w:rFonts w:ascii="Times New Roman" w:hAnsi="Times New Roman"/>
          <w:b/>
          <w:bCs/>
          <w:sz w:val="24"/>
          <w:szCs w:val="24"/>
        </w:rPr>
      </w:pPr>
      <w:r w:rsidRPr="007C1D4D">
        <w:rPr>
          <w:rFonts w:ascii="Times New Roman" w:hAnsi="Times New Roman"/>
          <w:b/>
          <w:bCs/>
          <w:sz w:val="24"/>
          <w:szCs w:val="24"/>
        </w:rPr>
        <w:t>PLACES FOR PEOPLE</w:t>
      </w:r>
    </w:p>
    <w:p w14:paraId="6A242DF0" w14:textId="721095E2" w:rsidR="009D4AAA" w:rsidRPr="00EF22C9" w:rsidRDefault="009D4AAA" w:rsidP="00EF22C9">
      <w:pPr>
        <w:pStyle w:val="ListParagraph"/>
        <w:numPr>
          <w:ilvl w:val="1"/>
          <w:numId w:val="49"/>
        </w:numPr>
        <w:rPr>
          <w:rFonts w:ascii="Times New Roman" w:hAnsi="Times New Roman"/>
          <w:sz w:val="24"/>
          <w:szCs w:val="24"/>
        </w:rPr>
      </w:pPr>
      <w:r w:rsidRPr="00EF22C9">
        <w:rPr>
          <w:rFonts w:ascii="Times New Roman" w:hAnsi="Times New Roman"/>
          <w:sz w:val="24"/>
          <w:szCs w:val="24"/>
        </w:rPr>
        <w:t xml:space="preserve">Email received from Freddie </w:t>
      </w:r>
      <w:proofErr w:type="spellStart"/>
      <w:r w:rsidRPr="00EF22C9">
        <w:rPr>
          <w:rFonts w:ascii="Times New Roman" w:hAnsi="Times New Roman"/>
          <w:sz w:val="24"/>
          <w:szCs w:val="24"/>
        </w:rPr>
        <w:t>Sandercock</w:t>
      </w:r>
      <w:proofErr w:type="spellEnd"/>
      <w:r w:rsidRPr="00EF22C9">
        <w:rPr>
          <w:rFonts w:ascii="Times New Roman" w:hAnsi="Times New Roman"/>
          <w:sz w:val="24"/>
          <w:szCs w:val="24"/>
        </w:rPr>
        <w:t xml:space="preserve"> of Knight Frank stated:  This is a courtesy email to let you know that Places </w:t>
      </w:r>
      <w:proofErr w:type="gramStart"/>
      <w:r w:rsidRPr="00EF22C9">
        <w:rPr>
          <w:rFonts w:ascii="Times New Roman" w:hAnsi="Times New Roman"/>
          <w:sz w:val="24"/>
          <w:szCs w:val="24"/>
        </w:rPr>
        <w:t>For</w:t>
      </w:r>
      <w:proofErr w:type="gramEnd"/>
      <w:r w:rsidRPr="00EF22C9">
        <w:rPr>
          <w:rFonts w:ascii="Times New Roman" w:hAnsi="Times New Roman"/>
          <w:sz w:val="24"/>
          <w:szCs w:val="24"/>
        </w:rPr>
        <w:t xml:space="preserve"> People’s arboriculture consultants will be carrying out walk over surveys and tree surgery operations across the Gilston Estate from October 2022 through to Spring 2023. This is part of our client’s Woodland Management Plan and routine safety programme for trees adjacent too public rights of way and highways.</w:t>
      </w:r>
      <w:r w:rsidR="00EF22C9" w:rsidRPr="00EF22C9">
        <w:rPr>
          <w:rFonts w:ascii="Times New Roman" w:hAnsi="Times New Roman"/>
          <w:sz w:val="24"/>
          <w:szCs w:val="24"/>
        </w:rPr>
        <w:t xml:space="preserve"> </w:t>
      </w:r>
      <w:r w:rsidRPr="00EF22C9">
        <w:rPr>
          <w:rFonts w:ascii="Times New Roman" w:hAnsi="Times New Roman"/>
          <w:sz w:val="24"/>
          <w:szCs w:val="24"/>
        </w:rPr>
        <w:t xml:space="preserve">If access is required to specific </w:t>
      </w:r>
      <w:proofErr w:type="gramStart"/>
      <w:r w:rsidRPr="00EF22C9">
        <w:rPr>
          <w:rFonts w:ascii="Times New Roman" w:hAnsi="Times New Roman"/>
          <w:sz w:val="24"/>
          <w:szCs w:val="24"/>
        </w:rPr>
        <w:t>areas</w:t>
      </w:r>
      <w:proofErr w:type="gramEnd"/>
      <w:r w:rsidRPr="00EF22C9">
        <w:rPr>
          <w:rFonts w:ascii="Times New Roman" w:hAnsi="Times New Roman"/>
          <w:sz w:val="24"/>
          <w:szCs w:val="24"/>
        </w:rPr>
        <w:t xml:space="preserve"> we will contact you with details and dates in due course.</w:t>
      </w:r>
      <w:r w:rsidR="00EF22C9" w:rsidRPr="00EF22C9">
        <w:rPr>
          <w:rFonts w:ascii="Times New Roman" w:hAnsi="Times New Roman"/>
          <w:sz w:val="24"/>
          <w:szCs w:val="24"/>
        </w:rPr>
        <w:t xml:space="preserve"> </w:t>
      </w:r>
      <w:r w:rsidRPr="00EF22C9">
        <w:rPr>
          <w:rFonts w:ascii="Times New Roman" w:hAnsi="Times New Roman"/>
          <w:sz w:val="24"/>
          <w:szCs w:val="24"/>
        </w:rPr>
        <w:t>We do not anticipate the works will be disruptive however should there be any concerns please contact myself or Ross Bowers (07494 862002) who will be the consultant on the ground.</w:t>
      </w:r>
    </w:p>
    <w:p w14:paraId="07F4A645" w14:textId="039A707A" w:rsidR="00635E8D" w:rsidRPr="00EF22C9" w:rsidRDefault="00FA7D2A" w:rsidP="0077496F">
      <w:pPr>
        <w:pStyle w:val="ListParagraph"/>
        <w:numPr>
          <w:ilvl w:val="0"/>
          <w:numId w:val="49"/>
        </w:numPr>
        <w:rPr>
          <w:rFonts w:ascii="Times New Roman" w:hAnsi="Times New Roman"/>
          <w:b/>
          <w:bCs/>
          <w:sz w:val="24"/>
          <w:szCs w:val="24"/>
        </w:rPr>
      </w:pPr>
      <w:r w:rsidRPr="00EF22C9">
        <w:rPr>
          <w:rFonts w:ascii="Times New Roman" w:hAnsi="Times New Roman"/>
          <w:b/>
          <w:bCs/>
          <w:sz w:val="24"/>
          <w:szCs w:val="24"/>
        </w:rPr>
        <w:t>NEW HOMES BONUS</w:t>
      </w:r>
    </w:p>
    <w:p w14:paraId="652DD1C7" w14:textId="7BA7C1C8" w:rsidR="005D598E" w:rsidRPr="000E3EF7" w:rsidRDefault="009D4AAA" w:rsidP="00EF22C9">
      <w:pPr>
        <w:pStyle w:val="ListParagraph"/>
        <w:numPr>
          <w:ilvl w:val="1"/>
          <w:numId w:val="49"/>
        </w:numPr>
        <w:rPr>
          <w:rFonts w:ascii="Times New Roman" w:hAnsi="Times New Roman"/>
          <w:sz w:val="24"/>
          <w:szCs w:val="24"/>
        </w:rPr>
      </w:pPr>
      <w:r w:rsidRPr="000E3EF7">
        <w:rPr>
          <w:rFonts w:ascii="Times New Roman" w:hAnsi="Times New Roman"/>
          <w:sz w:val="24"/>
          <w:szCs w:val="24"/>
        </w:rPr>
        <w:t xml:space="preserve">Aerial Photographs of our villages.  This was discussed and proposed to look at again next year.  Cllr </w:t>
      </w:r>
      <w:r w:rsidR="000913D4" w:rsidRPr="000E3EF7">
        <w:rPr>
          <w:rFonts w:ascii="Times New Roman" w:hAnsi="Times New Roman"/>
          <w:sz w:val="24"/>
          <w:szCs w:val="24"/>
        </w:rPr>
        <w:t>Wightwick</w:t>
      </w:r>
      <w:r w:rsidRPr="000E3EF7">
        <w:rPr>
          <w:rFonts w:ascii="Times New Roman" w:hAnsi="Times New Roman"/>
          <w:sz w:val="24"/>
          <w:szCs w:val="24"/>
        </w:rPr>
        <w:t xml:space="preserve"> is working on a proposed project and costings for our January 2023 meeting.</w:t>
      </w:r>
    </w:p>
    <w:p w14:paraId="286D7CA5" w14:textId="3EF3171F" w:rsidR="005D598E" w:rsidRPr="000E3EF7" w:rsidRDefault="00906C01" w:rsidP="00EF22C9">
      <w:pPr>
        <w:pStyle w:val="ListParagraph"/>
        <w:numPr>
          <w:ilvl w:val="1"/>
          <w:numId w:val="49"/>
        </w:numPr>
        <w:rPr>
          <w:rFonts w:ascii="Times New Roman" w:hAnsi="Times New Roman"/>
          <w:sz w:val="24"/>
          <w:szCs w:val="24"/>
        </w:rPr>
      </w:pPr>
      <w:r w:rsidRPr="000E3EF7">
        <w:rPr>
          <w:rFonts w:ascii="Times New Roman" w:hAnsi="Times New Roman"/>
          <w:sz w:val="24"/>
          <w:szCs w:val="24"/>
        </w:rPr>
        <w:t>Defibrillator</w:t>
      </w:r>
      <w:r w:rsidR="005D598E" w:rsidRPr="000E3EF7">
        <w:rPr>
          <w:rFonts w:ascii="Times New Roman" w:hAnsi="Times New Roman"/>
          <w:sz w:val="24"/>
          <w:szCs w:val="24"/>
        </w:rPr>
        <w:t xml:space="preserve"> for Gilston Lane.  </w:t>
      </w:r>
      <w:r w:rsidR="009D4AAA" w:rsidRPr="000E3EF7">
        <w:rPr>
          <w:rFonts w:ascii="Times New Roman" w:hAnsi="Times New Roman"/>
          <w:sz w:val="24"/>
          <w:szCs w:val="24"/>
        </w:rPr>
        <w:t xml:space="preserve"> This has been agreed with the Church of England Diocese to have this placed in the porch of St Mary’s Church.  The defib and the cabinet are </w:t>
      </w:r>
      <w:r w:rsidR="004020A7" w:rsidRPr="000E3EF7">
        <w:rPr>
          <w:rFonts w:ascii="Times New Roman" w:hAnsi="Times New Roman"/>
          <w:sz w:val="24"/>
          <w:szCs w:val="24"/>
        </w:rPr>
        <w:t>waiting</w:t>
      </w:r>
      <w:r w:rsidR="009D4AAA" w:rsidRPr="000E3EF7">
        <w:rPr>
          <w:rFonts w:ascii="Times New Roman" w:hAnsi="Times New Roman"/>
          <w:sz w:val="24"/>
          <w:szCs w:val="24"/>
        </w:rPr>
        <w:t xml:space="preserve"> for the church to agree on location so it can be fitted.</w:t>
      </w:r>
    </w:p>
    <w:p w14:paraId="07A9065F" w14:textId="2B7AAD64" w:rsidR="009D4AAA" w:rsidRPr="000E3EF7" w:rsidRDefault="009D4AAA" w:rsidP="00EF22C9">
      <w:pPr>
        <w:pStyle w:val="ListParagraph"/>
        <w:numPr>
          <w:ilvl w:val="1"/>
          <w:numId w:val="49"/>
        </w:numPr>
        <w:rPr>
          <w:rFonts w:ascii="Times New Roman" w:hAnsi="Times New Roman"/>
          <w:sz w:val="24"/>
          <w:szCs w:val="24"/>
        </w:rPr>
      </w:pPr>
      <w:r w:rsidRPr="000E3EF7">
        <w:rPr>
          <w:rFonts w:ascii="Times New Roman" w:hAnsi="Times New Roman"/>
          <w:sz w:val="24"/>
          <w:szCs w:val="24"/>
        </w:rPr>
        <w:t xml:space="preserve">Gazebo – It was agreed by Cllr Jones and Cllr </w:t>
      </w:r>
      <w:r w:rsidR="00FD7F4A" w:rsidRPr="000E3EF7">
        <w:rPr>
          <w:rFonts w:ascii="Times New Roman" w:hAnsi="Times New Roman"/>
          <w:sz w:val="24"/>
          <w:szCs w:val="24"/>
        </w:rPr>
        <w:t>Wightwick</w:t>
      </w:r>
      <w:r w:rsidRPr="000E3EF7">
        <w:rPr>
          <w:rFonts w:ascii="Times New Roman" w:hAnsi="Times New Roman"/>
          <w:sz w:val="24"/>
          <w:szCs w:val="24"/>
        </w:rPr>
        <w:t xml:space="preserve"> they would put together a written </w:t>
      </w:r>
      <w:r w:rsidR="004020A7" w:rsidRPr="000E3EF7">
        <w:rPr>
          <w:rFonts w:ascii="Times New Roman" w:hAnsi="Times New Roman"/>
          <w:sz w:val="24"/>
          <w:szCs w:val="24"/>
        </w:rPr>
        <w:t>proposal for</w:t>
      </w:r>
      <w:r w:rsidRPr="000E3EF7">
        <w:rPr>
          <w:rFonts w:ascii="Times New Roman" w:hAnsi="Times New Roman"/>
          <w:sz w:val="24"/>
          <w:szCs w:val="24"/>
        </w:rPr>
        <w:t xml:space="preserve"> our January 2023 meeting</w:t>
      </w:r>
      <w:r w:rsidR="00BD3E21" w:rsidRPr="000E3EF7">
        <w:rPr>
          <w:rFonts w:ascii="Times New Roman" w:hAnsi="Times New Roman"/>
          <w:sz w:val="24"/>
          <w:szCs w:val="24"/>
        </w:rPr>
        <w:t>.</w:t>
      </w:r>
    </w:p>
    <w:p w14:paraId="177BEF33" w14:textId="0C757EC2" w:rsidR="001C4A43" w:rsidRPr="00584849" w:rsidRDefault="007D14C5" w:rsidP="0077496F">
      <w:pPr>
        <w:pStyle w:val="ListParagraph"/>
        <w:numPr>
          <w:ilvl w:val="0"/>
          <w:numId w:val="49"/>
        </w:numPr>
        <w:rPr>
          <w:rFonts w:ascii="Times New Roman" w:hAnsi="Times New Roman"/>
          <w:b/>
          <w:bCs/>
          <w:sz w:val="24"/>
          <w:szCs w:val="24"/>
        </w:rPr>
      </w:pPr>
      <w:r w:rsidRPr="00584849">
        <w:rPr>
          <w:rFonts w:ascii="Times New Roman" w:hAnsi="Times New Roman"/>
          <w:b/>
          <w:bCs/>
          <w:sz w:val="24"/>
          <w:szCs w:val="24"/>
        </w:rPr>
        <w:t>VILLAGE HALL MANAGEMENT COMMITTEE</w:t>
      </w:r>
    </w:p>
    <w:p w14:paraId="27382DA0" w14:textId="55CAE870" w:rsidR="00FE637A" w:rsidRPr="000E3EF7" w:rsidRDefault="00FE637A" w:rsidP="00584849">
      <w:pPr>
        <w:pStyle w:val="ListParagraph"/>
        <w:numPr>
          <w:ilvl w:val="1"/>
          <w:numId w:val="49"/>
        </w:numPr>
        <w:rPr>
          <w:rFonts w:ascii="Times New Roman" w:hAnsi="Times New Roman"/>
          <w:sz w:val="24"/>
          <w:szCs w:val="24"/>
        </w:rPr>
      </w:pPr>
      <w:r w:rsidRPr="000E3EF7">
        <w:rPr>
          <w:rFonts w:ascii="Times New Roman" w:hAnsi="Times New Roman"/>
          <w:sz w:val="24"/>
          <w:szCs w:val="24"/>
        </w:rPr>
        <w:t>Cllr Bryant presented her report attached to these minutes:</w:t>
      </w:r>
    </w:p>
    <w:p w14:paraId="52BEC85C" w14:textId="5A36880C" w:rsidR="00C812DD" w:rsidRPr="004020A7" w:rsidRDefault="00C812DD" w:rsidP="0077496F">
      <w:pPr>
        <w:pStyle w:val="ListParagraph"/>
        <w:numPr>
          <w:ilvl w:val="0"/>
          <w:numId w:val="49"/>
        </w:numPr>
        <w:rPr>
          <w:rFonts w:ascii="Times New Roman" w:hAnsi="Times New Roman"/>
          <w:b/>
          <w:bCs/>
          <w:sz w:val="24"/>
          <w:szCs w:val="24"/>
        </w:rPr>
      </w:pPr>
      <w:r w:rsidRPr="004020A7">
        <w:rPr>
          <w:rFonts w:ascii="Times New Roman" w:hAnsi="Times New Roman"/>
          <w:b/>
          <w:bCs/>
          <w:sz w:val="24"/>
          <w:szCs w:val="24"/>
        </w:rPr>
        <w:t>ITEMS REQUESTED TO BE BROUGHT FORWARD FROM LAST MEETING</w:t>
      </w:r>
    </w:p>
    <w:p w14:paraId="6AD3B74E" w14:textId="789B350A" w:rsidR="00FE637A" w:rsidRPr="000E3EF7" w:rsidRDefault="00FE637A" w:rsidP="004020A7">
      <w:pPr>
        <w:pStyle w:val="ListParagraph"/>
        <w:numPr>
          <w:ilvl w:val="1"/>
          <w:numId w:val="49"/>
        </w:numPr>
        <w:rPr>
          <w:rFonts w:ascii="Times New Roman" w:hAnsi="Times New Roman"/>
          <w:sz w:val="24"/>
          <w:szCs w:val="24"/>
        </w:rPr>
      </w:pPr>
      <w:r w:rsidRPr="000E3EF7">
        <w:rPr>
          <w:rFonts w:ascii="Times New Roman" w:hAnsi="Times New Roman"/>
          <w:sz w:val="24"/>
          <w:szCs w:val="24"/>
        </w:rPr>
        <w:t>None</w:t>
      </w:r>
    </w:p>
    <w:p w14:paraId="76253179" w14:textId="05057D09" w:rsidR="004125D7" w:rsidRPr="004020A7" w:rsidRDefault="00CC265C" w:rsidP="0077496F">
      <w:pPr>
        <w:pStyle w:val="ListParagraph"/>
        <w:numPr>
          <w:ilvl w:val="0"/>
          <w:numId w:val="49"/>
        </w:numPr>
        <w:rPr>
          <w:rFonts w:ascii="Times New Roman" w:hAnsi="Times New Roman"/>
          <w:b/>
          <w:bCs/>
          <w:sz w:val="24"/>
          <w:szCs w:val="24"/>
        </w:rPr>
      </w:pPr>
      <w:r w:rsidRPr="004020A7">
        <w:rPr>
          <w:rFonts w:ascii="Times New Roman" w:hAnsi="Times New Roman"/>
          <w:b/>
          <w:bCs/>
          <w:sz w:val="24"/>
          <w:szCs w:val="24"/>
        </w:rPr>
        <w:lastRenderedPageBreak/>
        <w:t>CORRESPONDENCE</w:t>
      </w:r>
    </w:p>
    <w:p w14:paraId="4185FE30" w14:textId="3AF2D896" w:rsidR="000F3556" w:rsidRPr="000E3EF7" w:rsidRDefault="000F3556" w:rsidP="004020A7">
      <w:pPr>
        <w:pStyle w:val="ListParagraph"/>
        <w:numPr>
          <w:ilvl w:val="1"/>
          <w:numId w:val="49"/>
        </w:numPr>
        <w:rPr>
          <w:rFonts w:ascii="Times New Roman" w:hAnsi="Times New Roman"/>
          <w:sz w:val="24"/>
          <w:szCs w:val="24"/>
        </w:rPr>
      </w:pPr>
      <w:r w:rsidRPr="000E3EF7">
        <w:rPr>
          <w:rFonts w:ascii="Times New Roman" w:hAnsi="Times New Roman"/>
          <w:sz w:val="24"/>
          <w:szCs w:val="24"/>
        </w:rPr>
        <w:t>None</w:t>
      </w:r>
    </w:p>
    <w:p w14:paraId="3AB7EF34" w14:textId="26025026" w:rsidR="00F85540" w:rsidRPr="004020A7" w:rsidRDefault="00F85540" w:rsidP="0077496F">
      <w:pPr>
        <w:pStyle w:val="ListParagraph"/>
        <w:numPr>
          <w:ilvl w:val="0"/>
          <w:numId w:val="49"/>
        </w:numPr>
        <w:rPr>
          <w:rFonts w:ascii="Times New Roman" w:hAnsi="Times New Roman"/>
          <w:b/>
          <w:bCs/>
          <w:sz w:val="24"/>
          <w:szCs w:val="24"/>
        </w:rPr>
      </w:pPr>
      <w:r w:rsidRPr="004020A7">
        <w:rPr>
          <w:rFonts w:ascii="Times New Roman" w:hAnsi="Times New Roman"/>
          <w:b/>
          <w:bCs/>
          <w:sz w:val="24"/>
          <w:szCs w:val="24"/>
        </w:rPr>
        <w:t>ITEMS BROUGHT FORWARD AT THE DISCRETION OF THE</w:t>
      </w:r>
      <w:r w:rsidR="003B0D86" w:rsidRPr="004020A7">
        <w:rPr>
          <w:rFonts w:ascii="Times New Roman" w:hAnsi="Times New Roman"/>
          <w:b/>
          <w:bCs/>
          <w:sz w:val="24"/>
          <w:szCs w:val="24"/>
        </w:rPr>
        <w:t xml:space="preserve"> CHAIRMAN FOR INFORMATION ONLY </w:t>
      </w:r>
    </w:p>
    <w:p w14:paraId="558D8E43" w14:textId="7A90EA59" w:rsidR="007A6046" w:rsidRPr="004020A7" w:rsidRDefault="00F155E2" w:rsidP="004020A7">
      <w:pPr>
        <w:pStyle w:val="ListParagraph"/>
        <w:numPr>
          <w:ilvl w:val="1"/>
          <w:numId w:val="49"/>
        </w:numPr>
        <w:rPr>
          <w:rFonts w:ascii="Times New Roman" w:hAnsi="Times New Roman"/>
          <w:b/>
          <w:bCs/>
          <w:sz w:val="24"/>
          <w:szCs w:val="24"/>
        </w:rPr>
      </w:pPr>
      <w:r>
        <w:rPr>
          <w:rFonts w:ascii="Times New Roman" w:hAnsi="Times New Roman"/>
          <w:sz w:val="24"/>
          <w:szCs w:val="24"/>
        </w:rPr>
        <w:t xml:space="preserve">The next parish council elections will be held on </w:t>
      </w:r>
      <w:r w:rsidR="007A6046" w:rsidRPr="000E3EF7">
        <w:rPr>
          <w:rFonts w:ascii="Times New Roman" w:hAnsi="Times New Roman"/>
          <w:sz w:val="24"/>
          <w:szCs w:val="24"/>
        </w:rPr>
        <w:t xml:space="preserve">Thursday 4th May 2023. </w:t>
      </w:r>
    </w:p>
    <w:p w14:paraId="384E5913" w14:textId="38022584" w:rsidR="00F85540" w:rsidRPr="004020A7" w:rsidRDefault="00F85540" w:rsidP="0077496F">
      <w:pPr>
        <w:pStyle w:val="ListParagraph"/>
        <w:numPr>
          <w:ilvl w:val="0"/>
          <w:numId w:val="49"/>
        </w:numPr>
        <w:rPr>
          <w:rFonts w:ascii="Times New Roman" w:hAnsi="Times New Roman"/>
          <w:b/>
          <w:bCs/>
          <w:sz w:val="24"/>
          <w:szCs w:val="24"/>
        </w:rPr>
      </w:pPr>
      <w:r w:rsidRPr="004020A7">
        <w:rPr>
          <w:rFonts w:ascii="Times New Roman" w:hAnsi="Times New Roman"/>
          <w:b/>
          <w:bCs/>
          <w:sz w:val="24"/>
          <w:szCs w:val="24"/>
        </w:rPr>
        <w:t>ITEMS COUNCILLORS WOULD LIKE TO BE ADDED TO THE NEXT AGENDA</w:t>
      </w:r>
    </w:p>
    <w:p w14:paraId="4FC1A7B6" w14:textId="2242C27F" w:rsidR="0036293D" w:rsidRPr="000E3EF7" w:rsidRDefault="0048743C" w:rsidP="004020A7">
      <w:pPr>
        <w:pStyle w:val="ListParagraph"/>
        <w:numPr>
          <w:ilvl w:val="1"/>
          <w:numId w:val="49"/>
        </w:numPr>
        <w:rPr>
          <w:rFonts w:ascii="Times New Roman" w:hAnsi="Times New Roman"/>
          <w:sz w:val="24"/>
          <w:szCs w:val="24"/>
        </w:rPr>
      </w:pPr>
      <w:r w:rsidRPr="000E3EF7">
        <w:rPr>
          <w:rFonts w:ascii="Times New Roman" w:hAnsi="Times New Roman"/>
          <w:sz w:val="24"/>
          <w:szCs w:val="24"/>
        </w:rPr>
        <w:t>Coronation of King Charles III – Saturday 6th May 2023.</w:t>
      </w:r>
    </w:p>
    <w:p w14:paraId="34D3001D" w14:textId="11695A4B" w:rsidR="00F85540" w:rsidRPr="004020A7" w:rsidRDefault="00F85540" w:rsidP="0077496F">
      <w:pPr>
        <w:pStyle w:val="ListParagraph"/>
        <w:numPr>
          <w:ilvl w:val="0"/>
          <w:numId w:val="49"/>
        </w:numPr>
        <w:rPr>
          <w:rFonts w:ascii="Times New Roman" w:hAnsi="Times New Roman"/>
          <w:b/>
          <w:bCs/>
          <w:sz w:val="24"/>
          <w:szCs w:val="24"/>
        </w:rPr>
      </w:pPr>
      <w:r w:rsidRPr="004020A7">
        <w:rPr>
          <w:rFonts w:ascii="Times New Roman" w:hAnsi="Times New Roman"/>
          <w:b/>
          <w:bCs/>
          <w:sz w:val="24"/>
          <w:szCs w:val="24"/>
        </w:rPr>
        <w:t>DATE OF NEXT MEETING</w:t>
      </w:r>
    </w:p>
    <w:p w14:paraId="671522FA" w14:textId="2E5F2782" w:rsidR="006E06E0" w:rsidRPr="000E3EF7" w:rsidRDefault="00F85540" w:rsidP="004020A7">
      <w:pPr>
        <w:pStyle w:val="ListParagraph"/>
        <w:numPr>
          <w:ilvl w:val="1"/>
          <w:numId w:val="49"/>
        </w:numPr>
        <w:rPr>
          <w:rFonts w:ascii="Times New Roman" w:hAnsi="Times New Roman"/>
          <w:sz w:val="24"/>
          <w:szCs w:val="24"/>
        </w:rPr>
      </w:pPr>
      <w:r w:rsidRPr="000E3EF7">
        <w:rPr>
          <w:rFonts w:ascii="Times New Roman" w:hAnsi="Times New Roman"/>
          <w:sz w:val="24"/>
          <w:szCs w:val="24"/>
        </w:rPr>
        <w:t xml:space="preserve">Date of next meeting – </w:t>
      </w:r>
      <w:r w:rsidR="0048743C" w:rsidRPr="000E3EF7">
        <w:rPr>
          <w:rFonts w:ascii="Times New Roman" w:hAnsi="Times New Roman"/>
          <w:sz w:val="24"/>
          <w:szCs w:val="24"/>
        </w:rPr>
        <w:t>Monday 9th January 2023</w:t>
      </w:r>
      <w:r w:rsidR="00C209CD" w:rsidRPr="000E3EF7">
        <w:rPr>
          <w:rFonts w:ascii="Times New Roman" w:hAnsi="Times New Roman"/>
          <w:sz w:val="24"/>
          <w:szCs w:val="24"/>
        </w:rPr>
        <w:t xml:space="preserve"> – Parish Council Business Meeting.</w:t>
      </w:r>
    </w:p>
    <w:p w14:paraId="1EBB81DC" w14:textId="77777777" w:rsidR="0048743C" w:rsidRPr="000E3EF7" w:rsidRDefault="0048743C" w:rsidP="004020A7">
      <w:pPr>
        <w:pStyle w:val="ListParagraph"/>
        <w:numPr>
          <w:ilvl w:val="1"/>
          <w:numId w:val="49"/>
        </w:numPr>
        <w:rPr>
          <w:rFonts w:ascii="Times New Roman" w:hAnsi="Times New Roman"/>
          <w:sz w:val="24"/>
          <w:szCs w:val="24"/>
        </w:rPr>
      </w:pPr>
      <w:r w:rsidRPr="000E3EF7">
        <w:rPr>
          <w:rFonts w:ascii="Times New Roman" w:hAnsi="Times New Roman"/>
          <w:sz w:val="24"/>
          <w:szCs w:val="24"/>
        </w:rPr>
        <w:t xml:space="preserve">Dates for next year are as follows </w:t>
      </w:r>
    </w:p>
    <w:p w14:paraId="388CA2AA" w14:textId="77777777" w:rsidR="0048743C" w:rsidRDefault="0048743C" w:rsidP="0048743C">
      <w:pPr>
        <w:pStyle w:val="NoSpacing"/>
        <w:ind w:left="720"/>
      </w:pPr>
      <w:r>
        <w:t>Monday 9</w:t>
      </w:r>
      <w:r w:rsidRPr="00C109B2">
        <w:rPr>
          <w:vertAlign w:val="superscript"/>
        </w:rPr>
        <w:t>th</w:t>
      </w:r>
      <w:r>
        <w:t xml:space="preserve"> January</w:t>
      </w:r>
    </w:p>
    <w:p w14:paraId="064929DB" w14:textId="77777777" w:rsidR="0048743C" w:rsidRDefault="0048743C" w:rsidP="0048743C">
      <w:pPr>
        <w:pStyle w:val="NoSpacing"/>
        <w:ind w:left="720"/>
      </w:pPr>
      <w:r>
        <w:t>Monday 13</w:t>
      </w:r>
      <w:r w:rsidRPr="00C109B2">
        <w:rPr>
          <w:vertAlign w:val="superscript"/>
        </w:rPr>
        <w:t>th</w:t>
      </w:r>
      <w:r>
        <w:t xml:space="preserve"> March – Annual Parish Meeting – followed by Parish Council business  </w:t>
      </w:r>
    </w:p>
    <w:p w14:paraId="3FD75EB8" w14:textId="77777777" w:rsidR="0048743C" w:rsidRDefault="0048743C" w:rsidP="0048743C">
      <w:pPr>
        <w:pStyle w:val="NoSpacing"/>
        <w:ind w:left="720"/>
      </w:pPr>
      <w:r>
        <w:t xml:space="preserve">                                    meeting</w:t>
      </w:r>
    </w:p>
    <w:p w14:paraId="4459A078" w14:textId="5C19454E" w:rsidR="0048743C" w:rsidRPr="0048743C" w:rsidRDefault="0048743C" w:rsidP="0048743C">
      <w:pPr>
        <w:pStyle w:val="NoSpacing"/>
        <w:ind w:firstLine="720"/>
        <w:rPr>
          <w:highlight w:val="yellow"/>
        </w:rPr>
      </w:pPr>
      <w:r w:rsidRPr="0048743C">
        <w:rPr>
          <w:highlight w:val="yellow"/>
        </w:rPr>
        <w:t xml:space="preserve">Monday 15th May – New Council – Annual Meeting of the Parish Council – followed by </w:t>
      </w:r>
    </w:p>
    <w:p w14:paraId="3D6DFD73" w14:textId="13E83AEA" w:rsidR="0048743C" w:rsidRPr="0048743C" w:rsidRDefault="0048743C" w:rsidP="0048743C">
      <w:pPr>
        <w:pStyle w:val="NoSpacing"/>
        <w:ind w:left="720"/>
        <w:rPr>
          <w:i/>
          <w:iCs/>
        </w:rPr>
      </w:pPr>
      <w:r w:rsidRPr="0048743C">
        <w:rPr>
          <w:highlight w:val="yellow"/>
        </w:rPr>
        <w:t>the Parish Council business meeting</w:t>
      </w:r>
      <w:r>
        <w:t xml:space="preserve">. </w:t>
      </w:r>
      <w:r w:rsidRPr="0048743C">
        <w:rPr>
          <w:i/>
          <w:iCs/>
        </w:rPr>
        <w:t>Date of this meeting has been changed due to the coronation of the King</w:t>
      </w:r>
    </w:p>
    <w:p w14:paraId="3FA10729" w14:textId="77777777" w:rsidR="0048743C" w:rsidRDefault="0048743C" w:rsidP="0048743C">
      <w:pPr>
        <w:pStyle w:val="NoSpacing"/>
        <w:ind w:firstLine="720"/>
      </w:pPr>
      <w:r>
        <w:t>Monday 10</w:t>
      </w:r>
      <w:r w:rsidRPr="00C109B2">
        <w:rPr>
          <w:vertAlign w:val="superscript"/>
        </w:rPr>
        <w:t>th</w:t>
      </w:r>
      <w:r>
        <w:t xml:space="preserve"> July</w:t>
      </w:r>
    </w:p>
    <w:p w14:paraId="1F9C7654" w14:textId="77777777" w:rsidR="0048743C" w:rsidRDefault="0048743C" w:rsidP="0048743C">
      <w:pPr>
        <w:pStyle w:val="NoSpacing"/>
        <w:ind w:firstLine="720"/>
      </w:pPr>
      <w:r>
        <w:t>Monday 11</w:t>
      </w:r>
      <w:r w:rsidRPr="00C109B2">
        <w:rPr>
          <w:vertAlign w:val="superscript"/>
        </w:rPr>
        <w:t>th</w:t>
      </w:r>
      <w:r>
        <w:t xml:space="preserve"> September</w:t>
      </w:r>
    </w:p>
    <w:p w14:paraId="10C6E004" w14:textId="146DBCF5" w:rsidR="0048743C" w:rsidRPr="0048743C" w:rsidRDefault="0048743C" w:rsidP="00F15061">
      <w:pPr>
        <w:pStyle w:val="NoSpacing"/>
        <w:ind w:firstLine="720"/>
      </w:pPr>
      <w:r>
        <w:t>Monday 13</w:t>
      </w:r>
      <w:r w:rsidRPr="00C109B2">
        <w:rPr>
          <w:vertAlign w:val="superscript"/>
        </w:rPr>
        <w:t>th</w:t>
      </w:r>
      <w:r>
        <w:t xml:space="preserve"> November</w:t>
      </w:r>
    </w:p>
    <w:p w14:paraId="6571D6C3" w14:textId="791E3C12" w:rsidR="00E3309F" w:rsidRDefault="006E06E0" w:rsidP="00F15061">
      <w:pPr>
        <w:pStyle w:val="ListParagraph"/>
        <w:ind w:left="1440"/>
        <w:rPr>
          <w:rFonts w:ascii="Times New Roman" w:hAnsi="Times New Roman"/>
          <w:sz w:val="24"/>
          <w:szCs w:val="24"/>
        </w:rPr>
      </w:pPr>
      <w:r w:rsidRPr="00F15061">
        <w:rPr>
          <w:rFonts w:ascii="Times New Roman" w:hAnsi="Times New Roman"/>
          <w:sz w:val="24"/>
          <w:szCs w:val="24"/>
        </w:rPr>
        <w:t xml:space="preserve">Meeting closed at </w:t>
      </w:r>
      <w:r w:rsidR="0048743C" w:rsidRPr="00F15061">
        <w:rPr>
          <w:rFonts w:ascii="Times New Roman" w:hAnsi="Times New Roman"/>
          <w:sz w:val="24"/>
          <w:szCs w:val="24"/>
        </w:rPr>
        <w:t>9.5</w:t>
      </w:r>
      <w:r w:rsidR="004C470A" w:rsidRPr="00F15061">
        <w:rPr>
          <w:rFonts w:ascii="Times New Roman" w:hAnsi="Times New Roman"/>
          <w:sz w:val="24"/>
          <w:szCs w:val="24"/>
        </w:rPr>
        <w:t>0</w:t>
      </w:r>
      <w:r w:rsidRPr="00F15061">
        <w:rPr>
          <w:rFonts w:ascii="Times New Roman" w:hAnsi="Times New Roman"/>
          <w:sz w:val="24"/>
          <w:szCs w:val="24"/>
        </w:rPr>
        <w:t>pm</w:t>
      </w:r>
    </w:p>
    <w:p w14:paraId="17F36B6A" w14:textId="2D98E6F3" w:rsidR="00CE1AF2" w:rsidRDefault="00CE1AF2" w:rsidP="00F15061">
      <w:pPr>
        <w:pStyle w:val="ListParagraph"/>
        <w:ind w:left="1440"/>
        <w:rPr>
          <w:rFonts w:ascii="Times New Roman" w:hAnsi="Times New Roman"/>
          <w:sz w:val="24"/>
          <w:szCs w:val="24"/>
        </w:rPr>
      </w:pPr>
      <w:r>
        <w:rPr>
          <w:rFonts w:ascii="Times New Roman" w:hAnsi="Times New Roman"/>
          <w:sz w:val="24"/>
          <w:szCs w:val="24"/>
        </w:rPr>
        <w:t>+++++++++++++++++++++++++++++++++++++++++++</w:t>
      </w:r>
    </w:p>
    <w:p w14:paraId="07001381" w14:textId="2F2E9872" w:rsidR="00CE1AF2" w:rsidRPr="00AB25CF" w:rsidRDefault="00CE1AF2" w:rsidP="00CE1AF2">
      <w:pPr>
        <w:shd w:val="clear" w:color="auto" w:fill="FFFFFF"/>
        <w:spacing w:before="100" w:beforeAutospacing="1"/>
        <w:rPr>
          <w:rFonts w:ascii="Arial" w:hAnsi="Arial" w:cs="Arial"/>
          <w:b/>
          <w:color w:val="1D2228"/>
          <w:lang w:eastAsia="en-GB"/>
        </w:rPr>
      </w:pPr>
      <w:r>
        <w:rPr>
          <w:rFonts w:ascii="Arial" w:hAnsi="Arial" w:cs="Arial"/>
          <w:b/>
          <w:color w:val="1D2228"/>
          <w:lang w:eastAsia="en-GB"/>
        </w:rPr>
        <w:t xml:space="preserve">No. 58. </w:t>
      </w:r>
      <w:r w:rsidRPr="00AB25CF">
        <w:rPr>
          <w:rFonts w:ascii="Arial" w:hAnsi="Arial" w:cs="Arial"/>
          <w:b/>
          <w:color w:val="1D2228"/>
          <w:lang w:eastAsia="en-GB"/>
        </w:rPr>
        <w:t xml:space="preserve">Neighbourhood Planning Group </w:t>
      </w:r>
      <w:r>
        <w:rPr>
          <w:rFonts w:ascii="Arial" w:hAnsi="Arial" w:cs="Arial"/>
          <w:b/>
          <w:color w:val="1D2228"/>
          <w:lang w:eastAsia="en-GB"/>
        </w:rPr>
        <w:t>Report by Cllr Bryant</w:t>
      </w:r>
    </w:p>
    <w:p w14:paraId="28F8DE55" w14:textId="77777777" w:rsidR="00CE1AF2" w:rsidRPr="00CE1AF2" w:rsidRDefault="00CE1AF2" w:rsidP="00CE1AF2">
      <w:pPr>
        <w:numPr>
          <w:ilvl w:val="0"/>
          <w:numId w:val="37"/>
        </w:numPr>
        <w:shd w:val="clear" w:color="auto" w:fill="FFFFFF"/>
        <w:spacing w:before="100" w:beforeAutospacing="1"/>
        <w:rPr>
          <w:color w:val="1D2228"/>
          <w:lang w:eastAsia="en-GB"/>
        </w:rPr>
      </w:pPr>
      <w:r w:rsidRPr="00CE1AF2">
        <w:rPr>
          <w:color w:val="1D2228"/>
          <w:lang w:eastAsia="en-GB"/>
        </w:rPr>
        <w:t xml:space="preserve">Still no date for the 2 OPAs (Places for People (PfP) &amp; Taylor Wimpey) to be considered by EHC's Development Management Committee (DMC), now unlikely to be before February 2023 DMC meeting.  </w:t>
      </w:r>
    </w:p>
    <w:p w14:paraId="6E762BA2" w14:textId="77777777" w:rsidR="00CE1AF2" w:rsidRPr="00CE1AF2" w:rsidRDefault="00CE1AF2" w:rsidP="00CE1AF2">
      <w:pPr>
        <w:numPr>
          <w:ilvl w:val="0"/>
          <w:numId w:val="37"/>
        </w:numPr>
        <w:shd w:val="clear" w:color="auto" w:fill="FFFFFF"/>
        <w:spacing w:before="100" w:beforeAutospacing="1"/>
        <w:rPr>
          <w:color w:val="1D2228"/>
          <w:lang w:eastAsia="en-GB"/>
        </w:rPr>
      </w:pPr>
      <w:proofErr w:type="spellStart"/>
      <w:r w:rsidRPr="00CE1AF2">
        <w:rPr>
          <w:color w:val="1D2228"/>
          <w:lang w:eastAsia="en-GB"/>
        </w:rPr>
        <w:t>PfP's</w:t>
      </w:r>
      <w:proofErr w:type="spellEnd"/>
      <w:r w:rsidRPr="00CE1AF2">
        <w:rPr>
          <w:color w:val="1D2228"/>
          <w:lang w:eastAsia="en-GB"/>
        </w:rPr>
        <w:t xml:space="preserve"> amended Viability Assessment and EHC’s response (prepared by external consultants) still under discussion / negotiation.  This is likely to result in a revised OPA for Villages 1 – 6 which will require a </w:t>
      </w:r>
      <w:r w:rsidRPr="00CE1AF2">
        <w:rPr>
          <w:b/>
          <w:color w:val="1D2228"/>
          <w:lang w:eastAsia="en-GB"/>
        </w:rPr>
        <w:t>public consultation</w:t>
      </w:r>
      <w:r w:rsidRPr="00CE1AF2">
        <w:rPr>
          <w:color w:val="1D2228"/>
          <w:lang w:eastAsia="en-GB"/>
        </w:rPr>
        <w:t>.</w:t>
      </w:r>
    </w:p>
    <w:p w14:paraId="4674CE00" w14:textId="77777777" w:rsidR="00CE1AF2" w:rsidRPr="00CE1AF2" w:rsidRDefault="00CE1AF2" w:rsidP="00CE1AF2">
      <w:pPr>
        <w:numPr>
          <w:ilvl w:val="0"/>
          <w:numId w:val="37"/>
        </w:numPr>
        <w:shd w:val="clear" w:color="auto" w:fill="FFFFFF"/>
        <w:spacing w:before="100" w:beforeAutospacing="1"/>
        <w:rPr>
          <w:color w:val="1D2228"/>
          <w:lang w:eastAsia="en-GB"/>
        </w:rPr>
      </w:pPr>
      <w:r w:rsidRPr="00CE1AF2">
        <w:rPr>
          <w:color w:val="1D2228"/>
          <w:lang w:eastAsia="en-GB"/>
        </w:rPr>
        <w:t xml:space="preserve">Governance / Stewardship draft paper sent to NPG, under confidentiality, for comment.  An amended paper is likely to be subject to </w:t>
      </w:r>
      <w:r w:rsidRPr="00CE1AF2">
        <w:rPr>
          <w:b/>
          <w:color w:val="1D2228"/>
          <w:lang w:eastAsia="en-GB"/>
        </w:rPr>
        <w:t>public consultation</w:t>
      </w:r>
      <w:r w:rsidRPr="00CE1AF2">
        <w:rPr>
          <w:color w:val="1D2228"/>
          <w:lang w:eastAsia="en-GB"/>
        </w:rPr>
        <w:t xml:space="preserve"> before the end of 2022.  As the Governance &amp; Stewardship paper develops there will need to be in-depth discussion on the future of existing parish councils.</w:t>
      </w:r>
    </w:p>
    <w:p w14:paraId="0A0FC26D" w14:textId="77777777" w:rsidR="00CE1AF2" w:rsidRPr="00CE1AF2" w:rsidRDefault="00CE1AF2" w:rsidP="00CE1AF2">
      <w:pPr>
        <w:numPr>
          <w:ilvl w:val="0"/>
          <w:numId w:val="37"/>
        </w:numPr>
        <w:shd w:val="clear" w:color="auto" w:fill="FFFFFF"/>
        <w:spacing w:before="100" w:beforeAutospacing="1"/>
        <w:rPr>
          <w:color w:val="1D2228"/>
          <w:lang w:eastAsia="en-GB"/>
        </w:rPr>
      </w:pPr>
      <w:r w:rsidRPr="00CE1AF2">
        <w:rPr>
          <w:color w:val="1D2228"/>
          <w:lang w:eastAsia="en-GB"/>
        </w:rPr>
        <w:t xml:space="preserve">Section 106 discussions taking place between EHC and the </w:t>
      </w:r>
      <w:proofErr w:type="gramStart"/>
      <w:r w:rsidRPr="00CE1AF2">
        <w:rPr>
          <w:color w:val="1D2228"/>
          <w:lang w:eastAsia="en-GB"/>
        </w:rPr>
        <w:t>developers</w:t>
      </w:r>
      <w:proofErr w:type="gramEnd"/>
      <w:r w:rsidRPr="00CE1AF2">
        <w:rPr>
          <w:color w:val="1D2228"/>
          <w:lang w:eastAsia="en-GB"/>
        </w:rPr>
        <w:t xml:space="preserve"> but NPG still not given sight of draft Heads of Terms or opportunity to contribute / influence despite many requests to see it.    </w:t>
      </w:r>
      <w:r w:rsidRPr="00CE1AF2">
        <w:rPr>
          <w:b/>
          <w:bCs/>
          <w:color w:val="1D2228"/>
          <w:lang w:eastAsia="en-GB"/>
        </w:rPr>
        <w:t>No change</w:t>
      </w:r>
    </w:p>
    <w:p w14:paraId="19A27CB5" w14:textId="77777777" w:rsidR="00CE1AF2" w:rsidRPr="00CE1AF2" w:rsidRDefault="00CE1AF2" w:rsidP="00CE1AF2">
      <w:pPr>
        <w:numPr>
          <w:ilvl w:val="0"/>
          <w:numId w:val="37"/>
        </w:numPr>
        <w:shd w:val="clear" w:color="auto" w:fill="FFFFFF"/>
        <w:spacing w:before="100" w:beforeAutospacing="1"/>
        <w:rPr>
          <w:color w:val="1D2228"/>
          <w:lang w:eastAsia="en-GB"/>
        </w:rPr>
      </w:pPr>
      <w:proofErr w:type="spellStart"/>
      <w:r w:rsidRPr="00CE1AF2">
        <w:rPr>
          <w:color w:val="1D2228"/>
          <w:lang w:eastAsia="en-GB"/>
        </w:rPr>
        <w:t>PfP's</w:t>
      </w:r>
      <w:proofErr w:type="spellEnd"/>
      <w:r w:rsidRPr="00CE1AF2">
        <w:rPr>
          <w:color w:val="1D2228"/>
          <w:lang w:eastAsia="en-GB"/>
        </w:rPr>
        <w:t xml:space="preserve"> Strategic Landscape Master Planning and Village 1 Master Planning still on hold.  PfP tell us they are focusing on Section 106 negotiations.    </w:t>
      </w:r>
      <w:r w:rsidRPr="00CE1AF2">
        <w:rPr>
          <w:b/>
          <w:bCs/>
          <w:color w:val="1D2228"/>
          <w:lang w:eastAsia="en-GB"/>
        </w:rPr>
        <w:t>No change</w:t>
      </w:r>
    </w:p>
    <w:p w14:paraId="0996EC92" w14:textId="77777777" w:rsidR="00CE1AF2" w:rsidRPr="00CE1AF2" w:rsidRDefault="00CE1AF2" w:rsidP="00CE1AF2">
      <w:pPr>
        <w:numPr>
          <w:ilvl w:val="0"/>
          <w:numId w:val="37"/>
        </w:numPr>
        <w:shd w:val="clear" w:color="auto" w:fill="FFFFFF"/>
        <w:spacing w:before="100" w:beforeAutospacing="1"/>
        <w:rPr>
          <w:color w:val="1D2228"/>
          <w:lang w:eastAsia="en-GB"/>
        </w:rPr>
      </w:pPr>
      <w:r w:rsidRPr="00CE1AF2">
        <w:rPr>
          <w:color w:val="1D2228"/>
          <w:lang w:eastAsia="en-GB"/>
        </w:rPr>
        <w:t>Harlow &amp; Gilston Garden Town’s “Quality of Life” survey closed.  HGGT judge the survey to have been a success – 5,500 visits to the website and 833 responses received from population of more than 93,300!  Analysis and report to HGGT expected Dec 2022 with community feedback Spring 2023 sometime.</w:t>
      </w:r>
    </w:p>
    <w:p w14:paraId="7DFE5515" w14:textId="77777777" w:rsidR="00CE1AF2" w:rsidRPr="00CE1AF2" w:rsidRDefault="00CE1AF2" w:rsidP="00CE1AF2">
      <w:pPr>
        <w:numPr>
          <w:ilvl w:val="0"/>
          <w:numId w:val="37"/>
        </w:numPr>
        <w:shd w:val="clear" w:color="auto" w:fill="FFFFFF"/>
        <w:spacing w:before="100" w:beforeAutospacing="1"/>
        <w:rPr>
          <w:color w:val="1D2228"/>
          <w:lang w:eastAsia="en-GB"/>
        </w:rPr>
      </w:pPr>
      <w:r w:rsidRPr="00CE1AF2">
        <w:rPr>
          <w:color w:val="1D2228"/>
          <w:lang w:eastAsia="en-GB"/>
        </w:rPr>
        <w:lastRenderedPageBreak/>
        <w:t xml:space="preserve">The East Herts' Gilston Area Development Forum (GADF) met </w:t>
      </w:r>
      <w:proofErr w:type="spellStart"/>
      <w:r w:rsidRPr="00CE1AF2">
        <w:rPr>
          <w:color w:val="1D2228"/>
          <w:lang w:eastAsia="en-GB"/>
        </w:rPr>
        <w:t>mid October</w:t>
      </w:r>
      <w:proofErr w:type="spellEnd"/>
      <w:r w:rsidRPr="00CE1AF2">
        <w:rPr>
          <w:color w:val="1D2228"/>
          <w:lang w:eastAsia="en-GB"/>
        </w:rPr>
        <w:t xml:space="preserve">.  Unfortunately, whilst a project plan has finally been produced it is extremely light on detail.  NPG reminded the group of our significant concern that </w:t>
      </w:r>
      <w:proofErr w:type="spellStart"/>
      <w:r w:rsidRPr="00CE1AF2">
        <w:rPr>
          <w:color w:val="1D2228"/>
          <w:lang w:eastAsia="en-GB"/>
        </w:rPr>
        <w:t>PfP’s</w:t>
      </w:r>
      <w:proofErr w:type="spellEnd"/>
      <w:r w:rsidRPr="00CE1AF2">
        <w:rPr>
          <w:color w:val="1D2228"/>
          <w:lang w:eastAsia="en-GB"/>
        </w:rPr>
        <w:t xml:space="preserve"> amended Viability Assessment proposes the Eastern Crossing be deferred until 3,500 dwellings occupied.  We are waiting to hear </w:t>
      </w:r>
      <w:proofErr w:type="spellStart"/>
      <w:r w:rsidRPr="00CE1AF2">
        <w:rPr>
          <w:color w:val="1D2228"/>
          <w:lang w:eastAsia="en-GB"/>
        </w:rPr>
        <w:t>PfP’s</w:t>
      </w:r>
      <w:proofErr w:type="spellEnd"/>
      <w:r w:rsidRPr="00CE1AF2">
        <w:rPr>
          <w:color w:val="1D2228"/>
          <w:lang w:eastAsia="en-GB"/>
        </w:rPr>
        <w:t xml:space="preserve"> mitigation plans to minimise disruptive impact on Pye Corner and all residents of Gilston &amp; Eastwick.  </w:t>
      </w:r>
    </w:p>
    <w:p w14:paraId="211301BD" w14:textId="77777777" w:rsidR="00CE1AF2" w:rsidRPr="00CE1AF2" w:rsidRDefault="00CE1AF2" w:rsidP="00CE1AF2">
      <w:pPr>
        <w:numPr>
          <w:ilvl w:val="0"/>
          <w:numId w:val="37"/>
        </w:numPr>
        <w:shd w:val="clear" w:color="auto" w:fill="FFFFFF"/>
        <w:spacing w:before="100" w:beforeAutospacing="1"/>
        <w:rPr>
          <w:color w:val="1D2228"/>
          <w:lang w:eastAsia="en-GB"/>
        </w:rPr>
      </w:pPr>
      <w:r w:rsidRPr="00CE1AF2">
        <w:rPr>
          <w:color w:val="1D2228"/>
          <w:lang w:eastAsia="en-GB"/>
        </w:rPr>
        <w:t xml:space="preserve">NPG members met with Taylor Wimpey regarding Village 7’s OPA.  The OPA is undergoing a few amendments / revisions which will be subject to a </w:t>
      </w:r>
      <w:r w:rsidRPr="00CE1AF2">
        <w:rPr>
          <w:b/>
          <w:color w:val="1D2228"/>
          <w:lang w:eastAsia="en-GB"/>
        </w:rPr>
        <w:t>public consultation,</w:t>
      </w:r>
      <w:r w:rsidRPr="00CE1AF2">
        <w:rPr>
          <w:color w:val="1D2228"/>
          <w:lang w:eastAsia="en-GB"/>
        </w:rPr>
        <w:t xml:space="preserve"> possibly late 2022.</w:t>
      </w:r>
    </w:p>
    <w:p w14:paraId="1E3632B0" w14:textId="29A51468" w:rsidR="00CE1AF2" w:rsidRPr="00CE1AF2" w:rsidRDefault="00CE1AF2" w:rsidP="00CE1AF2">
      <w:pPr>
        <w:numPr>
          <w:ilvl w:val="0"/>
          <w:numId w:val="37"/>
        </w:numPr>
        <w:shd w:val="clear" w:color="auto" w:fill="FFFFFF"/>
        <w:spacing w:before="100" w:beforeAutospacing="1"/>
        <w:rPr>
          <w:color w:val="1D2228"/>
          <w:lang w:eastAsia="en-GB"/>
        </w:rPr>
      </w:pPr>
      <w:r w:rsidRPr="00CE1AF2">
        <w:rPr>
          <w:color w:val="1D2228"/>
          <w:lang w:eastAsia="en-GB"/>
        </w:rPr>
        <w:t xml:space="preserve">For information – Linda </w:t>
      </w:r>
      <w:proofErr w:type="spellStart"/>
      <w:r w:rsidRPr="00CE1AF2">
        <w:rPr>
          <w:color w:val="1D2228"/>
          <w:lang w:eastAsia="en-GB"/>
        </w:rPr>
        <w:t>Haysey</w:t>
      </w:r>
      <w:proofErr w:type="spellEnd"/>
      <w:r w:rsidRPr="00CE1AF2">
        <w:rPr>
          <w:color w:val="1D2228"/>
          <w:lang w:eastAsia="en-GB"/>
        </w:rPr>
        <w:t>, current leader of East Herts Council will NOT be standing for re-election in May 2023</w:t>
      </w:r>
    </w:p>
    <w:p w14:paraId="0002BA40" w14:textId="77777777" w:rsidR="00CE1AF2" w:rsidRPr="00CE1AF2" w:rsidRDefault="00CE1AF2" w:rsidP="00CE1AF2">
      <w:pPr>
        <w:rPr>
          <w:b/>
          <w:bCs/>
        </w:rPr>
      </w:pPr>
    </w:p>
    <w:p w14:paraId="51695CB8" w14:textId="47ABA835" w:rsidR="00CE1AF2" w:rsidRPr="00CE1AF2" w:rsidRDefault="00CE1AF2" w:rsidP="00CE1AF2">
      <w:pPr>
        <w:rPr>
          <w:b/>
          <w:bCs/>
        </w:rPr>
      </w:pPr>
      <w:r w:rsidRPr="00CE1AF2">
        <w:rPr>
          <w:b/>
          <w:bCs/>
        </w:rPr>
        <w:t>No. 62 VILLAGE HALL REPORT FROM CLLR BRYANT.</w:t>
      </w:r>
    </w:p>
    <w:p w14:paraId="3E22A8E7" w14:textId="77777777" w:rsidR="00CE1AF2" w:rsidRPr="00CE1AF2" w:rsidRDefault="00CE1AF2" w:rsidP="00CE1AF2">
      <w:pPr>
        <w:numPr>
          <w:ilvl w:val="0"/>
          <w:numId w:val="39"/>
        </w:numPr>
        <w:shd w:val="clear" w:color="auto" w:fill="FFFFFF"/>
        <w:tabs>
          <w:tab w:val="clear" w:pos="720"/>
          <w:tab w:val="num" w:pos="360"/>
        </w:tabs>
        <w:spacing w:before="100" w:beforeAutospacing="1"/>
        <w:ind w:left="360"/>
        <w:rPr>
          <w:color w:val="1D2228"/>
          <w:lang w:eastAsia="en-GB"/>
        </w:rPr>
      </w:pPr>
      <w:r w:rsidRPr="00CE1AF2">
        <w:rPr>
          <w:color w:val="1D2228"/>
          <w:lang w:eastAsia="en-GB"/>
        </w:rPr>
        <w:t xml:space="preserve">Pleased to report the Gilston &amp; Eastwick Village Hall has been </w:t>
      </w:r>
      <w:r w:rsidRPr="00CE1AF2">
        <w:rPr>
          <w:b/>
          <w:color w:val="1D2228"/>
          <w:lang w:eastAsia="en-GB"/>
        </w:rPr>
        <w:t>reinstated as a Charity.</w:t>
      </w:r>
      <w:r w:rsidRPr="00CE1AF2">
        <w:rPr>
          <w:color w:val="1D2228"/>
          <w:lang w:eastAsia="en-GB"/>
        </w:rPr>
        <w:t xml:space="preserve">  Charity reference 302368</w:t>
      </w:r>
    </w:p>
    <w:p w14:paraId="52B67651" w14:textId="77777777" w:rsidR="00CE1AF2" w:rsidRPr="00CE1AF2" w:rsidRDefault="00CE1AF2" w:rsidP="00CE1AF2">
      <w:pPr>
        <w:numPr>
          <w:ilvl w:val="0"/>
          <w:numId w:val="39"/>
        </w:numPr>
        <w:shd w:val="clear" w:color="auto" w:fill="FFFFFF"/>
        <w:tabs>
          <w:tab w:val="clear" w:pos="720"/>
          <w:tab w:val="num" w:pos="360"/>
        </w:tabs>
        <w:spacing w:before="100" w:beforeAutospacing="1"/>
        <w:ind w:left="360"/>
        <w:rPr>
          <w:color w:val="1D2228"/>
          <w:lang w:eastAsia="en-GB"/>
        </w:rPr>
      </w:pPr>
      <w:r w:rsidRPr="00CE1AF2">
        <w:rPr>
          <w:color w:val="1D2228"/>
          <w:lang w:eastAsia="en-GB"/>
        </w:rPr>
        <w:t xml:space="preserve">Following the Parish Council’s generous offer to provide financial support if the VH Management Committee decided to open the hall as a </w:t>
      </w:r>
      <w:r w:rsidRPr="00CE1AF2">
        <w:rPr>
          <w:b/>
          <w:color w:val="1D2228"/>
          <w:lang w:eastAsia="en-GB"/>
        </w:rPr>
        <w:t>“Warm Space”</w:t>
      </w:r>
      <w:r w:rsidRPr="00CE1AF2">
        <w:rPr>
          <w:color w:val="1D2228"/>
          <w:lang w:eastAsia="en-GB"/>
        </w:rPr>
        <w:t xml:space="preserve"> it was agreed at the October meeting to </w:t>
      </w:r>
      <w:proofErr w:type="gramStart"/>
      <w:r w:rsidRPr="00CE1AF2">
        <w:rPr>
          <w:color w:val="1D2228"/>
          <w:lang w:eastAsia="en-GB"/>
        </w:rPr>
        <w:t>open up</w:t>
      </w:r>
      <w:proofErr w:type="gramEnd"/>
      <w:r w:rsidRPr="00CE1AF2">
        <w:rPr>
          <w:color w:val="1D2228"/>
          <w:lang w:eastAsia="en-GB"/>
        </w:rPr>
        <w:t>, times &amp; days not yet agreed, during January and February 2023.  Rota of volunteers being prepared.</w:t>
      </w:r>
    </w:p>
    <w:p w14:paraId="3CE5D772" w14:textId="77777777" w:rsidR="00CE1AF2" w:rsidRPr="00CE1AF2" w:rsidRDefault="00CE1AF2" w:rsidP="00CE1AF2">
      <w:pPr>
        <w:numPr>
          <w:ilvl w:val="0"/>
          <w:numId w:val="39"/>
        </w:numPr>
        <w:shd w:val="clear" w:color="auto" w:fill="FFFFFF"/>
        <w:spacing w:before="100" w:beforeAutospacing="1"/>
        <w:rPr>
          <w:color w:val="1D2228"/>
          <w:lang w:eastAsia="en-GB"/>
        </w:rPr>
      </w:pPr>
      <w:r w:rsidRPr="00CE1AF2">
        <w:rPr>
          <w:color w:val="1D2228"/>
          <w:lang w:eastAsia="en-GB"/>
        </w:rPr>
        <w:t xml:space="preserve">Hertfordshire County Council has grants available to organisations offering “Warm Spaces”.  When a timetable has been agreed we will </w:t>
      </w:r>
      <w:proofErr w:type="gramStart"/>
      <w:r w:rsidRPr="00CE1AF2">
        <w:rPr>
          <w:color w:val="1D2228"/>
          <w:lang w:eastAsia="en-GB"/>
        </w:rPr>
        <w:t>submit an application</w:t>
      </w:r>
      <w:proofErr w:type="gramEnd"/>
      <w:r w:rsidRPr="00CE1AF2">
        <w:rPr>
          <w:color w:val="1D2228"/>
          <w:lang w:eastAsia="en-GB"/>
        </w:rPr>
        <w:t xml:space="preserve"> to </w:t>
      </w:r>
      <w:proofErr w:type="spellStart"/>
      <w:r w:rsidRPr="00CE1AF2">
        <w:rPr>
          <w:color w:val="1D2228"/>
          <w:lang w:eastAsia="en-GB"/>
        </w:rPr>
        <w:t>HertsCC</w:t>
      </w:r>
      <w:proofErr w:type="spellEnd"/>
      <w:r w:rsidRPr="00CE1AF2">
        <w:rPr>
          <w:color w:val="1D2228"/>
          <w:lang w:eastAsia="en-GB"/>
        </w:rPr>
        <w:t>.</w:t>
      </w:r>
    </w:p>
    <w:p w14:paraId="5886F7F8" w14:textId="77777777" w:rsidR="00CE1AF2" w:rsidRPr="00CE1AF2" w:rsidRDefault="00CE1AF2" w:rsidP="00CE1AF2">
      <w:pPr>
        <w:numPr>
          <w:ilvl w:val="0"/>
          <w:numId w:val="39"/>
        </w:numPr>
        <w:shd w:val="clear" w:color="auto" w:fill="FFFFFF"/>
        <w:tabs>
          <w:tab w:val="clear" w:pos="720"/>
          <w:tab w:val="num" w:pos="360"/>
        </w:tabs>
        <w:spacing w:before="100" w:beforeAutospacing="1"/>
        <w:ind w:left="360"/>
        <w:rPr>
          <w:color w:val="1D2228"/>
          <w:lang w:eastAsia="en-GB"/>
        </w:rPr>
      </w:pPr>
      <w:r w:rsidRPr="00CE1AF2">
        <w:rPr>
          <w:b/>
          <w:color w:val="1D2228"/>
          <w:lang w:eastAsia="en-GB"/>
        </w:rPr>
        <w:t>Potential improvements</w:t>
      </w:r>
      <w:r w:rsidRPr="00CE1AF2">
        <w:rPr>
          <w:color w:val="1D2228"/>
          <w:lang w:eastAsia="en-GB"/>
        </w:rPr>
        <w:t xml:space="preserve"> to the hall still being collated.  A table of desirable projects along with estimated costs is being prepared.  The list of potential projects will then be evaluated, alongside the hall accounts, to help prioritise and move forward.</w:t>
      </w:r>
    </w:p>
    <w:p w14:paraId="4CE3D0D7" w14:textId="77777777" w:rsidR="00CE1AF2" w:rsidRPr="00CE1AF2" w:rsidRDefault="00CE1AF2" w:rsidP="00CE1AF2">
      <w:pPr>
        <w:numPr>
          <w:ilvl w:val="0"/>
          <w:numId w:val="39"/>
        </w:numPr>
        <w:shd w:val="clear" w:color="auto" w:fill="FFFFFF"/>
        <w:tabs>
          <w:tab w:val="clear" w:pos="720"/>
          <w:tab w:val="num" w:pos="360"/>
        </w:tabs>
        <w:spacing w:before="100" w:beforeAutospacing="1"/>
        <w:ind w:left="360"/>
        <w:rPr>
          <w:color w:val="1D2228"/>
          <w:lang w:eastAsia="en-GB"/>
        </w:rPr>
      </w:pPr>
      <w:r w:rsidRPr="00CE1AF2">
        <w:rPr>
          <w:color w:val="1D2228"/>
          <w:lang w:eastAsia="en-GB"/>
        </w:rPr>
        <w:t xml:space="preserve">The most significant change is the </w:t>
      </w:r>
      <w:r w:rsidRPr="00CE1AF2">
        <w:rPr>
          <w:b/>
          <w:color w:val="1D2228"/>
          <w:lang w:eastAsia="en-GB"/>
        </w:rPr>
        <w:t>resignation of our excellent Bookings Officer</w:t>
      </w:r>
      <w:r w:rsidRPr="00CE1AF2">
        <w:rPr>
          <w:color w:val="1D2228"/>
          <w:lang w:eastAsia="en-GB"/>
        </w:rPr>
        <w:t>, Amy Abblitt, who is moving out of the village.  An advert has been published in the various WhatsApp groups, on the Parish website and will be in the Parish Magazine.</w:t>
      </w:r>
    </w:p>
    <w:p w14:paraId="5ACFA996" w14:textId="77777777" w:rsidR="00CE1AF2" w:rsidRPr="00CE1AF2" w:rsidRDefault="00CE1AF2" w:rsidP="00CE1AF2">
      <w:pPr>
        <w:numPr>
          <w:ilvl w:val="0"/>
          <w:numId w:val="39"/>
        </w:numPr>
        <w:shd w:val="clear" w:color="auto" w:fill="FFFFFF"/>
        <w:tabs>
          <w:tab w:val="clear" w:pos="720"/>
          <w:tab w:val="num" w:pos="360"/>
        </w:tabs>
        <w:spacing w:before="100" w:beforeAutospacing="1"/>
        <w:ind w:left="360"/>
        <w:rPr>
          <w:color w:val="1D2228"/>
          <w:lang w:eastAsia="en-GB"/>
        </w:rPr>
      </w:pPr>
      <w:r w:rsidRPr="00CE1AF2">
        <w:rPr>
          <w:color w:val="1D2228"/>
          <w:lang w:eastAsia="en-GB"/>
        </w:rPr>
        <w:t xml:space="preserve">Agreed to keep </w:t>
      </w:r>
      <w:r w:rsidRPr="00CE1AF2">
        <w:rPr>
          <w:b/>
          <w:color w:val="1D2228"/>
          <w:lang w:eastAsia="en-GB"/>
        </w:rPr>
        <w:t>car park fees unchanged</w:t>
      </w:r>
      <w:r w:rsidRPr="00CE1AF2">
        <w:rPr>
          <w:color w:val="1D2228"/>
          <w:lang w:eastAsia="en-GB"/>
        </w:rPr>
        <w:t xml:space="preserve"> for 2023 / 24</w:t>
      </w:r>
    </w:p>
    <w:p w14:paraId="6BA9C564" w14:textId="77777777" w:rsidR="00CE1AF2" w:rsidRPr="00CE1AF2" w:rsidRDefault="00CE1AF2" w:rsidP="00CE1AF2">
      <w:pPr>
        <w:numPr>
          <w:ilvl w:val="0"/>
          <w:numId w:val="39"/>
        </w:numPr>
        <w:shd w:val="clear" w:color="auto" w:fill="FFFFFF"/>
        <w:tabs>
          <w:tab w:val="clear" w:pos="720"/>
          <w:tab w:val="num" w:pos="360"/>
        </w:tabs>
        <w:spacing w:before="100" w:beforeAutospacing="1"/>
        <w:ind w:left="360"/>
        <w:rPr>
          <w:color w:val="1D2228"/>
          <w:lang w:eastAsia="en-GB"/>
        </w:rPr>
      </w:pPr>
      <w:r w:rsidRPr="00CE1AF2">
        <w:rPr>
          <w:color w:val="1D2228"/>
          <w:lang w:eastAsia="en-GB"/>
        </w:rPr>
        <w:t xml:space="preserve">Large </w:t>
      </w:r>
      <w:r w:rsidRPr="00CE1AF2">
        <w:rPr>
          <w:b/>
          <w:color w:val="1D2228"/>
          <w:lang w:eastAsia="en-GB"/>
        </w:rPr>
        <w:t>advert</w:t>
      </w:r>
      <w:r w:rsidRPr="00CE1AF2">
        <w:rPr>
          <w:color w:val="1D2228"/>
          <w:lang w:eastAsia="en-GB"/>
        </w:rPr>
        <w:t xml:space="preserve"> promoting the Village Hall on cover of latest Parish Magazine</w:t>
      </w:r>
    </w:p>
    <w:p w14:paraId="6B068EBA" w14:textId="77777777" w:rsidR="00CE1AF2" w:rsidRPr="00CE1AF2" w:rsidRDefault="00CE1AF2" w:rsidP="00CE1AF2">
      <w:pPr>
        <w:numPr>
          <w:ilvl w:val="0"/>
          <w:numId w:val="39"/>
        </w:numPr>
        <w:shd w:val="clear" w:color="auto" w:fill="FFFFFF"/>
        <w:tabs>
          <w:tab w:val="clear" w:pos="720"/>
          <w:tab w:val="num" w:pos="360"/>
        </w:tabs>
        <w:spacing w:before="100" w:beforeAutospacing="1"/>
        <w:ind w:left="360"/>
        <w:rPr>
          <w:color w:val="1D2228"/>
          <w:lang w:eastAsia="en-GB"/>
        </w:rPr>
      </w:pPr>
      <w:r w:rsidRPr="00CE1AF2">
        <w:rPr>
          <w:b/>
          <w:color w:val="1D2228"/>
          <w:lang w:eastAsia="en-GB"/>
        </w:rPr>
        <w:t>Annual General Meeting</w:t>
      </w:r>
      <w:r w:rsidRPr="00CE1AF2">
        <w:rPr>
          <w:color w:val="1D2228"/>
          <w:lang w:eastAsia="en-GB"/>
        </w:rPr>
        <w:t xml:space="preserve"> of the Gilston &amp; Eastwick Village Hall Management Committee is Wednesday 22</w:t>
      </w:r>
      <w:r w:rsidRPr="00CE1AF2">
        <w:rPr>
          <w:color w:val="1D2228"/>
          <w:vertAlign w:val="superscript"/>
          <w:lang w:eastAsia="en-GB"/>
        </w:rPr>
        <w:t>nd</w:t>
      </w:r>
      <w:r w:rsidRPr="00CE1AF2">
        <w:rPr>
          <w:color w:val="1D2228"/>
          <w:lang w:eastAsia="en-GB"/>
        </w:rPr>
        <w:t xml:space="preserve"> February 2023, starting at 7:00pm</w:t>
      </w:r>
    </w:p>
    <w:p w14:paraId="7D7158C3" w14:textId="006738FD" w:rsidR="00CE1AF2" w:rsidRDefault="00CE1AF2" w:rsidP="00F15061">
      <w:pPr>
        <w:pStyle w:val="ListParagraph"/>
        <w:ind w:left="1440"/>
        <w:rPr>
          <w:rFonts w:ascii="Times New Roman" w:hAnsi="Times New Roman"/>
          <w:sz w:val="24"/>
          <w:szCs w:val="24"/>
        </w:rPr>
      </w:pPr>
    </w:p>
    <w:p w14:paraId="1301F70A" w14:textId="77777777" w:rsidR="00CE1AF2" w:rsidRPr="00CE1AF2" w:rsidRDefault="00CE1AF2" w:rsidP="00CE1AF2"/>
    <w:p w14:paraId="7158B974" w14:textId="77777777" w:rsidR="00F15061" w:rsidRPr="00F15061" w:rsidRDefault="00F15061" w:rsidP="00F15061">
      <w:pPr>
        <w:spacing w:after="160" w:line="360" w:lineRule="auto"/>
        <w:rPr>
          <w:rFonts w:eastAsiaTheme="minorHAnsi"/>
          <w:b/>
          <w:bCs/>
        </w:rPr>
      </w:pPr>
      <w:r w:rsidRPr="00F15061">
        <w:rPr>
          <w:rFonts w:eastAsiaTheme="minorHAnsi"/>
          <w:b/>
          <w:bCs/>
        </w:rPr>
        <w:t xml:space="preserve">E Buckmaster report for Nov 2022 </w:t>
      </w:r>
    </w:p>
    <w:p w14:paraId="73CF92B2" w14:textId="77777777" w:rsidR="00F15061" w:rsidRPr="00F15061" w:rsidRDefault="00F15061" w:rsidP="00F15061">
      <w:pPr>
        <w:spacing w:after="160" w:line="360" w:lineRule="auto"/>
        <w:rPr>
          <w:rFonts w:eastAsiaTheme="minorHAnsi"/>
          <w:b/>
          <w:bCs/>
        </w:rPr>
      </w:pPr>
      <w:r w:rsidRPr="00F15061">
        <w:rPr>
          <w:rFonts w:eastAsiaTheme="minorHAnsi"/>
          <w:b/>
          <w:bCs/>
        </w:rPr>
        <w:t>An operation was held across various locations in Hertfordshire on Wednesday (26 October) to target criminals using the road network.</w:t>
      </w:r>
    </w:p>
    <w:p w14:paraId="7D3BA4BB" w14:textId="77777777" w:rsidR="00F15061" w:rsidRPr="00F15061" w:rsidRDefault="00F15061" w:rsidP="00F15061">
      <w:pPr>
        <w:spacing w:after="160" w:line="360" w:lineRule="auto"/>
        <w:rPr>
          <w:rFonts w:eastAsiaTheme="minorHAnsi"/>
        </w:rPr>
      </w:pPr>
      <w:r w:rsidRPr="00F15061">
        <w:rPr>
          <w:rFonts w:eastAsiaTheme="minorHAnsi"/>
        </w:rPr>
        <w:t>Op Agrarian saw officers join forces with representatives from partner agencies including local councils, Trading Standards, the Environment Agency, Driver and Vehicle Standards Agency and His Majesty’s Revenue and Customs (HMRC).</w:t>
      </w:r>
    </w:p>
    <w:p w14:paraId="742B93B0" w14:textId="77777777" w:rsidR="00F15061" w:rsidRPr="00F15061" w:rsidRDefault="00F15061" w:rsidP="00F15061">
      <w:pPr>
        <w:spacing w:after="160" w:line="360" w:lineRule="auto"/>
        <w:rPr>
          <w:rFonts w:eastAsiaTheme="minorHAnsi"/>
        </w:rPr>
      </w:pPr>
      <w:r w:rsidRPr="00F15061">
        <w:rPr>
          <w:rFonts w:eastAsiaTheme="minorHAnsi"/>
        </w:rPr>
        <w:t xml:space="preserve">Commercial vehicles were stopped and examined in East Herts, Broxbourne, North Herts, </w:t>
      </w:r>
      <w:proofErr w:type="gramStart"/>
      <w:r w:rsidRPr="00F15061">
        <w:rPr>
          <w:rFonts w:eastAsiaTheme="minorHAnsi"/>
        </w:rPr>
        <w:t>Stevenage</w:t>
      </w:r>
      <w:proofErr w:type="gramEnd"/>
      <w:r w:rsidRPr="00F15061">
        <w:rPr>
          <w:rFonts w:eastAsiaTheme="minorHAnsi"/>
        </w:rPr>
        <w:t xml:space="preserve"> and Hertsmere to ensure they were in a road worthy condition and had the correct licenses to operate.</w:t>
      </w:r>
    </w:p>
    <w:p w14:paraId="46CDCD95" w14:textId="77777777" w:rsidR="00F15061" w:rsidRPr="00F15061" w:rsidRDefault="00F15061" w:rsidP="00F15061">
      <w:pPr>
        <w:spacing w:after="160" w:line="360" w:lineRule="auto"/>
        <w:rPr>
          <w:rFonts w:eastAsiaTheme="minorHAnsi"/>
        </w:rPr>
      </w:pPr>
      <w:r w:rsidRPr="00F15061">
        <w:rPr>
          <w:rFonts w:eastAsiaTheme="minorHAnsi"/>
        </w:rPr>
        <w:t>During the day:</w:t>
      </w:r>
    </w:p>
    <w:p w14:paraId="6054B6B4" w14:textId="77777777" w:rsidR="00F15061" w:rsidRPr="00F15061" w:rsidRDefault="00F15061" w:rsidP="00F15061">
      <w:pPr>
        <w:spacing w:after="160" w:line="360" w:lineRule="auto"/>
        <w:rPr>
          <w:rFonts w:eastAsiaTheme="minorHAnsi"/>
        </w:rPr>
      </w:pPr>
      <w:r w:rsidRPr="00F15061">
        <w:rPr>
          <w:rFonts w:eastAsiaTheme="minorHAnsi"/>
        </w:rPr>
        <w:lastRenderedPageBreak/>
        <w:t>•</w:t>
      </w:r>
      <w:r w:rsidRPr="00F15061">
        <w:rPr>
          <w:rFonts w:eastAsiaTheme="minorHAnsi"/>
        </w:rPr>
        <w:tab/>
        <w:t>Almost 170 vehicles were stopped</w:t>
      </w:r>
    </w:p>
    <w:p w14:paraId="2CF1EE9C" w14:textId="77777777" w:rsidR="00F15061" w:rsidRPr="00F15061" w:rsidRDefault="00F15061" w:rsidP="00F15061">
      <w:pPr>
        <w:spacing w:after="160" w:line="360" w:lineRule="auto"/>
        <w:rPr>
          <w:rFonts w:eastAsiaTheme="minorHAnsi"/>
        </w:rPr>
      </w:pPr>
      <w:r w:rsidRPr="00F15061">
        <w:rPr>
          <w:rFonts w:eastAsiaTheme="minorHAnsi"/>
        </w:rPr>
        <w:t>•</w:t>
      </w:r>
      <w:r w:rsidRPr="00F15061">
        <w:rPr>
          <w:rFonts w:eastAsiaTheme="minorHAnsi"/>
        </w:rPr>
        <w:tab/>
        <w:t>15 waste licence offences were identified</w:t>
      </w:r>
    </w:p>
    <w:p w14:paraId="585B9AA1" w14:textId="77777777" w:rsidR="00F15061" w:rsidRPr="00F15061" w:rsidRDefault="00F15061" w:rsidP="00F15061">
      <w:pPr>
        <w:spacing w:after="160" w:line="360" w:lineRule="auto"/>
        <w:rPr>
          <w:rFonts w:eastAsiaTheme="minorHAnsi"/>
        </w:rPr>
      </w:pPr>
      <w:r w:rsidRPr="00F15061">
        <w:rPr>
          <w:rFonts w:eastAsiaTheme="minorHAnsi"/>
        </w:rPr>
        <w:t>•</w:t>
      </w:r>
      <w:r w:rsidRPr="00F15061">
        <w:rPr>
          <w:rFonts w:eastAsiaTheme="minorHAnsi"/>
        </w:rPr>
        <w:tab/>
        <w:t>15 vehicles were prohibited from being used until they were made road worthy</w:t>
      </w:r>
    </w:p>
    <w:p w14:paraId="4D480906" w14:textId="77777777" w:rsidR="00F15061" w:rsidRPr="00F15061" w:rsidRDefault="00F15061" w:rsidP="00F15061">
      <w:pPr>
        <w:spacing w:after="160" w:line="360" w:lineRule="auto"/>
        <w:rPr>
          <w:rFonts w:eastAsiaTheme="minorHAnsi"/>
        </w:rPr>
      </w:pPr>
      <w:r w:rsidRPr="00F15061">
        <w:rPr>
          <w:rFonts w:eastAsiaTheme="minorHAnsi"/>
        </w:rPr>
        <w:t>•</w:t>
      </w:r>
      <w:r w:rsidRPr="00F15061">
        <w:rPr>
          <w:rFonts w:eastAsiaTheme="minorHAnsi"/>
        </w:rPr>
        <w:tab/>
        <w:t>19 Traffic Offence Reports (TOR)* were issued</w:t>
      </w:r>
    </w:p>
    <w:p w14:paraId="5F8F12A7" w14:textId="77777777" w:rsidR="00F15061" w:rsidRPr="00F15061" w:rsidRDefault="00F15061" w:rsidP="00F15061">
      <w:pPr>
        <w:spacing w:after="160" w:line="360" w:lineRule="auto"/>
        <w:rPr>
          <w:rFonts w:eastAsiaTheme="minorHAnsi"/>
        </w:rPr>
      </w:pPr>
      <w:r w:rsidRPr="00F15061">
        <w:rPr>
          <w:rFonts w:eastAsiaTheme="minorHAnsi"/>
        </w:rPr>
        <w:t>•</w:t>
      </w:r>
      <w:r w:rsidRPr="00F15061">
        <w:rPr>
          <w:rFonts w:eastAsiaTheme="minorHAnsi"/>
        </w:rPr>
        <w:tab/>
        <w:t>Three vehicles were seized for having no licence/insurance</w:t>
      </w:r>
    </w:p>
    <w:p w14:paraId="0ECB8AF4" w14:textId="77777777" w:rsidR="00F15061" w:rsidRPr="00F15061" w:rsidRDefault="00F15061" w:rsidP="00F15061">
      <w:pPr>
        <w:spacing w:after="160" w:line="360" w:lineRule="auto"/>
        <w:rPr>
          <w:rFonts w:eastAsiaTheme="minorHAnsi"/>
        </w:rPr>
      </w:pPr>
      <w:r w:rsidRPr="00F15061">
        <w:rPr>
          <w:rFonts w:eastAsiaTheme="minorHAnsi"/>
        </w:rPr>
        <w:t>•</w:t>
      </w:r>
      <w:r w:rsidRPr="00F15061">
        <w:rPr>
          <w:rFonts w:eastAsiaTheme="minorHAnsi"/>
        </w:rPr>
        <w:tab/>
        <w:t>One person dealt with for a drug offence</w:t>
      </w:r>
    </w:p>
    <w:p w14:paraId="319E76E7" w14:textId="77777777" w:rsidR="00F15061" w:rsidRPr="00F15061" w:rsidRDefault="00F15061" w:rsidP="00F15061">
      <w:pPr>
        <w:spacing w:after="160" w:line="360" w:lineRule="auto"/>
        <w:rPr>
          <w:rFonts w:eastAsiaTheme="minorHAnsi"/>
        </w:rPr>
      </w:pPr>
      <w:r w:rsidRPr="00F15061">
        <w:rPr>
          <w:rFonts w:eastAsiaTheme="minorHAnsi"/>
        </w:rPr>
        <w:t>* A TOR can be issued by police for a minor road traffic offence and can lead to drivers receiving a fine, points on their licence or a court summons.</w:t>
      </w:r>
    </w:p>
    <w:p w14:paraId="2744419A" w14:textId="77777777" w:rsidR="00F15061" w:rsidRPr="00F15061" w:rsidRDefault="00F15061" w:rsidP="00F15061">
      <w:pPr>
        <w:spacing w:after="160" w:line="360" w:lineRule="auto"/>
        <w:rPr>
          <w:rFonts w:eastAsiaTheme="minorHAnsi"/>
          <w:b/>
          <w:bCs/>
        </w:rPr>
      </w:pPr>
      <w:r w:rsidRPr="00F15061">
        <w:rPr>
          <w:rFonts w:eastAsiaTheme="minorHAnsi"/>
          <w:b/>
          <w:bCs/>
        </w:rPr>
        <w:t>Hertfordshire reuse shops are full of planet friendly bargains</w:t>
      </w:r>
    </w:p>
    <w:p w14:paraId="009587F1" w14:textId="77777777" w:rsidR="00F15061" w:rsidRPr="00F15061" w:rsidRDefault="00F15061" w:rsidP="00F15061">
      <w:pPr>
        <w:spacing w:after="160" w:line="360" w:lineRule="auto"/>
        <w:rPr>
          <w:rFonts w:eastAsiaTheme="minorHAnsi"/>
        </w:rPr>
      </w:pPr>
      <w:r w:rsidRPr="00F15061">
        <w:rPr>
          <w:rFonts w:eastAsiaTheme="minorHAnsi"/>
        </w:rPr>
        <w:t xml:space="preserve">Hertfordshire County Council’s network of reuse shops are a prime destination for those looking to find high-quality </w:t>
      </w:r>
      <w:proofErr w:type="gramStart"/>
      <w:r w:rsidRPr="00F15061">
        <w:rPr>
          <w:rFonts w:eastAsiaTheme="minorHAnsi"/>
        </w:rPr>
        <w:t>pre-owned</w:t>
      </w:r>
      <w:proofErr w:type="gramEnd"/>
      <w:r w:rsidRPr="00F15061">
        <w:rPr>
          <w:rFonts w:eastAsiaTheme="minorHAnsi"/>
        </w:rPr>
        <w:t xml:space="preserve"> goods at low prices. </w:t>
      </w:r>
    </w:p>
    <w:p w14:paraId="038CD79C" w14:textId="77777777" w:rsidR="00F15061" w:rsidRPr="00F15061" w:rsidRDefault="00F15061" w:rsidP="00F15061">
      <w:pPr>
        <w:spacing w:after="160" w:line="360" w:lineRule="auto"/>
        <w:rPr>
          <w:rFonts w:eastAsiaTheme="minorHAnsi"/>
        </w:rPr>
      </w:pPr>
      <w:r w:rsidRPr="00F15061">
        <w:rPr>
          <w:rFonts w:eastAsiaTheme="minorHAnsi"/>
        </w:rPr>
        <w:t>As the cost-of-living increases, the reuse shops provide an opportunity for residents to purchase typically more expensive items at very reasonable prices.</w:t>
      </w:r>
    </w:p>
    <w:p w14:paraId="4D3831D9" w14:textId="77777777" w:rsidR="00F15061" w:rsidRPr="00F15061" w:rsidRDefault="00F15061" w:rsidP="00F15061">
      <w:pPr>
        <w:spacing w:after="160" w:line="360" w:lineRule="auto"/>
        <w:rPr>
          <w:rFonts w:eastAsiaTheme="minorHAnsi"/>
        </w:rPr>
      </w:pPr>
      <w:r w:rsidRPr="00F15061">
        <w:rPr>
          <w:rFonts w:eastAsiaTheme="minorHAnsi"/>
        </w:rPr>
        <w:t>The items sold at the reuse shops are either dropped off directly by residents or diverted from the waste bins at one of the council’s 16 recycling centres. Friendly site staff are on hand to help visitors recycle materials correctly or where appropriate direct them to use the reuse drop-off points.</w:t>
      </w:r>
    </w:p>
    <w:p w14:paraId="7FDD1D50" w14:textId="77777777" w:rsidR="00F15061" w:rsidRPr="00F15061" w:rsidRDefault="00F15061" w:rsidP="00F15061">
      <w:pPr>
        <w:spacing w:after="160" w:line="360" w:lineRule="auto"/>
        <w:rPr>
          <w:rFonts w:eastAsiaTheme="minorHAnsi"/>
        </w:rPr>
      </w:pPr>
      <w:r w:rsidRPr="00F15061">
        <w:rPr>
          <w:rFonts w:eastAsiaTheme="minorHAnsi"/>
        </w:rPr>
        <w:t xml:space="preserve">An item can be reused if it’s still in good condition and it’s likely that other people would want to buy it and use it. Before being displayed in the shops, items are checked to ensure they are good enough quality to sell. The kinds of items available include furniture, toys, boardgames, sports equipment, bicycles, tableware, and lots more. </w:t>
      </w:r>
    </w:p>
    <w:p w14:paraId="60BA91F4" w14:textId="77777777" w:rsidR="00F15061" w:rsidRPr="00F15061" w:rsidRDefault="00F15061" w:rsidP="00F15061">
      <w:pPr>
        <w:spacing w:after="160" w:line="360" w:lineRule="auto"/>
        <w:rPr>
          <w:rFonts w:eastAsiaTheme="minorHAnsi"/>
        </w:rPr>
      </w:pPr>
      <w:r w:rsidRPr="00F15061">
        <w:rPr>
          <w:rFonts w:eastAsiaTheme="minorHAnsi"/>
        </w:rPr>
        <w:t xml:space="preserve">The reuse shops have recently started selling small electrical appliances including games consoles, televisions, and power tools which are all electrically tested on site to ensure they are safe to use.  </w:t>
      </w:r>
    </w:p>
    <w:p w14:paraId="707E1C46" w14:textId="77777777" w:rsidR="00F15061" w:rsidRPr="00F15061" w:rsidRDefault="00F15061" w:rsidP="00F15061">
      <w:pPr>
        <w:spacing w:after="160" w:line="360" w:lineRule="auto"/>
        <w:rPr>
          <w:rFonts w:eastAsiaTheme="minorHAnsi"/>
        </w:rPr>
      </w:pPr>
      <w:r w:rsidRPr="00F15061">
        <w:rPr>
          <w:rFonts w:eastAsiaTheme="minorHAnsi"/>
        </w:rPr>
        <w:t>Eric Buckmaster, Executive Member for The Environment at Hertfordshire County Council said:</w:t>
      </w:r>
    </w:p>
    <w:p w14:paraId="310F9314" w14:textId="77777777" w:rsidR="00F15061" w:rsidRPr="00F15061" w:rsidRDefault="00F15061" w:rsidP="00F15061">
      <w:pPr>
        <w:spacing w:after="160" w:line="360" w:lineRule="auto"/>
        <w:rPr>
          <w:rFonts w:eastAsiaTheme="minorHAnsi"/>
        </w:rPr>
      </w:pPr>
      <w:r w:rsidRPr="00F15061">
        <w:rPr>
          <w:rFonts w:eastAsiaTheme="minorHAnsi"/>
        </w:rPr>
        <w:t>“As household budgets are getting stretched, we are really keen to ensure that as many people as possible use our reuse shops to give good quality, low-cost items a new home and reduce the amount of unnecessary waste in our county”</w:t>
      </w:r>
    </w:p>
    <w:p w14:paraId="7C7695B8" w14:textId="08F330C9" w:rsidR="00F15061" w:rsidRPr="00F15061" w:rsidRDefault="00F15061" w:rsidP="00F15061">
      <w:pPr>
        <w:spacing w:after="160" w:line="360" w:lineRule="auto"/>
        <w:rPr>
          <w:rFonts w:eastAsiaTheme="minorHAnsi"/>
        </w:rPr>
      </w:pPr>
      <w:r w:rsidRPr="00F15061">
        <w:rPr>
          <w:rFonts w:eastAsiaTheme="minorHAnsi"/>
        </w:rPr>
        <w:t xml:space="preserve">The county council currently has three purpose-built reuse shops at the Harpenden, Ware and </w:t>
      </w:r>
      <w:proofErr w:type="spellStart"/>
      <w:r w:rsidRPr="00F15061">
        <w:rPr>
          <w:rFonts w:eastAsiaTheme="minorHAnsi"/>
        </w:rPr>
        <w:t>Waterdale</w:t>
      </w:r>
      <w:proofErr w:type="spellEnd"/>
      <w:r w:rsidRPr="00F15061">
        <w:rPr>
          <w:rFonts w:eastAsiaTheme="minorHAnsi"/>
        </w:rPr>
        <w:t xml:space="preserve"> recycling centres, with a smaller pop-up shop at the Stevenage recycling centre. More </w:t>
      </w:r>
      <w:r w:rsidRPr="00F15061">
        <w:rPr>
          <w:rFonts w:eastAsiaTheme="minorHAnsi"/>
        </w:rPr>
        <w:lastRenderedPageBreak/>
        <w:t xml:space="preserve">information about the shops, including what items they will accept, and their opening hours is available at </w:t>
      </w:r>
      <w:hyperlink r:id="rId10" w:history="1">
        <w:r w:rsidRPr="00F15061">
          <w:rPr>
            <w:rFonts w:eastAsiaTheme="minorHAnsi"/>
            <w:color w:val="0563C1" w:themeColor="hyperlink"/>
            <w:u w:val="single"/>
          </w:rPr>
          <w:t>www.hertfordshire.gov.uk/reuse</w:t>
        </w:r>
      </w:hyperlink>
      <w:r w:rsidRPr="00F15061">
        <w:rPr>
          <w:rFonts w:eastAsiaTheme="minorHAnsi"/>
        </w:rPr>
        <w:t>.</w:t>
      </w:r>
    </w:p>
    <w:p w14:paraId="6C5AA283" w14:textId="77777777" w:rsidR="00F15061" w:rsidRPr="00F15061" w:rsidRDefault="00F15061" w:rsidP="00F15061">
      <w:pPr>
        <w:spacing w:after="160" w:line="360" w:lineRule="auto"/>
        <w:rPr>
          <w:rFonts w:eastAsiaTheme="minorHAnsi"/>
          <w:b/>
          <w:bCs/>
        </w:rPr>
      </w:pPr>
      <w:r w:rsidRPr="00F15061">
        <w:rPr>
          <w:rFonts w:eastAsiaTheme="minorHAnsi"/>
          <w:b/>
          <w:bCs/>
        </w:rPr>
        <w:t>Hertfordshire County Council unanimously agrees motion around the current financial challenge</w:t>
      </w:r>
    </w:p>
    <w:p w14:paraId="6C19605E" w14:textId="77777777" w:rsidR="00F15061" w:rsidRPr="00F15061" w:rsidRDefault="00F15061" w:rsidP="00F15061">
      <w:pPr>
        <w:spacing w:after="160" w:line="360" w:lineRule="auto"/>
        <w:rPr>
          <w:rFonts w:eastAsiaTheme="minorHAnsi"/>
        </w:rPr>
      </w:pPr>
      <w:r w:rsidRPr="00F15061">
        <w:rPr>
          <w:rFonts w:eastAsiaTheme="minorHAnsi"/>
        </w:rPr>
        <w:t>Hertfordshire County Council unanimously agrees motion around the current financial challenge: County Hall 2022 1200x675-2</w:t>
      </w:r>
    </w:p>
    <w:p w14:paraId="2492DBD4" w14:textId="77777777" w:rsidR="00F15061" w:rsidRPr="00F15061" w:rsidRDefault="00F15061" w:rsidP="00F15061">
      <w:pPr>
        <w:spacing w:after="160" w:line="360" w:lineRule="auto"/>
        <w:rPr>
          <w:rFonts w:eastAsiaTheme="minorHAnsi"/>
        </w:rPr>
      </w:pPr>
      <w:r w:rsidRPr="00F15061">
        <w:rPr>
          <w:rFonts w:eastAsiaTheme="minorHAnsi"/>
        </w:rPr>
        <w:t>At the Full Meeting of Hertfordshire County Council, held at County Hall on Tuesday 18 October 2022, a motion was moved by the Leader of the Council, Councillor Richard Roberts in relation to the financial challenge being faced by the authority.</w:t>
      </w:r>
    </w:p>
    <w:p w14:paraId="31081A3A" w14:textId="77777777" w:rsidR="00F15061" w:rsidRPr="00F15061" w:rsidRDefault="00F15061" w:rsidP="00F15061">
      <w:pPr>
        <w:spacing w:after="160" w:line="360" w:lineRule="auto"/>
        <w:rPr>
          <w:rFonts w:eastAsiaTheme="minorHAnsi"/>
        </w:rPr>
      </w:pPr>
      <w:r w:rsidRPr="00F15061">
        <w:rPr>
          <w:rFonts w:eastAsiaTheme="minorHAnsi"/>
        </w:rPr>
        <w:t>Speaking after the meeting, Councillor Roberts re-iterated his commitment to doing everything that it takes to prudently manage the finances of the county council in the face of increasing inflation while also protecting services for those most in need.</w:t>
      </w:r>
    </w:p>
    <w:p w14:paraId="1EE2DE1E" w14:textId="77777777" w:rsidR="00F15061" w:rsidRPr="00F15061" w:rsidRDefault="00F15061" w:rsidP="00F15061">
      <w:pPr>
        <w:spacing w:after="160" w:line="360" w:lineRule="auto"/>
        <w:rPr>
          <w:rFonts w:eastAsiaTheme="minorHAnsi"/>
        </w:rPr>
      </w:pPr>
      <w:r w:rsidRPr="00F15061">
        <w:rPr>
          <w:rFonts w:eastAsiaTheme="minorHAnsi"/>
        </w:rPr>
        <w:t>A commitment has also been made as part of the motion to maintain the county council’s £17 million cost of living support programme.</w:t>
      </w:r>
    </w:p>
    <w:p w14:paraId="006FDD79" w14:textId="77777777" w:rsidR="00F15061" w:rsidRPr="00F15061" w:rsidRDefault="00F15061" w:rsidP="00F15061">
      <w:pPr>
        <w:spacing w:after="160" w:line="360" w:lineRule="auto"/>
        <w:rPr>
          <w:rFonts w:eastAsiaTheme="minorHAnsi"/>
        </w:rPr>
      </w:pPr>
      <w:r w:rsidRPr="00F15061">
        <w:rPr>
          <w:rFonts w:eastAsiaTheme="minorHAnsi"/>
        </w:rPr>
        <w:t xml:space="preserve">Councillor Richard Roberts said: “While the outlook for future years remains uncertain, we are committed to plan for the worst whilst delivering the best.  We will maintain services to vulnerable residents and will move heaven and earth to ensure that the council continues to provide the right support, </w:t>
      </w:r>
      <w:proofErr w:type="gramStart"/>
      <w:r w:rsidRPr="00F15061">
        <w:rPr>
          <w:rFonts w:eastAsiaTheme="minorHAnsi"/>
        </w:rPr>
        <w:t>services</w:t>
      </w:r>
      <w:proofErr w:type="gramEnd"/>
      <w:r w:rsidRPr="00F15061">
        <w:rPr>
          <w:rFonts w:eastAsiaTheme="minorHAnsi"/>
        </w:rPr>
        <w:t xml:space="preserve"> and advice to our residents as they too seek to balance their budgets.”</w:t>
      </w:r>
    </w:p>
    <w:p w14:paraId="5E9023C0" w14:textId="77777777" w:rsidR="00F15061" w:rsidRPr="00F15061" w:rsidRDefault="00F15061" w:rsidP="00F15061">
      <w:pPr>
        <w:spacing w:after="160" w:line="360" w:lineRule="auto"/>
        <w:rPr>
          <w:rFonts w:eastAsiaTheme="minorHAnsi"/>
          <w:b/>
          <w:bCs/>
        </w:rPr>
      </w:pPr>
      <w:r w:rsidRPr="00F15061">
        <w:rPr>
          <w:rFonts w:eastAsiaTheme="minorHAnsi"/>
          <w:b/>
          <w:bCs/>
        </w:rPr>
        <w:t xml:space="preserve">Hertfordshire’s New Business Waste Service is Now Open: </w:t>
      </w:r>
      <w:r w:rsidRPr="00F15061">
        <w:rPr>
          <w:rFonts w:eastAsiaTheme="minorHAnsi"/>
        </w:rPr>
        <w:t>Hertfordshire County Council has recently opened its first Business Waste Service. Located at Ware Recycling Centre, the service is designed to allow small and medium sized businesses, (SMEs), the opportunity to dispose of waste generated from their trade activities in a transparent and compliant way.</w:t>
      </w:r>
    </w:p>
    <w:p w14:paraId="5AB870D0" w14:textId="77777777" w:rsidR="00F15061" w:rsidRPr="00F15061" w:rsidRDefault="00F15061" w:rsidP="00F15061">
      <w:pPr>
        <w:spacing w:after="160" w:line="360" w:lineRule="auto"/>
        <w:rPr>
          <w:rFonts w:eastAsiaTheme="minorHAnsi"/>
        </w:rPr>
      </w:pPr>
      <w:r w:rsidRPr="00F15061">
        <w:rPr>
          <w:rFonts w:eastAsiaTheme="minorHAnsi"/>
        </w:rPr>
        <w:t xml:space="preserve">Waste including wood, hardcore, green </w:t>
      </w:r>
      <w:proofErr w:type="gramStart"/>
      <w:r w:rsidRPr="00F15061">
        <w:rPr>
          <w:rFonts w:eastAsiaTheme="minorHAnsi"/>
        </w:rPr>
        <w:t>garden</w:t>
      </w:r>
      <w:proofErr w:type="gramEnd"/>
      <w:r w:rsidRPr="00F15061">
        <w:rPr>
          <w:rFonts w:eastAsiaTheme="minorHAnsi"/>
        </w:rPr>
        <w:t xml:space="preserve"> and plasterboard, can be disposed of at competitive prices. Some items, such as cardboard and scrap metal, can be disposed of for free. All bookings are subject to a £4.99 weighbridge charge.</w:t>
      </w:r>
    </w:p>
    <w:p w14:paraId="70CCCEBA" w14:textId="77777777" w:rsidR="00F15061" w:rsidRPr="00F15061" w:rsidRDefault="00F15061" w:rsidP="00F15061">
      <w:pPr>
        <w:spacing w:after="160" w:line="360" w:lineRule="auto"/>
        <w:rPr>
          <w:rFonts w:eastAsiaTheme="minorHAnsi"/>
        </w:rPr>
      </w:pPr>
      <w:r w:rsidRPr="00F15061">
        <w:rPr>
          <w:rFonts w:eastAsiaTheme="minorHAnsi"/>
        </w:rPr>
        <w:t xml:space="preserve">Bookings can be made online and there is no need to set up an account. Payment can be made by debit or credit card, as well as Google Pay and Apple Pay, with the Business Waste Service open Monday to Friday, 10am to 5.30pm. Eric Buckmaster, Executive Member for Environment, Hertfordshire County Council, said: “We are delighted that our first Business Waste Service is now open, offering local businesses the opportunity to dispose of waste in a compliant and affordable way. This is a key infrastructure development, one which supports businesses with how they recycle </w:t>
      </w:r>
      <w:r w:rsidRPr="00F15061">
        <w:rPr>
          <w:rFonts w:eastAsiaTheme="minorHAnsi"/>
        </w:rPr>
        <w:lastRenderedPageBreak/>
        <w:t>their waste, providing them with a service that actively meets their needs. Our new Welwyn Garden City Recycling Centre, which is due to open in spring 2023, will provide an equivalent facility, ensuring more businesses across the county will have access to this vital service.”</w:t>
      </w:r>
    </w:p>
    <w:p w14:paraId="7C239660" w14:textId="77777777" w:rsidR="00F15061" w:rsidRPr="00F15061" w:rsidRDefault="00F15061" w:rsidP="00F15061">
      <w:pPr>
        <w:spacing w:after="160" w:line="360" w:lineRule="auto"/>
        <w:rPr>
          <w:rFonts w:eastAsiaTheme="minorHAnsi"/>
        </w:rPr>
      </w:pPr>
      <w:r w:rsidRPr="00F15061">
        <w:rPr>
          <w:rFonts w:eastAsiaTheme="minorHAnsi"/>
        </w:rPr>
        <w:t xml:space="preserve">The commercial waste service can also be used by residents who have too much construction, </w:t>
      </w:r>
      <w:proofErr w:type="gramStart"/>
      <w:r w:rsidRPr="00F15061">
        <w:rPr>
          <w:rFonts w:eastAsiaTheme="minorHAnsi"/>
        </w:rPr>
        <w:t>demolition</w:t>
      </w:r>
      <w:proofErr w:type="gramEnd"/>
      <w:r w:rsidRPr="00F15061">
        <w:rPr>
          <w:rFonts w:eastAsiaTheme="minorHAnsi"/>
        </w:rPr>
        <w:t xml:space="preserve"> and excavation waste. Paying for the excess material could mean that they avoid having to hire a skip. For further details visit Business waste | Hertfordshire County Council</w:t>
      </w:r>
    </w:p>
    <w:p w14:paraId="7C4CD4C9" w14:textId="77777777" w:rsidR="00F15061" w:rsidRPr="00F15061" w:rsidRDefault="00F15061" w:rsidP="00F15061">
      <w:pPr>
        <w:spacing w:after="160" w:line="360" w:lineRule="auto"/>
        <w:rPr>
          <w:rFonts w:eastAsiaTheme="minorHAnsi"/>
        </w:rPr>
      </w:pPr>
      <w:r w:rsidRPr="00F15061">
        <w:rPr>
          <w:rFonts w:eastAsiaTheme="minorHAnsi"/>
        </w:rPr>
        <w:t>Construction begins on Hertfordshire’s first full net-zero carbon school</w:t>
      </w:r>
    </w:p>
    <w:p w14:paraId="2A8C2339" w14:textId="77777777" w:rsidR="00F15061" w:rsidRPr="00F15061" w:rsidRDefault="00F15061" w:rsidP="00F15061">
      <w:pPr>
        <w:spacing w:after="160" w:line="360" w:lineRule="auto"/>
        <w:rPr>
          <w:rFonts w:eastAsiaTheme="minorHAnsi"/>
        </w:rPr>
      </w:pPr>
      <w:r w:rsidRPr="00F15061">
        <w:rPr>
          <w:rFonts w:eastAsiaTheme="minorHAnsi"/>
          <w:b/>
          <w:bCs/>
        </w:rPr>
        <w:t>Construction begins on Hertfordshire’s first full net-zero carbon school</w:t>
      </w:r>
      <w:r w:rsidRPr="00F15061">
        <w:rPr>
          <w:rFonts w:eastAsiaTheme="minorHAnsi"/>
        </w:rPr>
        <w:t xml:space="preserve"> </w:t>
      </w:r>
    </w:p>
    <w:p w14:paraId="5D301374" w14:textId="77777777" w:rsidR="00F15061" w:rsidRPr="00F15061" w:rsidRDefault="00F15061" w:rsidP="00F15061">
      <w:pPr>
        <w:spacing w:after="160" w:line="360" w:lineRule="auto"/>
        <w:rPr>
          <w:rFonts w:eastAsiaTheme="minorHAnsi"/>
        </w:rPr>
      </w:pPr>
      <w:r w:rsidRPr="00F15061">
        <w:rPr>
          <w:rFonts w:eastAsiaTheme="minorHAnsi"/>
        </w:rPr>
        <w:t xml:space="preserve">The Buntingford First School, which is being funded by Hertfordshire County Council and built by Morgan Sindall Construction, will open for September </w:t>
      </w:r>
      <w:proofErr w:type="gramStart"/>
      <w:r w:rsidRPr="00F15061">
        <w:rPr>
          <w:rFonts w:eastAsiaTheme="minorHAnsi"/>
        </w:rPr>
        <w:t>2023</w:t>
      </w:r>
      <w:proofErr w:type="gramEnd"/>
      <w:r w:rsidRPr="00F15061">
        <w:rPr>
          <w:rFonts w:eastAsiaTheme="minorHAnsi"/>
        </w:rPr>
        <w:t xml:space="preserve"> and will be operated by the Scholars Education Trust.</w:t>
      </w:r>
    </w:p>
    <w:p w14:paraId="18672980" w14:textId="77777777" w:rsidR="00F15061" w:rsidRPr="00F15061" w:rsidRDefault="00F15061" w:rsidP="00F15061">
      <w:pPr>
        <w:spacing w:after="160" w:line="360" w:lineRule="auto"/>
        <w:rPr>
          <w:rFonts w:eastAsiaTheme="minorHAnsi"/>
        </w:rPr>
      </w:pPr>
      <w:r w:rsidRPr="00F15061">
        <w:rPr>
          <w:rFonts w:eastAsiaTheme="minorHAnsi"/>
        </w:rPr>
        <w:t xml:space="preserve">This is the first school in the county to be built and operate at net zero carbon, in line with the Hertfordshire County Council’s sustainability strategy and ambition to be carbon neutral in its own operations by 2030.  It will utilise a </w:t>
      </w:r>
      <w:proofErr w:type="spellStart"/>
      <w:r w:rsidRPr="00F15061">
        <w:rPr>
          <w:rFonts w:eastAsiaTheme="minorHAnsi"/>
        </w:rPr>
        <w:t>Passivhaus</w:t>
      </w:r>
      <w:proofErr w:type="spellEnd"/>
      <w:r w:rsidRPr="00F15061">
        <w:rPr>
          <w:rFonts w:eastAsiaTheme="minorHAnsi"/>
        </w:rPr>
        <w:t xml:space="preserve"> design which will improve the school’s air quality, reduce carbon </w:t>
      </w:r>
      <w:proofErr w:type="gramStart"/>
      <w:r w:rsidRPr="00F15061">
        <w:rPr>
          <w:rFonts w:eastAsiaTheme="minorHAnsi"/>
        </w:rPr>
        <w:t>emissions</w:t>
      </w:r>
      <w:proofErr w:type="gramEnd"/>
      <w:r w:rsidRPr="00F15061">
        <w:rPr>
          <w:rFonts w:eastAsiaTheme="minorHAnsi"/>
        </w:rPr>
        <w:t xml:space="preserve"> and lower its energy running costs.</w:t>
      </w:r>
    </w:p>
    <w:p w14:paraId="48AFDD9B" w14:textId="77777777" w:rsidR="00F15061" w:rsidRPr="00F15061" w:rsidRDefault="00F15061" w:rsidP="00F15061">
      <w:pPr>
        <w:spacing w:after="160" w:line="360" w:lineRule="auto"/>
        <w:rPr>
          <w:rFonts w:eastAsiaTheme="minorHAnsi"/>
        </w:rPr>
      </w:pPr>
      <w:r w:rsidRPr="00F15061">
        <w:rPr>
          <w:rFonts w:eastAsiaTheme="minorHAnsi"/>
        </w:rPr>
        <w:t xml:space="preserve">As part of the highly sustainable project, solar panels, triple-glazing </w:t>
      </w:r>
      <w:proofErr w:type="gramStart"/>
      <w:r w:rsidRPr="00F15061">
        <w:rPr>
          <w:rFonts w:eastAsiaTheme="minorHAnsi"/>
        </w:rPr>
        <w:t>windows</w:t>
      </w:r>
      <w:proofErr w:type="gramEnd"/>
      <w:r w:rsidRPr="00F15061">
        <w:rPr>
          <w:rFonts w:eastAsiaTheme="minorHAnsi"/>
        </w:rPr>
        <w:t xml:space="preserve"> and air-source heat pumps will be installed. The new school will also include a rooftop outdoor classroom, play areas and a “forest school”. In addition, all the teaching spaces in the school will face north, avoiding south-facing windows that cause rooms to over-heat.</w:t>
      </w:r>
    </w:p>
    <w:p w14:paraId="1DD54F70" w14:textId="77777777" w:rsidR="00F15061" w:rsidRPr="00F15061" w:rsidRDefault="00F15061" w:rsidP="00F15061">
      <w:pPr>
        <w:spacing w:after="160" w:line="360" w:lineRule="auto"/>
        <w:rPr>
          <w:rFonts w:eastAsiaTheme="minorHAnsi"/>
          <w:b/>
          <w:bCs/>
        </w:rPr>
      </w:pPr>
    </w:p>
    <w:p w14:paraId="1B554425" w14:textId="77777777" w:rsidR="00F15061" w:rsidRPr="00F15061" w:rsidRDefault="00F15061" w:rsidP="00F15061">
      <w:pPr>
        <w:spacing w:after="160" w:line="360" w:lineRule="auto"/>
        <w:rPr>
          <w:rFonts w:eastAsiaTheme="minorHAnsi"/>
          <w:b/>
          <w:bCs/>
        </w:rPr>
      </w:pPr>
      <w:r w:rsidRPr="00F15061">
        <w:rPr>
          <w:rFonts w:eastAsiaTheme="minorHAnsi"/>
          <w:b/>
          <w:bCs/>
        </w:rPr>
        <w:t>New ‘Warm Spaces’ directory launched in Hertfordshire</w:t>
      </w:r>
    </w:p>
    <w:p w14:paraId="31240BB8" w14:textId="77777777" w:rsidR="00F15061" w:rsidRPr="00F15061" w:rsidRDefault="00F15061" w:rsidP="00F15061">
      <w:pPr>
        <w:spacing w:after="160" w:line="360" w:lineRule="auto"/>
        <w:rPr>
          <w:rFonts w:eastAsiaTheme="minorHAnsi"/>
        </w:rPr>
      </w:pPr>
      <w:r w:rsidRPr="00F15061">
        <w:rPr>
          <w:rFonts w:eastAsiaTheme="minorHAnsi"/>
        </w:rPr>
        <w:t>Hertfordshire County Council, and the county’s ten district and borough councils, have today, Thursday 27 October, launched a new directory of public spaces and buildings which people can use as warm, welcoming spaces as temperatures drop.</w:t>
      </w:r>
    </w:p>
    <w:p w14:paraId="4EE2683C" w14:textId="77777777" w:rsidR="00F15061" w:rsidRPr="00F15061" w:rsidRDefault="00F15061" w:rsidP="00F15061">
      <w:pPr>
        <w:spacing w:after="160" w:line="360" w:lineRule="auto"/>
        <w:rPr>
          <w:rFonts w:eastAsiaTheme="minorHAnsi"/>
        </w:rPr>
      </w:pPr>
      <w:r w:rsidRPr="00F15061">
        <w:rPr>
          <w:rFonts w:eastAsiaTheme="minorHAnsi"/>
        </w:rPr>
        <w:t>This online directory will let people find libraries, family centres and community spaces near them where they can stay safe and warm. Many will also be running additional activities to provide people with the opportunity to meet others and take part in events such as slipper swaps for older people in libraries and stay and play events in family centres for families with young children.</w:t>
      </w:r>
    </w:p>
    <w:p w14:paraId="5EC5B032" w14:textId="77777777" w:rsidR="00F15061" w:rsidRPr="00F15061" w:rsidRDefault="00F15061" w:rsidP="00F15061">
      <w:pPr>
        <w:spacing w:after="160" w:line="360" w:lineRule="auto"/>
        <w:rPr>
          <w:rFonts w:eastAsiaTheme="minorHAnsi"/>
        </w:rPr>
      </w:pPr>
      <w:r w:rsidRPr="00F15061">
        <w:rPr>
          <w:rFonts w:eastAsiaTheme="minorHAnsi"/>
        </w:rPr>
        <w:t xml:space="preserve">To support this initiative, we are making £100,000 worth of funding available to local community groups, with grants of up to £2,000 to help them provide welcoming indoor spaces this winter. The </w:t>
      </w:r>
      <w:r w:rsidRPr="00F15061">
        <w:rPr>
          <w:rFonts w:eastAsiaTheme="minorHAnsi"/>
        </w:rPr>
        <w:lastRenderedPageBreak/>
        <w:t xml:space="preserve">funding can be used to cover energy bills, staff time, venue hire as well as other relevant costs such as transport to the venue.  The grant scheme is being run by Hertfordshire Community Foundation.    </w:t>
      </w:r>
    </w:p>
    <w:p w14:paraId="6105454E" w14:textId="77777777" w:rsidR="00F15061" w:rsidRPr="00F15061" w:rsidRDefault="00F15061" w:rsidP="00F15061">
      <w:pPr>
        <w:spacing w:after="160" w:line="360" w:lineRule="auto"/>
        <w:rPr>
          <w:rFonts w:eastAsiaTheme="minorHAnsi"/>
        </w:rPr>
      </w:pPr>
      <w:r w:rsidRPr="00F15061">
        <w:rPr>
          <w:rFonts w:eastAsiaTheme="minorHAnsi"/>
        </w:rPr>
        <w:t xml:space="preserve">The warm spaces directory is just one of the ways Hertfordshire County Council is helping people to manage the cost of living and remain safe and well this winter. Other support available for residents is being highlighted through the council’s </w:t>
      </w:r>
      <w:r w:rsidRPr="00F15061">
        <w:rPr>
          <w:rFonts w:eastAsiaTheme="minorHAnsi"/>
          <w:b/>
          <w:bCs/>
        </w:rPr>
        <w:t xml:space="preserve">Here for You </w:t>
      </w:r>
      <w:r w:rsidRPr="00F15061">
        <w:rPr>
          <w:rFonts w:eastAsiaTheme="minorHAnsi"/>
        </w:rPr>
        <w:t>this winter campaign which is shining a light on the services the council delivers, and those it funds other organisations to deliver.</w:t>
      </w:r>
    </w:p>
    <w:p w14:paraId="2240A4B1" w14:textId="77777777" w:rsidR="00F15061" w:rsidRPr="00F15061" w:rsidRDefault="00F15061" w:rsidP="00F15061">
      <w:pPr>
        <w:spacing w:after="160" w:line="360" w:lineRule="auto"/>
        <w:rPr>
          <w:rFonts w:eastAsiaTheme="minorHAnsi"/>
          <w:b/>
          <w:bCs/>
        </w:rPr>
      </w:pPr>
      <w:r w:rsidRPr="00F15061">
        <w:rPr>
          <w:rFonts w:eastAsiaTheme="minorHAnsi"/>
          <w:b/>
          <w:bCs/>
        </w:rPr>
        <w:t>Hertfordshire County Council launches new campaign to support residents this winter</w:t>
      </w:r>
    </w:p>
    <w:p w14:paraId="24FAEE99" w14:textId="77777777" w:rsidR="00F15061" w:rsidRPr="00F15061" w:rsidRDefault="00F15061" w:rsidP="00F15061">
      <w:pPr>
        <w:spacing w:after="160" w:line="360" w:lineRule="auto"/>
        <w:rPr>
          <w:rFonts w:eastAsiaTheme="minorHAnsi"/>
        </w:rPr>
      </w:pPr>
      <w:r w:rsidRPr="00F15061">
        <w:rPr>
          <w:rFonts w:eastAsiaTheme="minorHAnsi"/>
        </w:rPr>
        <w:t>We want residents to be aware of the help and support that’s on offer locally to help them this winter. Our public reassurance campaign - ‘here for you this winter’ is about sharing our story with them.</w:t>
      </w:r>
    </w:p>
    <w:p w14:paraId="49A02452" w14:textId="77777777" w:rsidR="00F15061" w:rsidRPr="00F15061" w:rsidRDefault="00F15061" w:rsidP="00F15061">
      <w:pPr>
        <w:spacing w:after="160" w:line="360" w:lineRule="auto"/>
        <w:rPr>
          <w:rFonts w:eastAsiaTheme="minorHAnsi"/>
        </w:rPr>
      </w:pPr>
      <w:r w:rsidRPr="00F15061">
        <w:rPr>
          <w:rFonts w:eastAsiaTheme="minorHAnsi"/>
        </w:rPr>
        <w:t xml:space="preserve">The campaign is shining a light on services which will help residents to stay safe and well as temperatures drop, in addition to providing information around services and support to help them manage the rising cost of living. </w:t>
      </w:r>
    </w:p>
    <w:p w14:paraId="1F9E353C" w14:textId="77777777" w:rsidR="00F15061" w:rsidRPr="00F15061" w:rsidRDefault="00F15061" w:rsidP="00F15061">
      <w:pPr>
        <w:spacing w:after="160" w:line="360" w:lineRule="auto"/>
        <w:rPr>
          <w:rFonts w:eastAsiaTheme="minorHAnsi"/>
        </w:rPr>
      </w:pPr>
      <w:r w:rsidRPr="00F15061">
        <w:rPr>
          <w:rFonts w:eastAsiaTheme="minorHAnsi"/>
        </w:rPr>
        <w:t xml:space="preserve">From 24 October our winter health and wellbeing booklet will be landing on doorsteps across the county. Aimed at helping residents stay safe and well during the colder months (particularly those without digital access), the guide contains key information on how to receive the flu and covid vaccines, support to deal with the rising cost of living, advice on how to access NHS services and much more. It is compiled in partnership with the </w:t>
      </w:r>
      <w:proofErr w:type="gramStart"/>
      <w:r w:rsidRPr="00F15061">
        <w:rPr>
          <w:rFonts w:eastAsiaTheme="minorHAnsi"/>
        </w:rPr>
        <w:t>NHS</w:t>
      </w:r>
      <w:proofErr w:type="gramEnd"/>
      <w:r w:rsidRPr="00F15061">
        <w:rPr>
          <w:rFonts w:eastAsiaTheme="minorHAnsi"/>
        </w:rPr>
        <w:t xml:space="preserve"> and we have also been working with partners to ensure it’s shared at key public-facing places across the county.</w:t>
      </w:r>
    </w:p>
    <w:p w14:paraId="136CF14D" w14:textId="77777777" w:rsidR="00F15061" w:rsidRPr="00F15061" w:rsidRDefault="00F15061" w:rsidP="00F15061">
      <w:pPr>
        <w:spacing w:after="160" w:line="360" w:lineRule="auto"/>
        <w:rPr>
          <w:rFonts w:eastAsiaTheme="minorHAnsi"/>
        </w:rPr>
      </w:pPr>
      <w:r w:rsidRPr="00F15061">
        <w:rPr>
          <w:rFonts w:eastAsiaTheme="minorHAnsi"/>
        </w:rPr>
        <w:t>Help us spread the word?</w:t>
      </w:r>
    </w:p>
    <w:p w14:paraId="5571DAC8" w14:textId="77777777" w:rsidR="00F15061" w:rsidRPr="00F15061" w:rsidRDefault="00F15061" w:rsidP="00F15061">
      <w:pPr>
        <w:spacing w:after="160" w:line="360" w:lineRule="auto"/>
        <w:rPr>
          <w:rFonts w:eastAsiaTheme="minorHAnsi"/>
        </w:rPr>
      </w:pPr>
      <w:r w:rsidRPr="00F15061">
        <w:rPr>
          <w:rFonts w:eastAsiaTheme="minorHAnsi"/>
        </w:rPr>
        <w:t>There is a communications toolkit with ready-made text and shareable images.</w:t>
      </w:r>
    </w:p>
    <w:p w14:paraId="0BE31342" w14:textId="77777777" w:rsidR="00F15061" w:rsidRPr="00F15061" w:rsidRDefault="00F15061" w:rsidP="00F15061">
      <w:pPr>
        <w:spacing w:after="160" w:line="360" w:lineRule="auto"/>
        <w:rPr>
          <w:rFonts w:eastAsiaTheme="minorHAnsi"/>
        </w:rPr>
      </w:pPr>
      <w:r w:rsidRPr="00F15061">
        <w:rPr>
          <w:rFonts w:eastAsiaTheme="minorHAnsi"/>
        </w:rPr>
        <w:t>Key links</w:t>
      </w:r>
    </w:p>
    <w:p w14:paraId="21669455" w14:textId="77777777" w:rsidR="00F15061" w:rsidRPr="00F15061" w:rsidRDefault="00F15061" w:rsidP="00F15061">
      <w:pPr>
        <w:spacing w:after="160" w:line="360" w:lineRule="auto"/>
        <w:rPr>
          <w:rFonts w:eastAsiaTheme="minorHAnsi"/>
        </w:rPr>
      </w:pPr>
      <w:r w:rsidRPr="00F15061">
        <w:rPr>
          <w:rFonts w:eastAsiaTheme="minorHAnsi"/>
        </w:rPr>
        <w:t>Campaign website www.hertfordshire.gov.uk/hereforyou</w:t>
      </w:r>
    </w:p>
    <w:p w14:paraId="7755540C" w14:textId="77777777" w:rsidR="00F15061" w:rsidRPr="00F15061" w:rsidRDefault="00F15061" w:rsidP="00F15061">
      <w:pPr>
        <w:spacing w:after="160" w:line="360" w:lineRule="auto"/>
        <w:rPr>
          <w:rFonts w:eastAsiaTheme="minorHAnsi"/>
        </w:rPr>
      </w:pPr>
      <w:r w:rsidRPr="00F15061">
        <w:rPr>
          <w:rFonts w:eastAsiaTheme="minorHAnsi"/>
        </w:rPr>
        <w:t>Communications toolkit www.hertfordshire.gov.uk/hereforyoutoolkit</w:t>
      </w:r>
    </w:p>
    <w:p w14:paraId="1F864207" w14:textId="77777777" w:rsidR="00F15061" w:rsidRPr="00F15061" w:rsidRDefault="00F15061" w:rsidP="00F15061">
      <w:pPr>
        <w:spacing w:after="160" w:line="360" w:lineRule="auto"/>
        <w:rPr>
          <w:rFonts w:eastAsiaTheme="minorHAnsi"/>
        </w:rPr>
      </w:pPr>
      <w:r w:rsidRPr="00F15061">
        <w:rPr>
          <w:rFonts w:eastAsiaTheme="minorHAnsi"/>
        </w:rPr>
        <w:t>Winter health booklet www.hertfordshire.gov.uk/winterwellbeing</w:t>
      </w:r>
    </w:p>
    <w:p w14:paraId="19DABF05" w14:textId="74A35633" w:rsidR="00F15061" w:rsidRPr="00F15061" w:rsidRDefault="00F15061" w:rsidP="00F15061">
      <w:pPr>
        <w:spacing w:after="160" w:line="360" w:lineRule="auto"/>
        <w:rPr>
          <w:rFonts w:eastAsiaTheme="minorHAnsi"/>
        </w:rPr>
      </w:pPr>
      <w:r w:rsidRPr="00F15061">
        <w:rPr>
          <w:rFonts w:eastAsiaTheme="minorHAnsi"/>
        </w:rPr>
        <w:t xml:space="preserve">If you need help, please get in touch with </w:t>
      </w:r>
      <w:proofErr w:type="spellStart"/>
      <w:r w:rsidRPr="00F15061">
        <w:rPr>
          <w:rFonts w:eastAsiaTheme="minorHAnsi"/>
        </w:rPr>
        <w:t>HertsHelp</w:t>
      </w:r>
      <w:proofErr w:type="spellEnd"/>
      <w:r w:rsidRPr="00F15061">
        <w:rPr>
          <w:rFonts w:eastAsiaTheme="minorHAnsi"/>
        </w:rPr>
        <w:t xml:space="preserve"> on 0300 123 4044. For more information, visit: </w:t>
      </w:r>
      <w:hyperlink r:id="rId11" w:history="1">
        <w:r w:rsidRPr="00F15061">
          <w:rPr>
            <w:rFonts w:eastAsiaTheme="minorHAnsi"/>
            <w:color w:val="0563C1" w:themeColor="hyperlink"/>
            <w:u w:val="single"/>
          </w:rPr>
          <w:t>www.hertfordshire.gov.uk/hereforyou</w:t>
        </w:r>
      </w:hyperlink>
    </w:p>
    <w:p w14:paraId="77DEF0F7" w14:textId="77777777" w:rsidR="00F15061" w:rsidRPr="00F15061" w:rsidRDefault="00F15061" w:rsidP="00F15061">
      <w:pPr>
        <w:spacing w:after="160" w:line="360" w:lineRule="auto"/>
        <w:rPr>
          <w:rFonts w:eastAsiaTheme="minorHAnsi"/>
          <w:b/>
          <w:bCs/>
        </w:rPr>
      </w:pPr>
      <w:r w:rsidRPr="00F15061">
        <w:rPr>
          <w:rFonts w:eastAsiaTheme="minorHAnsi"/>
          <w:b/>
          <w:bCs/>
        </w:rPr>
        <w:t>Council to consult on changes to school admission numbers</w:t>
      </w:r>
    </w:p>
    <w:p w14:paraId="3ECF1EE1" w14:textId="77777777" w:rsidR="00F15061" w:rsidRPr="00F15061" w:rsidRDefault="00F15061" w:rsidP="00F15061">
      <w:pPr>
        <w:spacing w:after="160" w:line="360" w:lineRule="auto"/>
        <w:rPr>
          <w:rFonts w:eastAsiaTheme="minorHAnsi"/>
        </w:rPr>
      </w:pPr>
      <w:r w:rsidRPr="00F15061">
        <w:rPr>
          <w:rFonts w:eastAsiaTheme="minorHAnsi"/>
        </w:rPr>
        <w:lastRenderedPageBreak/>
        <w:t>Hertfordshire County Council is consulting the public on plans to reduce the number of pupils admitted at five primary schools in the county. The county council isn’t proposing to make any changes to how admissions work, but with demand for primary school places falling in some areas and rising in others, the county council’s Cabinet is launching a consultation on changing the number of pupils admitted each year at certain schools from 2024/25.</w:t>
      </w:r>
    </w:p>
    <w:p w14:paraId="2AE06DFD" w14:textId="77777777" w:rsidR="00F15061" w:rsidRPr="00F15061" w:rsidRDefault="00F15061" w:rsidP="00F15061">
      <w:pPr>
        <w:spacing w:after="160" w:line="360" w:lineRule="auto"/>
        <w:rPr>
          <w:rFonts w:eastAsiaTheme="minorHAnsi"/>
        </w:rPr>
      </w:pPr>
      <w:r w:rsidRPr="00F15061">
        <w:rPr>
          <w:rFonts w:eastAsiaTheme="minorHAnsi"/>
        </w:rPr>
        <w:t xml:space="preserve">In each case, the demand for primary school places in these areas is </w:t>
      </w:r>
      <w:proofErr w:type="gramStart"/>
      <w:r w:rsidRPr="00F15061">
        <w:rPr>
          <w:rFonts w:eastAsiaTheme="minorHAnsi"/>
        </w:rPr>
        <w:t>falling, and</w:t>
      </w:r>
      <w:proofErr w:type="gramEnd"/>
      <w:r w:rsidRPr="00F15061">
        <w:rPr>
          <w:rFonts w:eastAsiaTheme="minorHAnsi"/>
        </w:rPr>
        <w:t xml:space="preserve"> reducing the PAN would provide a better match between demand and actual places. In all cases the reductions have been requested and supported by the Headteacher and Governing Board.</w:t>
      </w:r>
    </w:p>
    <w:p w14:paraId="7EE84AFD" w14:textId="77777777" w:rsidR="00F15061" w:rsidRPr="00F15061" w:rsidRDefault="00F15061" w:rsidP="00F15061">
      <w:pPr>
        <w:spacing w:after="160" w:line="360" w:lineRule="auto"/>
        <w:rPr>
          <w:rFonts w:eastAsiaTheme="minorHAnsi"/>
        </w:rPr>
      </w:pPr>
      <w:r w:rsidRPr="00F15061">
        <w:rPr>
          <w:rFonts w:eastAsiaTheme="minorHAnsi"/>
        </w:rPr>
        <w:t>As part of the same review, county councillors have already agreed an increase in the PAN at two community primary schools:</w:t>
      </w:r>
    </w:p>
    <w:p w14:paraId="3091C213" w14:textId="77777777" w:rsidR="00F15061" w:rsidRPr="00F15061" w:rsidRDefault="00F15061" w:rsidP="00F15061">
      <w:pPr>
        <w:spacing w:after="160" w:line="360" w:lineRule="auto"/>
        <w:rPr>
          <w:rFonts w:eastAsiaTheme="minorHAnsi"/>
        </w:rPr>
      </w:pPr>
      <w:proofErr w:type="spellStart"/>
      <w:r w:rsidRPr="00F15061">
        <w:rPr>
          <w:rFonts w:eastAsiaTheme="minorHAnsi"/>
        </w:rPr>
        <w:t>Codicote</w:t>
      </w:r>
      <w:proofErr w:type="spellEnd"/>
      <w:r w:rsidRPr="00F15061">
        <w:rPr>
          <w:rFonts w:eastAsiaTheme="minorHAnsi"/>
        </w:rPr>
        <w:t xml:space="preserve"> C of E Primary School in </w:t>
      </w:r>
      <w:proofErr w:type="spellStart"/>
      <w:r w:rsidRPr="00F15061">
        <w:rPr>
          <w:rFonts w:eastAsiaTheme="minorHAnsi"/>
        </w:rPr>
        <w:t>Codicote</w:t>
      </w:r>
      <w:proofErr w:type="spellEnd"/>
    </w:p>
    <w:p w14:paraId="62CF179C" w14:textId="77777777" w:rsidR="00F15061" w:rsidRPr="00F15061" w:rsidRDefault="00F15061" w:rsidP="00F15061">
      <w:pPr>
        <w:spacing w:after="160" w:line="360" w:lineRule="auto"/>
        <w:rPr>
          <w:rFonts w:eastAsiaTheme="minorHAnsi"/>
        </w:rPr>
      </w:pPr>
      <w:r w:rsidRPr="00F15061">
        <w:rPr>
          <w:rFonts w:eastAsiaTheme="minorHAnsi"/>
        </w:rPr>
        <w:t>Mandeville Primary School in Sawbridgeworth</w:t>
      </w:r>
    </w:p>
    <w:p w14:paraId="7CB84EE2" w14:textId="392ED1CC" w:rsidR="00F15061" w:rsidRPr="00F15061" w:rsidRDefault="00F15061" w:rsidP="00F15061">
      <w:pPr>
        <w:spacing w:after="160" w:line="360" w:lineRule="auto"/>
        <w:rPr>
          <w:rFonts w:eastAsiaTheme="minorHAnsi"/>
        </w:rPr>
      </w:pPr>
      <w:r w:rsidRPr="00F15061">
        <w:rPr>
          <w:rFonts w:eastAsiaTheme="minorHAnsi"/>
        </w:rPr>
        <w:t xml:space="preserve">This follows enlargement of the school premises and is needed to cater for increased demand for primary school places in these areas from new housing developments. The Governing Body and Headteacher of both schools </w:t>
      </w:r>
      <w:proofErr w:type="gramStart"/>
      <w:r w:rsidRPr="00F15061">
        <w:rPr>
          <w:rFonts w:eastAsiaTheme="minorHAnsi"/>
        </w:rPr>
        <w:t>are in agreement</w:t>
      </w:r>
      <w:proofErr w:type="gramEnd"/>
      <w:r w:rsidRPr="00F15061">
        <w:rPr>
          <w:rFonts w:eastAsiaTheme="minorHAnsi"/>
        </w:rPr>
        <w:t xml:space="preserve"> with the proposals.</w:t>
      </w:r>
    </w:p>
    <w:p w14:paraId="45B73222" w14:textId="77777777" w:rsidR="00F15061" w:rsidRPr="00F15061" w:rsidRDefault="00F15061" w:rsidP="00F15061">
      <w:pPr>
        <w:spacing w:after="160" w:line="360" w:lineRule="auto"/>
        <w:rPr>
          <w:rFonts w:eastAsiaTheme="minorHAnsi"/>
          <w:b/>
          <w:bCs/>
        </w:rPr>
      </w:pPr>
      <w:r w:rsidRPr="00F15061">
        <w:rPr>
          <w:rFonts w:eastAsiaTheme="minorHAnsi"/>
          <w:b/>
          <w:bCs/>
        </w:rPr>
        <w:t xml:space="preserve">East Herts Waste Collection Service </w:t>
      </w:r>
    </w:p>
    <w:p w14:paraId="200B09E9" w14:textId="77777777" w:rsidR="00F15061" w:rsidRPr="00F15061" w:rsidRDefault="00F15061" w:rsidP="00F15061">
      <w:pPr>
        <w:spacing w:after="160" w:line="360" w:lineRule="auto"/>
        <w:rPr>
          <w:rFonts w:eastAsiaTheme="minorHAnsi"/>
        </w:rPr>
      </w:pPr>
      <w:r w:rsidRPr="00F15061">
        <w:rPr>
          <w:rFonts w:eastAsiaTheme="minorHAnsi"/>
        </w:rPr>
        <w:t>The Executive approval included the following recommendations</w:t>
      </w:r>
    </w:p>
    <w:p w14:paraId="6287F507" w14:textId="77777777" w:rsidR="00F15061" w:rsidRPr="00F15061" w:rsidRDefault="00F15061" w:rsidP="00F15061">
      <w:pPr>
        <w:numPr>
          <w:ilvl w:val="0"/>
          <w:numId w:val="48"/>
        </w:numPr>
        <w:spacing w:line="360" w:lineRule="auto"/>
        <w:contextualSpacing/>
        <w:rPr>
          <w:rFonts w:eastAsia="Calibri"/>
        </w:rPr>
      </w:pPr>
      <w:r w:rsidRPr="00F15061">
        <w:rPr>
          <w:rFonts w:eastAsia="Calibri"/>
        </w:rPr>
        <w:t xml:space="preserve">To approve a Competitive Dialogue procedure for the procurement of the Waste, Recycling and Street Cleansing contract. </w:t>
      </w:r>
    </w:p>
    <w:p w14:paraId="14CFEF07" w14:textId="77777777" w:rsidR="00F15061" w:rsidRPr="00F15061" w:rsidRDefault="00F15061" w:rsidP="00F15061">
      <w:pPr>
        <w:numPr>
          <w:ilvl w:val="0"/>
          <w:numId w:val="48"/>
        </w:numPr>
        <w:spacing w:line="360" w:lineRule="auto"/>
        <w:contextualSpacing/>
        <w:rPr>
          <w:rFonts w:eastAsia="Calibri"/>
        </w:rPr>
      </w:pPr>
      <w:r w:rsidRPr="00F15061">
        <w:rPr>
          <w:rFonts w:eastAsia="Calibri"/>
        </w:rPr>
        <w:t xml:space="preserve">To approve to a Contract length of 8 years with the possibility of up to an </w:t>
      </w:r>
      <w:proofErr w:type="gramStart"/>
      <w:r w:rsidRPr="00F15061">
        <w:rPr>
          <w:rFonts w:eastAsia="Calibri"/>
        </w:rPr>
        <w:t>8 year</w:t>
      </w:r>
      <w:proofErr w:type="gramEnd"/>
      <w:r w:rsidRPr="00F15061">
        <w:rPr>
          <w:rFonts w:eastAsia="Calibri"/>
        </w:rPr>
        <w:t xml:space="preserve"> extension.</w:t>
      </w:r>
    </w:p>
    <w:p w14:paraId="08119F16" w14:textId="77777777" w:rsidR="00F15061" w:rsidRPr="00F15061" w:rsidRDefault="00F15061" w:rsidP="00F15061">
      <w:pPr>
        <w:numPr>
          <w:ilvl w:val="0"/>
          <w:numId w:val="48"/>
        </w:numPr>
        <w:spacing w:line="360" w:lineRule="auto"/>
        <w:contextualSpacing/>
        <w:rPr>
          <w:rFonts w:eastAsia="Calibri"/>
        </w:rPr>
      </w:pPr>
      <w:r w:rsidRPr="00F15061">
        <w:rPr>
          <w:rFonts w:eastAsia="Calibri"/>
        </w:rPr>
        <w:t xml:space="preserve">To approve the introduction of a new weekly separate food waste collection service in 23L caddies for houses and in wheeled bins for flats in East Hertfordshire from 2025. </w:t>
      </w:r>
    </w:p>
    <w:p w14:paraId="2710C3AB" w14:textId="77777777" w:rsidR="00F15061" w:rsidRPr="00F15061" w:rsidRDefault="00F15061" w:rsidP="00F15061">
      <w:pPr>
        <w:numPr>
          <w:ilvl w:val="0"/>
          <w:numId w:val="48"/>
        </w:numPr>
        <w:spacing w:line="360" w:lineRule="auto"/>
        <w:contextualSpacing/>
        <w:rPr>
          <w:rFonts w:eastAsia="Calibri"/>
        </w:rPr>
      </w:pPr>
      <w:r w:rsidRPr="00F15061">
        <w:rPr>
          <w:rFonts w:eastAsia="Calibri"/>
        </w:rPr>
        <w:t xml:space="preserve">To approve residual waste collections occurring on a three weekly collection cycle from 2025. </w:t>
      </w:r>
    </w:p>
    <w:p w14:paraId="492F4532" w14:textId="77777777" w:rsidR="00F15061" w:rsidRPr="00F15061" w:rsidRDefault="00F15061" w:rsidP="00F15061">
      <w:pPr>
        <w:numPr>
          <w:ilvl w:val="0"/>
          <w:numId w:val="48"/>
        </w:numPr>
        <w:spacing w:line="360" w:lineRule="auto"/>
        <w:contextualSpacing/>
        <w:rPr>
          <w:rFonts w:eastAsia="Calibri"/>
        </w:rPr>
      </w:pPr>
      <w:r w:rsidRPr="00F15061">
        <w:rPr>
          <w:rFonts w:eastAsia="Calibri"/>
        </w:rPr>
        <w:t>To approve the standard receptacle for residual waste being 180L in size and that all new and replacement residual waste containers for houses will be 180l as soon as is reasonably practicable and phased in commencing no later than from 1st April 2023 in East Hertfordshire.</w:t>
      </w:r>
    </w:p>
    <w:p w14:paraId="357E7358" w14:textId="77777777" w:rsidR="00F15061" w:rsidRPr="00F15061" w:rsidRDefault="00F15061" w:rsidP="00F15061">
      <w:pPr>
        <w:numPr>
          <w:ilvl w:val="0"/>
          <w:numId w:val="48"/>
        </w:numPr>
        <w:spacing w:line="360" w:lineRule="auto"/>
        <w:contextualSpacing/>
        <w:rPr>
          <w:rFonts w:eastAsia="Calibri"/>
        </w:rPr>
      </w:pPr>
      <w:r w:rsidRPr="00F15061">
        <w:rPr>
          <w:rFonts w:eastAsia="Calibri"/>
        </w:rPr>
        <w:t xml:space="preserve">To approve the transition to a standard bin colour across East and North Hertfordshire as soon as </w:t>
      </w:r>
    </w:p>
    <w:p w14:paraId="4F1BCB30" w14:textId="77777777" w:rsidR="00F15061" w:rsidRPr="00F15061" w:rsidRDefault="00F15061" w:rsidP="00F15061">
      <w:pPr>
        <w:numPr>
          <w:ilvl w:val="0"/>
          <w:numId w:val="48"/>
        </w:numPr>
        <w:spacing w:line="360" w:lineRule="auto"/>
        <w:contextualSpacing/>
        <w:rPr>
          <w:rFonts w:eastAsia="Calibri"/>
        </w:rPr>
      </w:pPr>
      <w:r w:rsidRPr="00F15061">
        <w:rPr>
          <w:rFonts w:eastAsia="Calibri"/>
        </w:rPr>
        <w:t>is practicable and no later than 1st April 2023.</w:t>
      </w:r>
    </w:p>
    <w:p w14:paraId="784ED091" w14:textId="77777777" w:rsidR="00F15061" w:rsidRPr="00F15061" w:rsidRDefault="00F15061" w:rsidP="00F15061">
      <w:pPr>
        <w:numPr>
          <w:ilvl w:val="0"/>
          <w:numId w:val="48"/>
        </w:numPr>
        <w:spacing w:line="360" w:lineRule="auto"/>
        <w:contextualSpacing/>
        <w:rPr>
          <w:rFonts w:eastAsia="Calibri"/>
        </w:rPr>
      </w:pPr>
      <w:r w:rsidRPr="00F15061">
        <w:rPr>
          <w:rFonts w:eastAsia="Calibri"/>
        </w:rPr>
        <w:lastRenderedPageBreak/>
        <w:t>To approve the inclusion of plastic film in the mixed dry recycling collections from 2025, the implementation date confirmation to be delegated to the Project Board and subject to the outcomes of Resources &amp; Waste Strategy consultation on consistency.</w:t>
      </w:r>
    </w:p>
    <w:p w14:paraId="02A44C9B" w14:textId="77777777" w:rsidR="00F15061" w:rsidRPr="00F15061" w:rsidRDefault="00F15061" w:rsidP="00F15061">
      <w:pPr>
        <w:numPr>
          <w:ilvl w:val="0"/>
          <w:numId w:val="48"/>
        </w:numPr>
        <w:spacing w:line="360" w:lineRule="auto"/>
        <w:contextualSpacing/>
        <w:rPr>
          <w:rFonts w:eastAsia="Calibri"/>
        </w:rPr>
      </w:pPr>
      <w:r w:rsidRPr="00F15061">
        <w:rPr>
          <w:rFonts w:eastAsia="Calibri"/>
        </w:rPr>
        <w:t xml:space="preserve">To approve the cessation of bring bank services for paper in East Hertfordshire as soon as is reasonably practicable and no later than the end of 2023. </w:t>
      </w:r>
    </w:p>
    <w:p w14:paraId="741B8895" w14:textId="77777777" w:rsidR="00F15061" w:rsidRPr="00F15061" w:rsidRDefault="00F15061" w:rsidP="00F15061">
      <w:pPr>
        <w:numPr>
          <w:ilvl w:val="0"/>
          <w:numId w:val="48"/>
        </w:numPr>
        <w:spacing w:line="360" w:lineRule="auto"/>
        <w:contextualSpacing/>
        <w:rPr>
          <w:rFonts w:eastAsia="Calibri"/>
        </w:rPr>
      </w:pPr>
      <w:r w:rsidRPr="00F15061">
        <w:rPr>
          <w:rFonts w:eastAsia="Calibri"/>
        </w:rPr>
        <w:t xml:space="preserve">To approve the cessation of bring bank services for textiles in East Hertfordshire and kerbside textiles collections in North Hertfordshire with the shared waste service proactively engaging with the charity-sector to promote alternative outlets for used textiles by the end of 2024. </w:t>
      </w:r>
    </w:p>
    <w:p w14:paraId="5F53B7C3" w14:textId="77777777" w:rsidR="00F15061" w:rsidRPr="00F15061" w:rsidRDefault="00F15061" w:rsidP="00F15061">
      <w:pPr>
        <w:numPr>
          <w:ilvl w:val="0"/>
          <w:numId w:val="48"/>
        </w:numPr>
        <w:spacing w:line="360" w:lineRule="auto"/>
        <w:contextualSpacing/>
        <w:rPr>
          <w:rFonts w:eastAsia="Calibri"/>
        </w:rPr>
      </w:pPr>
      <w:r w:rsidRPr="00F15061">
        <w:rPr>
          <w:rFonts w:eastAsia="Calibri"/>
        </w:rPr>
        <w:t xml:space="preserve">To approve the cessation of Parish litter picking grants and for street litter bins currently maintained under this scheme to be serviced under the waste and recycling contract from 1st April </w:t>
      </w:r>
    </w:p>
    <w:p w14:paraId="29BD9985" w14:textId="77777777" w:rsidR="00F15061" w:rsidRPr="00F15061" w:rsidRDefault="00F15061" w:rsidP="00F15061">
      <w:pPr>
        <w:numPr>
          <w:ilvl w:val="0"/>
          <w:numId w:val="48"/>
        </w:numPr>
        <w:spacing w:line="360" w:lineRule="auto"/>
        <w:contextualSpacing/>
        <w:rPr>
          <w:rFonts w:eastAsia="Calibri"/>
        </w:rPr>
      </w:pPr>
      <w:r w:rsidRPr="00F15061">
        <w:rPr>
          <w:rFonts w:eastAsia="Calibri"/>
        </w:rPr>
        <w:t>2023.</w:t>
      </w:r>
    </w:p>
    <w:p w14:paraId="69B74972" w14:textId="77777777" w:rsidR="00F15061" w:rsidRPr="00F15061" w:rsidRDefault="00F15061" w:rsidP="00F15061">
      <w:pPr>
        <w:spacing w:before="100" w:beforeAutospacing="1" w:after="100" w:afterAutospacing="1" w:line="360" w:lineRule="auto"/>
        <w:rPr>
          <w:color w:val="000000"/>
          <w:spacing w:val="8"/>
          <w:lang w:eastAsia="en-GB"/>
        </w:rPr>
      </w:pPr>
      <w:r w:rsidRPr="00F15061">
        <w:rPr>
          <w:color w:val="000000"/>
          <w:spacing w:val="8"/>
          <w:lang w:eastAsia="en-GB"/>
        </w:rPr>
        <w:t>Cllr Eric Buckmaster Nov 2022</w:t>
      </w:r>
    </w:p>
    <w:p w14:paraId="37899B37" w14:textId="77777777" w:rsidR="00F15061" w:rsidRPr="00F15061" w:rsidRDefault="00F15061" w:rsidP="00F15061">
      <w:pPr>
        <w:spacing w:before="100" w:beforeAutospacing="1" w:after="100" w:afterAutospacing="1" w:line="360" w:lineRule="auto"/>
        <w:rPr>
          <w:color w:val="000000"/>
          <w:spacing w:val="8"/>
          <w:lang w:eastAsia="en-GB"/>
        </w:rPr>
      </w:pPr>
    </w:p>
    <w:p w14:paraId="35147009" w14:textId="77777777" w:rsidR="00F15061" w:rsidRPr="00F15061" w:rsidRDefault="00F15061" w:rsidP="00F15061">
      <w:pPr>
        <w:spacing w:before="100" w:beforeAutospacing="1" w:after="100" w:afterAutospacing="1" w:line="360" w:lineRule="auto"/>
        <w:rPr>
          <w:color w:val="000000"/>
          <w:spacing w:val="8"/>
          <w:lang w:eastAsia="en-GB"/>
        </w:rPr>
      </w:pPr>
    </w:p>
    <w:p w14:paraId="6C1AE80D" w14:textId="77777777" w:rsidR="00F15061" w:rsidRPr="00F15061" w:rsidRDefault="00F15061" w:rsidP="00F15061">
      <w:pPr>
        <w:spacing w:before="100" w:beforeAutospacing="1" w:after="100" w:afterAutospacing="1" w:line="360" w:lineRule="auto"/>
        <w:rPr>
          <w:color w:val="000000"/>
          <w:spacing w:val="8"/>
          <w:lang w:eastAsia="en-GB"/>
        </w:rPr>
      </w:pPr>
    </w:p>
    <w:p w14:paraId="5BA3D0D3" w14:textId="77777777" w:rsidR="004D7A29" w:rsidRPr="00F15061" w:rsidRDefault="004D7A29" w:rsidP="00893870"/>
    <w:p w14:paraId="0A518656" w14:textId="77777777" w:rsidR="00BC036B" w:rsidRPr="00F15061" w:rsidRDefault="00BC036B" w:rsidP="006E06E0">
      <w:pPr>
        <w:rPr>
          <w:b/>
        </w:rPr>
      </w:pPr>
    </w:p>
    <w:p w14:paraId="03B677DF" w14:textId="77777777" w:rsidR="00BC036B" w:rsidRPr="00F15061" w:rsidRDefault="00BC036B" w:rsidP="006E06E0">
      <w:pPr>
        <w:rPr>
          <w:b/>
        </w:rPr>
      </w:pPr>
    </w:p>
    <w:sectPr w:rsidR="00BC036B" w:rsidRPr="00F15061" w:rsidSect="007C1002">
      <w:pgSz w:w="12240" w:h="15840"/>
      <w:pgMar w:top="1134" w:right="1298" w:bottom="278"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02631" w14:textId="77777777" w:rsidR="005C770C" w:rsidRDefault="005C770C">
      <w:r>
        <w:separator/>
      </w:r>
    </w:p>
  </w:endnote>
  <w:endnote w:type="continuationSeparator" w:id="0">
    <w:p w14:paraId="0972FDE8" w14:textId="77777777" w:rsidR="005C770C" w:rsidRDefault="005C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54A3" w14:textId="77777777" w:rsidR="005C770C" w:rsidRDefault="005C770C">
      <w:r>
        <w:separator/>
      </w:r>
    </w:p>
  </w:footnote>
  <w:footnote w:type="continuationSeparator" w:id="0">
    <w:p w14:paraId="1C2EFED3" w14:textId="77777777" w:rsidR="005C770C" w:rsidRDefault="005C7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952"/>
    <w:multiLevelType w:val="multilevel"/>
    <w:tmpl w:val="ABF69F58"/>
    <w:lvl w:ilvl="0">
      <w:start w:val="1"/>
      <w:numFmt w:val="decimal"/>
      <w:lvlText w:val="%1)"/>
      <w:lvlJc w:val="left"/>
      <w:pPr>
        <w:ind w:left="644"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1373A9"/>
    <w:multiLevelType w:val="multilevel"/>
    <w:tmpl w:val="C41E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ED6FB1"/>
    <w:multiLevelType w:val="multilevel"/>
    <w:tmpl w:val="50148DE2"/>
    <w:lvl w:ilvl="0">
      <w:start w:val="3"/>
      <w:numFmt w:val="decimal"/>
      <w:lvlText w:val="%1"/>
      <w:lvlJc w:val="left"/>
      <w:pPr>
        <w:ind w:left="100" w:hanging="370"/>
        <w:jc w:val="left"/>
      </w:pPr>
      <w:rPr>
        <w:rFonts w:hint="default"/>
        <w:lang w:val="en-GB" w:eastAsia="en-US" w:bidi="ar-SA"/>
      </w:rPr>
    </w:lvl>
    <w:lvl w:ilvl="1">
      <w:start w:val="5"/>
      <w:numFmt w:val="decimal"/>
      <w:lvlText w:val="%1.%2"/>
      <w:lvlJc w:val="left"/>
      <w:pPr>
        <w:ind w:left="100" w:hanging="370"/>
        <w:jc w:val="left"/>
      </w:pPr>
      <w:rPr>
        <w:rFonts w:ascii="Arial" w:eastAsia="Arial" w:hAnsi="Arial" w:cs="Arial" w:hint="default"/>
        <w:b/>
        <w:bCs/>
        <w:i w:val="0"/>
        <w:iCs w:val="0"/>
        <w:w w:val="100"/>
        <w:sz w:val="22"/>
        <w:szCs w:val="22"/>
        <w:lang w:val="en-GB" w:eastAsia="en-US" w:bidi="ar-SA"/>
      </w:rPr>
    </w:lvl>
    <w:lvl w:ilvl="2">
      <w:numFmt w:val="bullet"/>
      <w:lvlText w:val="●"/>
      <w:lvlJc w:val="left"/>
      <w:pPr>
        <w:ind w:left="820" w:hanging="360"/>
      </w:pPr>
      <w:rPr>
        <w:rFonts w:ascii="Arial" w:eastAsia="Arial" w:hAnsi="Arial" w:cs="Arial" w:hint="default"/>
        <w:b w:val="0"/>
        <w:bCs w:val="0"/>
        <w:i w:val="0"/>
        <w:iCs w:val="0"/>
        <w:w w:val="100"/>
        <w:sz w:val="22"/>
        <w:szCs w:val="22"/>
        <w:lang w:val="en-GB" w:eastAsia="en-US" w:bidi="ar-SA"/>
      </w:rPr>
    </w:lvl>
    <w:lvl w:ilvl="3">
      <w:numFmt w:val="bullet"/>
      <w:lvlText w:val="•"/>
      <w:lvlJc w:val="left"/>
      <w:pPr>
        <w:ind w:left="2771" w:hanging="360"/>
      </w:pPr>
      <w:rPr>
        <w:rFonts w:hint="default"/>
        <w:lang w:val="en-GB" w:eastAsia="en-US" w:bidi="ar-SA"/>
      </w:rPr>
    </w:lvl>
    <w:lvl w:ilvl="4">
      <w:numFmt w:val="bullet"/>
      <w:lvlText w:val="•"/>
      <w:lvlJc w:val="left"/>
      <w:pPr>
        <w:ind w:left="3746" w:hanging="360"/>
      </w:pPr>
      <w:rPr>
        <w:rFonts w:hint="default"/>
        <w:lang w:val="en-GB" w:eastAsia="en-US" w:bidi="ar-SA"/>
      </w:rPr>
    </w:lvl>
    <w:lvl w:ilvl="5">
      <w:numFmt w:val="bullet"/>
      <w:lvlText w:val="•"/>
      <w:lvlJc w:val="left"/>
      <w:pPr>
        <w:ind w:left="4722" w:hanging="360"/>
      </w:pPr>
      <w:rPr>
        <w:rFonts w:hint="default"/>
        <w:lang w:val="en-GB" w:eastAsia="en-US" w:bidi="ar-SA"/>
      </w:rPr>
    </w:lvl>
    <w:lvl w:ilvl="6">
      <w:numFmt w:val="bullet"/>
      <w:lvlText w:val="•"/>
      <w:lvlJc w:val="left"/>
      <w:pPr>
        <w:ind w:left="5697" w:hanging="360"/>
      </w:pPr>
      <w:rPr>
        <w:rFonts w:hint="default"/>
        <w:lang w:val="en-GB" w:eastAsia="en-US" w:bidi="ar-SA"/>
      </w:rPr>
    </w:lvl>
    <w:lvl w:ilvl="7">
      <w:numFmt w:val="bullet"/>
      <w:lvlText w:val="•"/>
      <w:lvlJc w:val="left"/>
      <w:pPr>
        <w:ind w:left="6673" w:hanging="360"/>
      </w:pPr>
      <w:rPr>
        <w:rFonts w:hint="default"/>
        <w:lang w:val="en-GB" w:eastAsia="en-US" w:bidi="ar-SA"/>
      </w:rPr>
    </w:lvl>
    <w:lvl w:ilvl="8">
      <w:numFmt w:val="bullet"/>
      <w:lvlText w:val="•"/>
      <w:lvlJc w:val="left"/>
      <w:pPr>
        <w:ind w:left="7648" w:hanging="360"/>
      </w:pPr>
      <w:rPr>
        <w:rFonts w:hint="default"/>
        <w:lang w:val="en-GB" w:eastAsia="en-US" w:bidi="ar-SA"/>
      </w:rPr>
    </w:lvl>
  </w:abstractNum>
  <w:abstractNum w:abstractNumId="3" w15:restartNumberingAfterBreak="0">
    <w:nsid w:val="0CA71B7C"/>
    <w:multiLevelType w:val="hybridMultilevel"/>
    <w:tmpl w:val="09A2CAE0"/>
    <w:lvl w:ilvl="0" w:tplc="08090011">
      <w:start w:val="5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CB060F"/>
    <w:multiLevelType w:val="multilevel"/>
    <w:tmpl w:val="61624582"/>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5F4C30"/>
    <w:multiLevelType w:val="multilevel"/>
    <w:tmpl w:val="18D05E12"/>
    <w:lvl w:ilvl="0">
      <w:start w:val="3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E8437B"/>
    <w:multiLevelType w:val="multilevel"/>
    <w:tmpl w:val="051A0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237D5D"/>
    <w:multiLevelType w:val="hybridMultilevel"/>
    <w:tmpl w:val="6DC83278"/>
    <w:lvl w:ilvl="0" w:tplc="4162AE58">
      <w:numFmt w:val="bullet"/>
      <w:lvlText w:val="•"/>
      <w:lvlJc w:val="left"/>
      <w:pPr>
        <w:ind w:left="720" w:hanging="360"/>
      </w:pPr>
      <w:rPr>
        <w:rFonts w:ascii="Verdana" w:eastAsia="Calibri" w:hAnsi="Verdana"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311E94"/>
    <w:multiLevelType w:val="hybridMultilevel"/>
    <w:tmpl w:val="97484DA0"/>
    <w:lvl w:ilvl="0" w:tplc="08090019">
      <w:start w:val="1"/>
      <w:numFmt w:val="lowerLetter"/>
      <w:lvlText w:val="%1."/>
      <w:lvlJc w:val="left"/>
      <w:pPr>
        <w:ind w:left="720" w:hanging="360"/>
      </w:pPr>
      <w:rPr>
        <w:rFonts w:hint="default"/>
      </w:rPr>
    </w:lvl>
    <w:lvl w:ilvl="1" w:tplc="08090019">
      <w:start w:val="1"/>
      <w:numFmt w:val="lowerLetter"/>
      <w:lvlText w:val="%2."/>
      <w:lvlJc w:val="left"/>
      <w:pPr>
        <w:ind w:left="927"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6702A2"/>
    <w:multiLevelType w:val="hybridMultilevel"/>
    <w:tmpl w:val="4114ED4C"/>
    <w:lvl w:ilvl="0" w:tplc="08090011">
      <w:start w:val="84"/>
      <w:numFmt w:val="decimal"/>
      <w:lvlText w:val="%1)"/>
      <w:lvlJc w:val="left"/>
      <w:pPr>
        <w:ind w:left="720" w:hanging="360"/>
      </w:pPr>
      <w:rPr>
        <w:rFonts w:hint="default"/>
      </w:rPr>
    </w:lvl>
    <w:lvl w:ilvl="1" w:tplc="08090019">
      <w:start w:val="1"/>
      <w:numFmt w:val="lowerLetter"/>
      <w:lvlText w:val="%2."/>
      <w:lvlJc w:val="left"/>
      <w:pPr>
        <w:ind w:left="1069"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E013F9"/>
    <w:multiLevelType w:val="hybridMultilevel"/>
    <w:tmpl w:val="4F1AEB80"/>
    <w:lvl w:ilvl="0" w:tplc="225431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8F51C9"/>
    <w:multiLevelType w:val="hybridMultilevel"/>
    <w:tmpl w:val="BBBE1E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F20344A"/>
    <w:multiLevelType w:val="hybridMultilevel"/>
    <w:tmpl w:val="C0EA8C6C"/>
    <w:lvl w:ilvl="0" w:tplc="E15E8820">
      <w:start w:val="17"/>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1C3178"/>
    <w:multiLevelType w:val="hybridMultilevel"/>
    <w:tmpl w:val="2F04F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6FC1074"/>
    <w:multiLevelType w:val="hybridMultilevel"/>
    <w:tmpl w:val="1306367A"/>
    <w:lvl w:ilvl="0" w:tplc="01DEECE0">
      <w:start w:val="1"/>
      <w:numFmt w:val="upp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85A0A92"/>
    <w:multiLevelType w:val="multilevel"/>
    <w:tmpl w:val="7CF40FC2"/>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433BB6"/>
    <w:multiLevelType w:val="hybridMultilevel"/>
    <w:tmpl w:val="787E0DEA"/>
    <w:lvl w:ilvl="0" w:tplc="0809000F">
      <w:start w:val="1"/>
      <w:numFmt w:val="decimal"/>
      <w:lvlText w:val="%1."/>
      <w:lvlJc w:val="left"/>
      <w:pPr>
        <w:ind w:left="360" w:hanging="360"/>
      </w:pPr>
    </w:lvl>
    <w:lvl w:ilvl="1" w:tplc="3B48C3BA">
      <w:start w:val="1"/>
      <w:numFmt w:val="upp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BC83723"/>
    <w:multiLevelType w:val="hybridMultilevel"/>
    <w:tmpl w:val="0E16E42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3EB72DDD"/>
    <w:multiLevelType w:val="hybridMultilevel"/>
    <w:tmpl w:val="7C08E4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4595B71"/>
    <w:multiLevelType w:val="hybridMultilevel"/>
    <w:tmpl w:val="A64E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AC5B03"/>
    <w:multiLevelType w:val="hybridMultilevel"/>
    <w:tmpl w:val="AB06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20C42"/>
    <w:multiLevelType w:val="multilevel"/>
    <w:tmpl w:val="ABDE143C"/>
    <w:lvl w:ilvl="0">
      <w:start w:val="5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C440B15"/>
    <w:multiLevelType w:val="multilevel"/>
    <w:tmpl w:val="79F05588"/>
    <w:lvl w:ilvl="0">
      <w:start w:val="1"/>
      <w:numFmt w:val="decimal"/>
      <w:lvlText w:val="%1"/>
      <w:lvlJc w:val="left"/>
      <w:pPr>
        <w:ind w:left="820" w:hanging="720"/>
        <w:jc w:val="left"/>
      </w:pPr>
      <w:rPr>
        <w:rFonts w:ascii="Arial" w:eastAsia="Arial" w:hAnsi="Arial" w:cs="Arial" w:hint="default"/>
        <w:b/>
        <w:bCs/>
        <w:i w:val="0"/>
        <w:iCs w:val="0"/>
        <w:w w:val="100"/>
        <w:sz w:val="22"/>
        <w:szCs w:val="22"/>
        <w:lang w:val="en-GB" w:eastAsia="en-US" w:bidi="ar-SA"/>
      </w:rPr>
    </w:lvl>
    <w:lvl w:ilvl="1">
      <w:start w:val="1"/>
      <w:numFmt w:val="decimal"/>
      <w:lvlText w:val="%1.%2"/>
      <w:lvlJc w:val="left"/>
      <w:pPr>
        <w:ind w:left="100" w:hanging="720"/>
        <w:jc w:val="left"/>
      </w:pPr>
      <w:rPr>
        <w:rFonts w:ascii="Arial" w:eastAsia="Arial" w:hAnsi="Arial" w:cs="Arial" w:hint="default"/>
        <w:b/>
        <w:bCs/>
        <w:i w:val="0"/>
        <w:iCs w:val="0"/>
        <w:w w:val="100"/>
        <w:sz w:val="22"/>
        <w:szCs w:val="22"/>
        <w:lang w:val="en-GB" w:eastAsia="en-US" w:bidi="ar-SA"/>
      </w:rPr>
    </w:lvl>
    <w:lvl w:ilvl="2">
      <w:numFmt w:val="bullet"/>
      <w:lvlText w:val="●"/>
      <w:lvlJc w:val="left"/>
      <w:pPr>
        <w:ind w:left="820" w:hanging="360"/>
      </w:pPr>
      <w:rPr>
        <w:rFonts w:ascii="Arial" w:eastAsia="Arial" w:hAnsi="Arial" w:cs="Arial" w:hint="default"/>
        <w:b w:val="0"/>
        <w:bCs w:val="0"/>
        <w:i w:val="0"/>
        <w:iCs w:val="0"/>
        <w:w w:val="100"/>
        <w:sz w:val="22"/>
        <w:szCs w:val="22"/>
        <w:lang w:val="en-GB" w:eastAsia="en-US" w:bidi="ar-SA"/>
      </w:rPr>
    </w:lvl>
    <w:lvl w:ilvl="3">
      <w:numFmt w:val="bullet"/>
      <w:lvlText w:val="•"/>
      <w:lvlJc w:val="left"/>
      <w:pPr>
        <w:ind w:left="2771" w:hanging="360"/>
      </w:pPr>
      <w:rPr>
        <w:rFonts w:hint="default"/>
        <w:lang w:val="en-GB" w:eastAsia="en-US" w:bidi="ar-SA"/>
      </w:rPr>
    </w:lvl>
    <w:lvl w:ilvl="4">
      <w:numFmt w:val="bullet"/>
      <w:lvlText w:val="•"/>
      <w:lvlJc w:val="left"/>
      <w:pPr>
        <w:ind w:left="3746" w:hanging="360"/>
      </w:pPr>
      <w:rPr>
        <w:rFonts w:hint="default"/>
        <w:lang w:val="en-GB" w:eastAsia="en-US" w:bidi="ar-SA"/>
      </w:rPr>
    </w:lvl>
    <w:lvl w:ilvl="5">
      <w:numFmt w:val="bullet"/>
      <w:lvlText w:val="•"/>
      <w:lvlJc w:val="left"/>
      <w:pPr>
        <w:ind w:left="4722" w:hanging="360"/>
      </w:pPr>
      <w:rPr>
        <w:rFonts w:hint="default"/>
        <w:lang w:val="en-GB" w:eastAsia="en-US" w:bidi="ar-SA"/>
      </w:rPr>
    </w:lvl>
    <w:lvl w:ilvl="6">
      <w:numFmt w:val="bullet"/>
      <w:lvlText w:val="•"/>
      <w:lvlJc w:val="left"/>
      <w:pPr>
        <w:ind w:left="5697" w:hanging="360"/>
      </w:pPr>
      <w:rPr>
        <w:rFonts w:hint="default"/>
        <w:lang w:val="en-GB" w:eastAsia="en-US" w:bidi="ar-SA"/>
      </w:rPr>
    </w:lvl>
    <w:lvl w:ilvl="7">
      <w:numFmt w:val="bullet"/>
      <w:lvlText w:val="•"/>
      <w:lvlJc w:val="left"/>
      <w:pPr>
        <w:ind w:left="6673" w:hanging="360"/>
      </w:pPr>
      <w:rPr>
        <w:rFonts w:hint="default"/>
        <w:lang w:val="en-GB" w:eastAsia="en-US" w:bidi="ar-SA"/>
      </w:rPr>
    </w:lvl>
    <w:lvl w:ilvl="8">
      <w:numFmt w:val="bullet"/>
      <w:lvlText w:val="•"/>
      <w:lvlJc w:val="left"/>
      <w:pPr>
        <w:ind w:left="7648" w:hanging="360"/>
      </w:pPr>
      <w:rPr>
        <w:rFonts w:hint="default"/>
        <w:lang w:val="en-GB" w:eastAsia="en-US" w:bidi="ar-SA"/>
      </w:rPr>
    </w:lvl>
  </w:abstractNum>
  <w:abstractNum w:abstractNumId="26" w15:restartNumberingAfterBreak="0">
    <w:nsid w:val="52320BB0"/>
    <w:multiLevelType w:val="hybridMultilevel"/>
    <w:tmpl w:val="EAC651EC"/>
    <w:lvl w:ilvl="0" w:tplc="4162AE58">
      <w:numFmt w:val="bullet"/>
      <w:lvlText w:val="•"/>
      <w:lvlJc w:val="left"/>
      <w:pPr>
        <w:ind w:left="720" w:hanging="360"/>
      </w:pPr>
      <w:rPr>
        <w:rFonts w:ascii="Verdana" w:eastAsia="Calibri" w:hAnsi="Verdana"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2FA02C0"/>
    <w:multiLevelType w:val="hybridMultilevel"/>
    <w:tmpl w:val="1058484A"/>
    <w:lvl w:ilvl="0" w:tplc="9DECD4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7A1752B"/>
    <w:multiLevelType w:val="multilevel"/>
    <w:tmpl w:val="8C8A0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6F3CBC"/>
    <w:multiLevelType w:val="multilevel"/>
    <w:tmpl w:val="91F4C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465023"/>
    <w:multiLevelType w:val="hybridMultilevel"/>
    <w:tmpl w:val="4BA2E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5D55A6"/>
    <w:multiLevelType w:val="hybridMultilevel"/>
    <w:tmpl w:val="CAEEAF28"/>
    <w:lvl w:ilvl="0" w:tplc="08090011">
      <w:start w:val="5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D57BAD"/>
    <w:multiLevelType w:val="multilevel"/>
    <w:tmpl w:val="BDDE671E"/>
    <w:lvl w:ilvl="0">
      <w:start w:val="3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67F55B0"/>
    <w:multiLevelType w:val="hybridMultilevel"/>
    <w:tmpl w:val="E1BA5EB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A75DDA"/>
    <w:multiLevelType w:val="hybridMultilevel"/>
    <w:tmpl w:val="C42661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8BF249C"/>
    <w:multiLevelType w:val="hybridMultilevel"/>
    <w:tmpl w:val="C4383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F1A2D"/>
    <w:multiLevelType w:val="hybridMultilevel"/>
    <w:tmpl w:val="C1F4383C"/>
    <w:lvl w:ilvl="0" w:tplc="08090011">
      <w:start w:val="5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F41AC2"/>
    <w:multiLevelType w:val="hybridMultilevel"/>
    <w:tmpl w:val="EC4CD500"/>
    <w:lvl w:ilvl="0" w:tplc="6940291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6F5672D1"/>
    <w:multiLevelType w:val="multilevel"/>
    <w:tmpl w:val="78B06F8E"/>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042B6C"/>
    <w:multiLevelType w:val="hybridMultilevel"/>
    <w:tmpl w:val="77AEEA1E"/>
    <w:lvl w:ilvl="0" w:tplc="55A4F004">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3"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8A6DA1"/>
    <w:multiLevelType w:val="multilevel"/>
    <w:tmpl w:val="0B30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2D367A"/>
    <w:multiLevelType w:val="hybridMultilevel"/>
    <w:tmpl w:val="2C447284"/>
    <w:lvl w:ilvl="0" w:tplc="A7DE69E4">
      <w:start w:val="1"/>
      <w:numFmt w:val="lowerLetter"/>
      <w:lvlText w:val="%1."/>
      <w:lvlJc w:val="left"/>
      <w:pPr>
        <w:ind w:left="1140" w:hanging="360"/>
      </w:pPr>
      <w:rPr>
        <w:rFonts w:ascii="Times New Roman" w:eastAsia="Times New Roman" w:hAnsi="Times New Roman" w:cs="Times New Roman"/>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6" w15:restartNumberingAfterBreak="0">
    <w:nsid w:val="7B565891"/>
    <w:multiLevelType w:val="hybridMultilevel"/>
    <w:tmpl w:val="2F4CDD8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4F40C5"/>
    <w:multiLevelType w:val="hybridMultilevel"/>
    <w:tmpl w:val="04300996"/>
    <w:lvl w:ilvl="0" w:tplc="B3A41BC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831361240">
    <w:abstractNumId w:val="32"/>
  </w:num>
  <w:num w:numId="2" w16cid:durableId="425997897">
    <w:abstractNumId w:val="34"/>
  </w:num>
  <w:num w:numId="3" w16cid:durableId="1559510256">
    <w:abstractNumId w:val="14"/>
  </w:num>
  <w:num w:numId="4" w16cid:durableId="2004818444">
    <w:abstractNumId w:val="12"/>
  </w:num>
  <w:num w:numId="5" w16cid:durableId="843667491">
    <w:abstractNumId w:val="43"/>
  </w:num>
  <w:num w:numId="6" w16cid:durableId="777330297">
    <w:abstractNumId w:val="15"/>
  </w:num>
  <w:num w:numId="7" w16cid:durableId="1024289809">
    <w:abstractNumId w:val="0"/>
  </w:num>
  <w:num w:numId="8" w16cid:durableId="1752461858">
    <w:abstractNumId w:val="37"/>
  </w:num>
  <w:num w:numId="9" w16cid:durableId="755520269">
    <w:abstractNumId w:val="36"/>
  </w:num>
  <w:num w:numId="10" w16cid:durableId="1219242151">
    <w:abstractNumId w:val="5"/>
  </w:num>
  <w:num w:numId="11" w16cid:durableId="1795758333">
    <w:abstractNumId w:val="39"/>
  </w:num>
  <w:num w:numId="12" w16cid:durableId="516310910">
    <w:abstractNumId w:val="9"/>
  </w:num>
  <w:num w:numId="13" w16cid:durableId="1240094316">
    <w:abstractNumId w:val="21"/>
  </w:num>
  <w:num w:numId="14" w16cid:durableId="2053266851">
    <w:abstractNumId w:val="26"/>
  </w:num>
  <w:num w:numId="15" w16cid:durableId="846481599">
    <w:abstractNumId w:val="7"/>
  </w:num>
  <w:num w:numId="16" w16cid:durableId="1405183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8638614">
    <w:abstractNumId w:val="41"/>
  </w:num>
  <w:num w:numId="18" w16cid:durableId="294989677">
    <w:abstractNumId w:val="18"/>
  </w:num>
  <w:num w:numId="19" w16cid:durableId="1265462361">
    <w:abstractNumId w:val="29"/>
  </w:num>
  <w:num w:numId="20" w16cid:durableId="1510296256">
    <w:abstractNumId w:val="44"/>
  </w:num>
  <w:num w:numId="21" w16cid:durableId="1606690594">
    <w:abstractNumId w:val="20"/>
  </w:num>
  <w:num w:numId="22" w16cid:durableId="143199632">
    <w:abstractNumId w:val="22"/>
  </w:num>
  <w:num w:numId="23" w16cid:durableId="19668052">
    <w:abstractNumId w:val="2"/>
  </w:num>
  <w:num w:numId="24" w16cid:durableId="2119131215">
    <w:abstractNumId w:val="25"/>
  </w:num>
  <w:num w:numId="25" w16cid:durableId="1653289789">
    <w:abstractNumId w:val="13"/>
  </w:num>
  <w:num w:numId="26" w16cid:durableId="1717654740">
    <w:abstractNumId w:val="10"/>
  </w:num>
  <w:num w:numId="27" w16cid:durableId="1671979967">
    <w:abstractNumId w:val="47"/>
  </w:num>
  <w:num w:numId="28" w16cid:durableId="1412391775">
    <w:abstractNumId w:val="6"/>
  </w:num>
  <w:num w:numId="29" w16cid:durableId="1079212272">
    <w:abstractNumId w:val="28"/>
  </w:num>
  <w:num w:numId="30" w16cid:durableId="150100330">
    <w:abstractNumId w:val="17"/>
  </w:num>
  <w:num w:numId="31" w16cid:durableId="1261185782">
    <w:abstractNumId w:val="23"/>
  </w:num>
  <w:num w:numId="32" w16cid:durableId="1037319925">
    <w:abstractNumId w:val="45"/>
  </w:num>
  <w:num w:numId="33" w16cid:durableId="1183126106">
    <w:abstractNumId w:val="42"/>
  </w:num>
  <w:num w:numId="34" w16cid:durableId="1266693070">
    <w:abstractNumId w:val="40"/>
  </w:num>
  <w:num w:numId="35" w16cid:durableId="688721782">
    <w:abstractNumId w:val="8"/>
  </w:num>
  <w:num w:numId="36" w16cid:durableId="831219360">
    <w:abstractNumId w:val="27"/>
  </w:num>
  <w:num w:numId="37" w16cid:durableId="1860309624">
    <w:abstractNumId w:val="1"/>
  </w:num>
  <w:num w:numId="38" w16cid:durableId="1075664223">
    <w:abstractNumId w:val="11"/>
  </w:num>
  <w:num w:numId="39" w16cid:durableId="468399972">
    <w:abstractNumId w:val="4"/>
  </w:num>
  <w:num w:numId="40" w16cid:durableId="1476677724">
    <w:abstractNumId w:val="30"/>
  </w:num>
  <w:num w:numId="41" w16cid:durableId="1709645410">
    <w:abstractNumId w:val="19"/>
  </w:num>
  <w:num w:numId="42" w16cid:durableId="684479265">
    <w:abstractNumId w:val="33"/>
  </w:num>
  <w:num w:numId="43" w16cid:durableId="683938657">
    <w:abstractNumId w:val="16"/>
  </w:num>
  <w:num w:numId="44" w16cid:durableId="1185291525">
    <w:abstractNumId w:val="3"/>
  </w:num>
  <w:num w:numId="45" w16cid:durableId="920799790">
    <w:abstractNumId w:val="46"/>
  </w:num>
  <w:num w:numId="46" w16cid:durableId="210000364">
    <w:abstractNumId w:val="35"/>
  </w:num>
  <w:num w:numId="47" w16cid:durableId="1134524639">
    <w:abstractNumId w:val="31"/>
  </w:num>
  <w:num w:numId="48" w16cid:durableId="199587667">
    <w:abstractNumId w:val="38"/>
  </w:num>
  <w:num w:numId="49" w16cid:durableId="1845389867">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15E8"/>
    <w:rsid w:val="000019E9"/>
    <w:rsid w:val="00004251"/>
    <w:rsid w:val="00004B1B"/>
    <w:rsid w:val="00006572"/>
    <w:rsid w:val="0000757D"/>
    <w:rsid w:val="0001006D"/>
    <w:rsid w:val="000106E6"/>
    <w:rsid w:val="000115D5"/>
    <w:rsid w:val="00012A2C"/>
    <w:rsid w:val="000165CB"/>
    <w:rsid w:val="0002271A"/>
    <w:rsid w:val="00023D0D"/>
    <w:rsid w:val="00025949"/>
    <w:rsid w:val="00026D45"/>
    <w:rsid w:val="00027DE5"/>
    <w:rsid w:val="00030565"/>
    <w:rsid w:val="0003355D"/>
    <w:rsid w:val="00036E74"/>
    <w:rsid w:val="000417C9"/>
    <w:rsid w:val="00041ECB"/>
    <w:rsid w:val="0004239C"/>
    <w:rsid w:val="000435A4"/>
    <w:rsid w:val="0005158E"/>
    <w:rsid w:val="000518EB"/>
    <w:rsid w:val="00053DFA"/>
    <w:rsid w:val="000576FE"/>
    <w:rsid w:val="000623C9"/>
    <w:rsid w:val="000714A9"/>
    <w:rsid w:val="0007334C"/>
    <w:rsid w:val="00074AAE"/>
    <w:rsid w:val="000823EC"/>
    <w:rsid w:val="000833BA"/>
    <w:rsid w:val="000841DA"/>
    <w:rsid w:val="00084468"/>
    <w:rsid w:val="00084DB5"/>
    <w:rsid w:val="000867C4"/>
    <w:rsid w:val="00087FD9"/>
    <w:rsid w:val="00091316"/>
    <w:rsid w:val="000913D4"/>
    <w:rsid w:val="00091D20"/>
    <w:rsid w:val="00093E6D"/>
    <w:rsid w:val="00095A32"/>
    <w:rsid w:val="00095BA3"/>
    <w:rsid w:val="00096636"/>
    <w:rsid w:val="000A50B6"/>
    <w:rsid w:val="000A56DF"/>
    <w:rsid w:val="000A578D"/>
    <w:rsid w:val="000A5877"/>
    <w:rsid w:val="000B798B"/>
    <w:rsid w:val="000D0D48"/>
    <w:rsid w:val="000D53C0"/>
    <w:rsid w:val="000D5CEB"/>
    <w:rsid w:val="000E0291"/>
    <w:rsid w:val="000E2B30"/>
    <w:rsid w:val="000E3EF7"/>
    <w:rsid w:val="000E484B"/>
    <w:rsid w:val="000E4987"/>
    <w:rsid w:val="000E4C42"/>
    <w:rsid w:val="000E5AE8"/>
    <w:rsid w:val="000F1677"/>
    <w:rsid w:val="000F3556"/>
    <w:rsid w:val="000F7BAE"/>
    <w:rsid w:val="00101398"/>
    <w:rsid w:val="0010230C"/>
    <w:rsid w:val="00106146"/>
    <w:rsid w:val="001066FA"/>
    <w:rsid w:val="00107B22"/>
    <w:rsid w:val="001133A3"/>
    <w:rsid w:val="001143AA"/>
    <w:rsid w:val="00124D5A"/>
    <w:rsid w:val="001307E4"/>
    <w:rsid w:val="00131407"/>
    <w:rsid w:val="001326C7"/>
    <w:rsid w:val="00133E96"/>
    <w:rsid w:val="00136220"/>
    <w:rsid w:val="00142D6F"/>
    <w:rsid w:val="00144C22"/>
    <w:rsid w:val="001551A7"/>
    <w:rsid w:val="00160D37"/>
    <w:rsid w:val="001635EB"/>
    <w:rsid w:val="0017154D"/>
    <w:rsid w:val="00174164"/>
    <w:rsid w:val="00176AC9"/>
    <w:rsid w:val="001778EC"/>
    <w:rsid w:val="00177EA0"/>
    <w:rsid w:val="001800B4"/>
    <w:rsid w:val="00182200"/>
    <w:rsid w:val="00182278"/>
    <w:rsid w:val="0018686A"/>
    <w:rsid w:val="00186C02"/>
    <w:rsid w:val="001933F6"/>
    <w:rsid w:val="001A2AD3"/>
    <w:rsid w:val="001A3E08"/>
    <w:rsid w:val="001A48CC"/>
    <w:rsid w:val="001B0F12"/>
    <w:rsid w:val="001B19E0"/>
    <w:rsid w:val="001B3492"/>
    <w:rsid w:val="001B6751"/>
    <w:rsid w:val="001C3D75"/>
    <w:rsid w:val="001C4A43"/>
    <w:rsid w:val="001D24D2"/>
    <w:rsid w:val="001D4D1B"/>
    <w:rsid w:val="001D5121"/>
    <w:rsid w:val="001D626F"/>
    <w:rsid w:val="001E1694"/>
    <w:rsid w:val="001E2B87"/>
    <w:rsid w:val="001E77EF"/>
    <w:rsid w:val="001F0E15"/>
    <w:rsid w:val="001F1E0A"/>
    <w:rsid w:val="001F2890"/>
    <w:rsid w:val="001F396A"/>
    <w:rsid w:val="001F6295"/>
    <w:rsid w:val="002018EC"/>
    <w:rsid w:val="00202A9F"/>
    <w:rsid w:val="00205C00"/>
    <w:rsid w:val="00207B45"/>
    <w:rsid w:val="00212096"/>
    <w:rsid w:val="00217AE9"/>
    <w:rsid w:val="002212BE"/>
    <w:rsid w:val="0022667A"/>
    <w:rsid w:val="00235901"/>
    <w:rsid w:val="00236E95"/>
    <w:rsid w:val="002402D1"/>
    <w:rsid w:val="002416A1"/>
    <w:rsid w:val="00241826"/>
    <w:rsid w:val="00242743"/>
    <w:rsid w:val="00242FDB"/>
    <w:rsid w:val="0024583A"/>
    <w:rsid w:val="00245BED"/>
    <w:rsid w:val="00255B00"/>
    <w:rsid w:val="00257EB8"/>
    <w:rsid w:val="00260F91"/>
    <w:rsid w:val="00263A42"/>
    <w:rsid w:val="002671F8"/>
    <w:rsid w:val="00272A95"/>
    <w:rsid w:val="00272EEC"/>
    <w:rsid w:val="002756F4"/>
    <w:rsid w:val="00277AFE"/>
    <w:rsid w:val="00282E22"/>
    <w:rsid w:val="00285283"/>
    <w:rsid w:val="00287023"/>
    <w:rsid w:val="002931E7"/>
    <w:rsid w:val="00295267"/>
    <w:rsid w:val="002953D5"/>
    <w:rsid w:val="002A51CF"/>
    <w:rsid w:val="002A59D0"/>
    <w:rsid w:val="002B0415"/>
    <w:rsid w:val="002B50C0"/>
    <w:rsid w:val="002C1EED"/>
    <w:rsid w:val="002C3C84"/>
    <w:rsid w:val="002C4316"/>
    <w:rsid w:val="002C59ED"/>
    <w:rsid w:val="002D4BA6"/>
    <w:rsid w:val="002D5691"/>
    <w:rsid w:val="002D7482"/>
    <w:rsid w:val="002E11AE"/>
    <w:rsid w:val="002E12A6"/>
    <w:rsid w:val="002E16F6"/>
    <w:rsid w:val="002E1F00"/>
    <w:rsid w:val="002F111A"/>
    <w:rsid w:val="002F1A6F"/>
    <w:rsid w:val="002F20A2"/>
    <w:rsid w:val="002F4CB7"/>
    <w:rsid w:val="002F5BB4"/>
    <w:rsid w:val="003017CB"/>
    <w:rsid w:val="00301BFF"/>
    <w:rsid w:val="00301C3B"/>
    <w:rsid w:val="00302DD1"/>
    <w:rsid w:val="00302E20"/>
    <w:rsid w:val="003120BC"/>
    <w:rsid w:val="0031542A"/>
    <w:rsid w:val="00315FE1"/>
    <w:rsid w:val="0031704C"/>
    <w:rsid w:val="00317200"/>
    <w:rsid w:val="003202D2"/>
    <w:rsid w:val="00323E5B"/>
    <w:rsid w:val="0032443F"/>
    <w:rsid w:val="00326DFC"/>
    <w:rsid w:val="00327B95"/>
    <w:rsid w:val="00333421"/>
    <w:rsid w:val="00335D6F"/>
    <w:rsid w:val="0033754A"/>
    <w:rsid w:val="00337BF1"/>
    <w:rsid w:val="00337EE4"/>
    <w:rsid w:val="00340498"/>
    <w:rsid w:val="003419D8"/>
    <w:rsid w:val="00341FA8"/>
    <w:rsid w:val="0034246E"/>
    <w:rsid w:val="003450B6"/>
    <w:rsid w:val="003509ED"/>
    <w:rsid w:val="00353B92"/>
    <w:rsid w:val="003557A6"/>
    <w:rsid w:val="003570D0"/>
    <w:rsid w:val="0036075F"/>
    <w:rsid w:val="00361B7B"/>
    <w:rsid w:val="0036293D"/>
    <w:rsid w:val="0036780D"/>
    <w:rsid w:val="00370A12"/>
    <w:rsid w:val="003732B0"/>
    <w:rsid w:val="00373782"/>
    <w:rsid w:val="00380706"/>
    <w:rsid w:val="003814AF"/>
    <w:rsid w:val="00391BF7"/>
    <w:rsid w:val="00394A84"/>
    <w:rsid w:val="0039500E"/>
    <w:rsid w:val="003A0961"/>
    <w:rsid w:val="003A433F"/>
    <w:rsid w:val="003A6A27"/>
    <w:rsid w:val="003B0D86"/>
    <w:rsid w:val="003B1906"/>
    <w:rsid w:val="003B2AD9"/>
    <w:rsid w:val="003B3B31"/>
    <w:rsid w:val="003C130D"/>
    <w:rsid w:val="003C1C1A"/>
    <w:rsid w:val="003D00E6"/>
    <w:rsid w:val="003D0FFB"/>
    <w:rsid w:val="003D21E7"/>
    <w:rsid w:val="003D322E"/>
    <w:rsid w:val="003D6507"/>
    <w:rsid w:val="003E1436"/>
    <w:rsid w:val="003E2747"/>
    <w:rsid w:val="003E346A"/>
    <w:rsid w:val="003F3BD5"/>
    <w:rsid w:val="00401894"/>
    <w:rsid w:val="004020A7"/>
    <w:rsid w:val="004023A2"/>
    <w:rsid w:val="00404E4D"/>
    <w:rsid w:val="0040582B"/>
    <w:rsid w:val="004105FC"/>
    <w:rsid w:val="004125D7"/>
    <w:rsid w:val="00414420"/>
    <w:rsid w:val="00415A39"/>
    <w:rsid w:val="00416BD1"/>
    <w:rsid w:val="00417BF9"/>
    <w:rsid w:val="00421639"/>
    <w:rsid w:val="004216AD"/>
    <w:rsid w:val="00423233"/>
    <w:rsid w:val="004244CA"/>
    <w:rsid w:val="0042557D"/>
    <w:rsid w:val="00427074"/>
    <w:rsid w:val="004300B7"/>
    <w:rsid w:val="004304CA"/>
    <w:rsid w:val="004328A6"/>
    <w:rsid w:val="0043476A"/>
    <w:rsid w:val="004357AE"/>
    <w:rsid w:val="00436A8A"/>
    <w:rsid w:val="00444E3C"/>
    <w:rsid w:val="004533FB"/>
    <w:rsid w:val="0045386D"/>
    <w:rsid w:val="00456B53"/>
    <w:rsid w:val="004704C7"/>
    <w:rsid w:val="004712BA"/>
    <w:rsid w:val="00472825"/>
    <w:rsid w:val="004732ED"/>
    <w:rsid w:val="00482974"/>
    <w:rsid w:val="00485F24"/>
    <w:rsid w:val="0048743C"/>
    <w:rsid w:val="00494445"/>
    <w:rsid w:val="00495398"/>
    <w:rsid w:val="004A22AF"/>
    <w:rsid w:val="004B008F"/>
    <w:rsid w:val="004B1BF9"/>
    <w:rsid w:val="004B30D0"/>
    <w:rsid w:val="004C38DD"/>
    <w:rsid w:val="004C3BC8"/>
    <w:rsid w:val="004C470A"/>
    <w:rsid w:val="004C6934"/>
    <w:rsid w:val="004C7161"/>
    <w:rsid w:val="004D7A29"/>
    <w:rsid w:val="004E001E"/>
    <w:rsid w:val="004E30E7"/>
    <w:rsid w:val="004E5012"/>
    <w:rsid w:val="004E5FBC"/>
    <w:rsid w:val="004F1B3B"/>
    <w:rsid w:val="004F262F"/>
    <w:rsid w:val="005015F2"/>
    <w:rsid w:val="00504458"/>
    <w:rsid w:val="005045BC"/>
    <w:rsid w:val="005056E2"/>
    <w:rsid w:val="005106F5"/>
    <w:rsid w:val="00514E6D"/>
    <w:rsid w:val="005227A5"/>
    <w:rsid w:val="005241CE"/>
    <w:rsid w:val="005246FA"/>
    <w:rsid w:val="00525034"/>
    <w:rsid w:val="0052709E"/>
    <w:rsid w:val="0052751B"/>
    <w:rsid w:val="0053632C"/>
    <w:rsid w:val="0054535D"/>
    <w:rsid w:val="005527B1"/>
    <w:rsid w:val="005551EE"/>
    <w:rsid w:val="0055779A"/>
    <w:rsid w:val="00560152"/>
    <w:rsid w:val="00561C70"/>
    <w:rsid w:val="00574873"/>
    <w:rsid w:val="005775A9"/>
    <w:rsid w:val="0058351D"/>
    <w:rsid w:val="00584849"/>
    <w:rsid w:val="00584EF5"/>
    <w:rsid w:val="00585A80"/>
    <w:rsid w:val="0059283C"/>
    <w:rsid w:val="005A0698"/>
    <w:rsid w:val="005A6B68"/>
    <w:rsid w:val="005B033F"/>
    <w:rsid w:val="005B39AE"/>
    <w:rsid w:val="005B7B9A"/>
    <w:rsid w:val="005C064A"/>
    <w:rsid w:val="005C4D41"/>
    <w:rsid w:val="005C751F"/>
    <w:rsid w:val="005C770C"/>
    <w:rsid w:val="005D1D5A"/>
    <w:rsid w:val="005D3E24"/>
    <w:rsid w:val="005D4E35"/>
    <w:rsid w:val="005D598E"/>
    <w:rsid w:val="005E4955"/>
    <w:rsid w:val="005E7741"/>
    <w:rsid w:val="005F0968"/>
    <w:rsid w:val="005F18E1"/>
    <w:rsid w:val="005F54B7"/>
    <w:rsid w:val="005F60CF"/>
    <w:rsid w:val="00602F86"/>
    <w:rsid w:val="00605DC0"/>
    <w:rsid w:val="00606F43"/>
    <w:rsid w:val="006112E3"/>
    <w:rsid w:val="0061255E"/>
    <w:rsid w:val="006132B8"/>
    <w:rsid w:val="00616412"/>
    <w:rsid w:val="00622B8C"/>
    <w:rsid w:val="0062466E"/>
    <w:rsid w:val="00630E46"/>
    <w:rsid w:val="00634C18"/>
    <w:rsid w:val="00634CB9"/>
    <w:rsid w:val="00634ED9"/>
    <w:rsid w:val="00635E8D"/>
    <w:rsid w:val="00641ECE"/>
    <w:rsid w:val="00647030"/>
    <w:rsid w:val="0065118B"/>
    <w:rsid w:val="00654A73"/>
    <w:rsid w:val="006551C9"/>
    <w:rsid w:val="006559E0"/>
    <w:rsid w:val="00660536"/>
    <w:rsid w:val="00667A22"/>
    <w:rsid w:val="00672257"/>
    <w:rsid w:val="00682F0B"/>
    <w:rsid w:val="00682F9A"/>
    <w:rsid w:val="00683AA5"/>
    <w:rsid w:val="006856FC"/>
    <w:rsid w:val="00692004"/>
    <w:rsid w:val="00692CB3"/>
    <w:rsid w:val="00695FCD"/>
    <w:rsid w:val="006978A2"/>
    <w:rsid w:val="006A30DC"/>
    <w:rsid w:val="006A592E"/>
    <w:rsid w:val="006B5859"/>
    <w:rsid w:val="006B7D68"/>
    <w:rsid w:val="006C1551"/>
    <w:rsid w:val="006C3A8B"/>
    <w:rsid w:val="006C3BD7"/>
    <w:rsid w:val="006C3C39"/>
    <w:rsid w:val="006C6A8A"/>
    <w:rsid w:val="006D1723"/>
    <w:rsid w:val="006D24FF"/>
    <w:rsid w:val="006D3859"/>
    <w:rsid w:val="006D45BA"/>
    <w:rsid w:val="006E06E0"/>
    <w:rsid w:val="006E2179"/>
    <w:rsid w:val="006E283C"/>
    <w:rsid w:val="006E52A6"/>
    <w:rsid w:val="006E5DAD"/>
    <w:rsid w:val="006F5EB2"/>
    <w:rsid w:val="006F7FAD"/>
    <w:rsid w:val="00706336"/>
    <w:rsid w:val="00706770"/>
    <w:rsid w:val="00706982"/>
    <w:rsid w:val="00706F64"/>
    <w:rsid w:val="0071153F"/>
    <w:rsid w:val="007176E2"/>
    <w:rsid w:val="0072179E"/>
    <w:rsid w:val="00722AFE"/>
    <w:rsid w:val="00722FD1"/>
    <w:rsid w:val="00725CA6"/>
    <w:rsid w:val="00726E4C"/>
    <w:rsid w:val="0073207E"/>
    <w:rsid w:val="00733F0F"/>
    <w:rsid w:val="00743123"/>
    <w:rsid w:val="00746435"/>
    <w:rsid w:val="007501AB"/>
    <w:rsid w:val="007541A1"/>
    <w:rsid w:val="0075496A"/>
    <w:rsid w:val="00764989"/>
    <w:rsid w:val="00771357"/>
    <w:rsid w:val="00771D69"/>
    <w:rsid w:val="007731CB"/>
    <w:rsid w:val="0077496F"/>
    <w:rsid w:val="00774A81"/>
    <w:rsid w:val="00776969"/>
    <w:rsid w:val="00776B60"/>
    <w:rsid w:val="00782DC0"/>
    <w:rsid w:val="007831FA"/>
    <w:rsid w:val="00783D1A"/>
    <w:rsid w:val="00787EAD"/>
    <w:rsid w:val="00795A35"/>
    <w:rsid w:val="0079672F"/>
    <w:rsid w:val="00797A5B"/>
    <w:rsid w:val="00797D49"/>
    <w:rsid w:val="007A1370"/>
    <w:rsid w:val="007A227E"/>
    <w:rsid w:val="007A6046"/>
    <w:rsid w:val="007B2D71"/>
    <w:rsid w:val="007B6E15"/>
    <w:rsid w:val="007C1002"/>
    <w:rsid w:val="007C18CF"/>
    <w:rsid w:val="007C1D4D"/>
    <w:rsid w:val="007C32F6"/>
    <w:rsid w:val="007C79B6"/>
    <w:rsid w:val="007C79E3"/>
    <w:rsid w:val="007D14C5"/>
    <w:rsid w:val="007D2927"/>
    <w:rsid w:val="007D2F72"/>
    <w:rsid w:val="007D4C83"/>
    <w:rsid w:val="007D7F45"/>
    <w:rsid w:val="007E0319"/>
    <w:rsid w:val="007E1B77"/>
    <w:rsid w:val="007E2D25"/>
    <w:rsid w:val="007E4D7B"/>
    <w:rsid w:val="007E5DC7"/>
    <w:rsid w:val="007E7FB4"/>
    <w:rsid w:val="007F08EE"/>
    <w:rsid w:val="007F31C9"/>
    <w:rsid w:val="007F34C6"/>
    <w:rsid w:val="007F4A98"/>
    <w:rsid w:val="007F6A0D"/>
    <w:rsid w:val="007F7654"/>
    <w:rsid w:val="00801FAD"/>
    <w:rsid w:val="00806800"/>
    <w:rsid w:val="00810727"/>
    <w:rsid w:val="00811C1D"/>
    <w:rsid w:val="00820E83"/>
    <w:rsid w:val="00821F13"/>
    <w:rsid w:val="00821FF1"/>
    <w:rsid w:val="008349EF"/>
    <w:rsid w:val="0083758A"/>
    <w:rsid w:val="0085248D"/>
    <w:rsid w:val="008533DF"/>
    <w:rsid w:val="00853A5B"/>
    <w:rsid w:val="00862607"/>
    <w:rsid w:val="008709BF"/>
    <w:rsid w:val="00870F08"/>
    <w:rsid w:val="00871430"/>
    <w:rsid w:val="0087197C"/>
    <w:rsid w:val="0087565C"/>
    <w:rsid w:val="008878C2"/>
    <w:rsid w:val="00890BCC"/>
    <w:rsid w:val="0089268A"/>
    <w:rsid w:val="00893870"/>
    <w:rsid w:val="00893B3B"/>
    <w:rsid w:val="0089525C"/>
    <w:rsid w:val="008961FF"/>
    <w:rsid w:val="00897076"/>
    <w:rsid w:val="00897529"/>
    <w:rsid w:val="00897C04"/>
    <w:rsid w:val="008A121A"/>
    <w:rsid w:val="008B13B7"/>
    <w:rsid w:val="008B32D0"/>
    <w:rsid w:val="008B3BD1"/>
    <w:rsid w:val="008C38AB"/>
    <w:rsid w:val="008C55AD"/>
    <w:rsid w:val="008C5A3A"/>
    <w:rsid w:val="008C67B8"/>
    <w:rsid w:val="008D2B56"/>
    <w:rsid w:val="008D3DCC"/>
    <w:rsid w:val="008D4FEA"/>
    <w:rsid w:val="008E03EB"/>
    <w:rsid w:val="008E524F"/>
    <w:rsid w:val="008E7CF8"/>
    <w:rsid w:val="008F6B7B"/>
    <w:rsid w:val="009005DE"/>
    <w:rsid w:val="00902899"/>
    <w:rsid w:val="00906C01"/>
    <w:rsid w:val="00907009"/>
    <w:rsid w:val="009109E8"/>
    <w:rsid w:val="00917D62"/>
    <w:rsid w:val="009241B0"/>
    <w:rsid w:val="00924D56"/>
    <w:rsid w:val="00926169"/>
    <w:rsid w:val="00930791"/>
    <w:rsid w:val="00930EF2"/>
    <w:rsid w:val="009312BB"/>
    <w:rsid w:val="009322B1"/>
    <w:rsid w:val="00934496"/>
    <w:rsid w:val="00936EAF"/>
    <w:rsid w:val="00947AF6"/>
    <w:rsid w:val="009519DB"/>
    <w:rsid w:val="00957F13"/>
    <w:rsid w:val="009668D8"/>
    <w:rsid w:val="0096742C"/>
    <w:rsid w:val="009805F5"/>
    <w:rsid w:val="00983D93"/>
    <w:rsid w:val="00984811"/>
    <w:rsid w:val="00990C64"/>
    <w:rsid w:val="00994D7F"/>
    <w:rsid w:val="009963E9"/>
    <w:rsid w:val="009A1456"/>
    <w:rsid w:val="009A2436"/>
    <w:rsid w:val="009A273E"/>
    <w:rsid w:val="009A4A93"/>
    <w:rsid w:val="009C232B"/>
    <w:rsid w:val="009C6D6C"/>
    <w:rsid w:val="009D1CA7"/>
    <w:rsid w:val="009D4AAA"/>
    <w:rsid w:val="009E1F71"/>
    <w:rsid w:val="009E26AF"/>
    <w:rsid w:val="009F0E01"/>
    <w:rsid w:val="009F678D"/>
    <w:rsid w:val="00A03FF0"/>
    <w:rsid w:val="00A10ACA"/>
    <w:rsid w:val="00A166CB"/>
    <w:rsid w:val="00A2039E"/>
    <w:rsid w:val="00A26BC8"/>
    <w:rsid w:val="00A27FDE"/>
    <w:rsid w:val="00A30B0E"/>
    <w:rsid w:val="00A31E96"/>
    <w:rsid w:val="00A379B6"/>
    <w:rsid w:val="00A42F0F"/>
    <w:rsid w:val="00A5274D"/>
    <w:rsid w:val="00A53D36"/>
    <w:rsid w:val="00A5555D"/>
    <w:rsid w:val="00A57621"/>
    <w:rsid w:val="00A57D66"/>
    <w:rsid w:val="00A63108"/>
    <w:rsid w:val="00A66449"/>
    <w:rsid w:val="00A66A45"/>
    <w:rsid w:val="00A704E7"/>
    <w:rsid w:val="00A7297F"/>
    <w:rsid w:val="00A8294E"/>
    <w:rsid w:val="00A82B56"/>
    <w:rsid w:val="00A82C8F"/>
    <w:rsid w:val="00A85ADF"/>
    <w:rsid w:val="00A87A06"/>
    <w:rsid w:val="00A95EB2"/>
    <w:rsid w:val="00A96BBE"/>
    <w:rsid w:val="00AA3978"/>
    <w:rsid w:val="00AA5CBB"/>
    <w:rsid w:val="00AA72B0"/>
    <w:rsid w:val="00AB08F0"/>
    <w:rsid w:val="00AB115D"/>
    <w:rsid w:val="00AB583B"/>
    <w:rsid w:val="00AB5A15"/>
    <w:rsid w:val="00AC31CA"/>
    <w:rsid w:val="00AC40ED"/>
    <w:rsid w:val="00AC4FA1"/>
    <w:rsid w:val="00AC5579"/>
    <w:rsid w:val="00AC71A6"/>
    <w:rsid w:val="00AD0363"/>
    <w:rsid w:val="00AD1F17"/>
    <w:rsid w:val="00AD7E55"/>
    <w:rsid w:val="00AE5FF9"/>
    <w:rsid w:val="00AE6C4F"/>
    <w:rsid w:val="00AE73B0"/>
    <w:rsid w:val="00AF05F7"/>
    <w:rsid w:val="00AF16A0"/>
    <w:rsid w:val="00AF1978"/>
    <w:rsid w:val="00AF483E"/>
    <w:rsid w:val="00AF6B97"/>
    <w:rsid w:val="00AF72E1"/>
    <w:rsid w:val="00B020D3"/>
    <w:rsid w:val="00B02545"/>
    <w:rsid w:val="00B02A1E"/>
    <w:rsid w:val="00B05006"/>
    <w:rsid w:val="00B06ACF"/>
    <w:rsid w:val="00B07800"/>
    <w:rsid w:val="00B07B89"/>
    <w:rsid w:val="00B11870"/>
    <w:rsid w:val="00B12CA6"/>
    <w:rsid w:val="00B153BF"/>
    <w:rsid w:val="00B21FE1"/>
    <w:rsid w:val="00B26365"/>
    <w:rsid w:val="00B26509"/>
    <w:rsid w:val="00B35384"/>
    <w:rsid w:val="00B3553C"/>
    <w:rsid w:val="00B42D55"/>
    <w:rsid w:val="00B454C7"/>
    <w:rsid w:val="00B458C3"/>
    <w:rsid w:val="00B46BEC"/>
    <w:rsid w:val="00B50D8D"/>
    <w:rsid w:val="00B51592"/>
    <w:rsid w:val="00B52705"/>
    <w:rsid w:val="00B54F47"/>
    <w:rsid w:val="00B57B0D"/>
    <w:rsid w:val="00B613A3"/>
    <w:rsid w:val="00B7234A"/>
    <w:rsid w:val="00B812AB"/>
    <w:rsid w:val="00B82592"/>
    <w:rsid w:val="00B86433"/>
    <w:rsid w:val="00B86A53"/>
    <w:rsid w:val="00B924C2"/>
    <w:rsid w:val="00B93F0C"/>
    <w:rsid w:val="00B949FC"/>
    <w:rsid w:val="00B955FF"/>
    <w:rsid w:val="00BB11A0"/>
    <w:rsid w:val="00BB2AD4"/>
    <w:rsid w:val="00BB473D"/>
    <w:rsid w:val="00BB603E"/>
    <w:rsid w:val="00BC036B"/>
    <w:rsid w:val="00BC1000"/>
    <w:rsid w:val="00BD1470"/>
    <w:rsid w:val="00BD3E21"/>
    <w:rsid w:val="00BD4268"/>
    <w:rsid w:val="00BE10A6"/>
    <w:rsid w:val="00BE1C93"/>
    <w:rsid w:val="00BE4AEA"/>
    <w:rsid w:val="00BE78B0"/>
    <w:rsid w:val="00BF1D53"/>
    <w:rsid w:val="00BF51DF"/>
    <w:rsid w:val="00BF57C5"/>
    <w:rsid w:val="00BF5F75"/>
    <w:rsid w:val="00C05C9F"/>
    <w:rsid w:val="00C060F7"/>
    <w:rsid w:val="00C074E8"/>
    <w:rsid w:val="00C102A4"/>
    <w:rsid w:val="00C10484"/>
    <w:rsid w:val="00C10D22"/>
    <w:rsid w:val="00C12F72"/>
    <w:rsid w:val="00C1431B"/>
    <w:rsid w:val="00C17F4C"/>
    <w:rsid w:val="00C2011D"/>
    <w:rsid w:val="00C209CD"/>
    <w:rsid w:val="00C2515B"/>
    <w:rsid w:val="00C27247"/>
    <w:rsid w:val="00C31128"/>
    <w:rsid w:val="00C31912"/>
    <w:rsid w:val="00C3409D"/>
    <w:rsid w:val="00C347F5"/>
    <w:rsid w:val="00C408F0"/>
    <w:rsid w:val="00C413B5"/>
    <w:rsid w:val="00C42432"/>
    <w:rsid w:val="00C428E1"/>
    <w:rsid w:val="00C43889"/>
    <w:rsid w:val="00C43F5A"/>
    <w:rsid w:val="00C45223"/>
    <w:rsid w:val="00C53EBD"/>
    <w:rsid w:val="00C56C94"/>
    <w:rsid w:val="00C63E10"/>
    <w:rsid w:val="00C64BDD"/>
    <w:rsid w:val="00C66B01"/>
    <w:rsid w:val="00C72FF4"/>
    <w:rsid w:val="00C80E9E"/>
    <w:rsid w:val="00C81117"/>
    <w:rsid w:val="00C812DD"/>
    <w:rsid w:val="00C81C61"/>
    <w:rsid w:val="00C820FB"/>
    <w:rsid w:val="00C82D50"/>
    <w:rsid w:val="00C83725"/>
    <w:rsid w:val="00C846F9"/>
    <w:rsid w:val="00C86E35"/>
    <w:rsid w:val="00CA309D"/>
    <w:rsid w:val="00CA37E1"/>
    <w:rsid w:val="00CA3AB7"/>
    <w:rsid w:val="00CB56D9"/>
    <w:rsid w:val="00CC265C"/>
    <w:rsid w:val="00CC7D0F"/>
    <w:rsid w:val="00CD1CD9"/>
    <w:rsid w:val="00CD492B"/>
    <w:rsid w:val="00CD4DAA"/>
    <w:rsid w:val="00CD7135"/>
    <w:rsid w:val="00CE1AF2"/>
    <w:rsid w:val="00CE4027"/>
    <w:rsid w:val="00CE4AA7"/>
    <w:rsid w:val="00CE5584"/>
    <w:rsid w:val="00CE60EA"/>
    <w:rsid w:val="00CF20B1"/>
    <w:rsid w:val="00D016C2"/>
    <w:rsid w:val="00D0207A"/>
    <w:rsid w:val="00D02405"/>
    <w:rsid w:val="00D06E7F"/>
    <w:rsid w:val="00D30AB2"/>
    <w:rsid w:val="00D3363A"/>
    <w:rsid w:val="00D364F0"/>
    <w:rsid w:val="00D36D45"/>
    <w:rsid w:val="00D3792D"/>
    <w:rsid w:val="00D37B7F"/>
    <w:rsid w:val="00D37EBE"/>
    <w:rsid w:val="00D42059"/>
    <w:rsid w:val="00D4738E"/>
    <w:rsid w:val="00D52E47"/>
    <w:rsid w:val="00D539DC"/>
    <w:rsid w:val="00D54537"/>
    <w:rsid w:val="00D545E4"/>
    <w:rsid w:val="00D548F3"/>
    <w:rsid w:val="00D600D0"/>
    <w:rsid w:val="00D63091"/>
    <w:rsid w:val="00D65D1A"/>
    <w:rsid w:val="00D72AE8"/>
    <w:rsid w:val="00D804F4"/>
    <w:rsid w:val="00D81B01"/>
    <w:rsid w:val="00D83095"/>
    <w:rsid w:val="00D836E1"/>
    <w:rsid w:val="00D86E9C"/>
    <w:rsid w:val="00D950CA"/>
    <w:rsid w:val="00DA01BA"/>
    <w:rsid w:val="00DA4336"/>
    <w:rsid w:val="00DB3528"/>
    <w:rsid w:val="00DB4D99"/>
    <w:rsid w:val="00DB4F69"/>
    <w:rsid w:val="00DC41A5"/>
    <w:rsid w:val="00DC5C1F"/>
    <w:rsid w:val="00DC64F6"/>
    <w:rsid w:val="00DD0E88"/>
    <w:rsid w:val="00DD2BE7"/>
    <w:rsid w:val="00DD4ECF"/>
    <w:rsid w:val="00DD7ADB"/>
    <w:rsid w:val="00DE2531"/>
    <w:rsid w:val="00DE7871"/>
    <w:rsid w:val="00DF34BB"/>
    <w:rsid w:val="00E01706"/>
    <w:rsid w:val="00E035FF"/>
    <w:rsid w:val="00E038DF"/>
    <w:rsid w:val="00E03FA3"/>
    <w:rsid w:val="00E05C64"/>
    <w:rsid w:val="00E062F9"/>
    <w:rsid w:val="00E07F5B"/>
    <w:rsid w:val="00E11296"/>
    <w:rsid w:val="00E122F0"/>
    <w:rsid w:val="00E3309F"/>
    <w:rsid w:val="00E34577"/>
    <w:rsid w:val="00E37FA7"/>
    <w:rsid w:val="00E420C8"/>
    <w:rsid w:val="00E43541"/>
    <w:rsid w:val="00E44680"/>
    <w:rsid w:val="00E62751"/>
    <w:rsid w:val="00E643A2"/>
    <w:rsid w:val="00E67FCA"/>
    <w:rsid w:val="00E703A5"/>
    <w:rsid w:val="00E71786"/>
    <w:rsid w:val="00E71D1C"/>
    <w:rsid w:val="00E72A6E"/>
    <w:rsid w:val="00E73B1D"/>
    <w:rsid w:val="00E77B75"/>
    <w:rsid w:val="00E81741"/>
    <w:rsid w:val="00E85090"/>
    <w:rsid w:val="00E86336"/>
    <w:rsid w:val="00E86553"/>
    <w:rsid w:val="00E942E3"/>
    <w:rsid w:val="00E94B79"/>
    <w:rsid w:val="00E97FBA"/>
    <w:rsid w:val="00EA08E2"/>
    <w:rsid w:val="00EA0B98"/>
    <w:rsid w:val="00EA6BFA"/>
    <w:rsid w:val="00EA79BF"/>
    <w:rsid w:val="00EC0364"/>
    <w:rsid w:val="00EC4D58"/>
    <w:rsid w:val="00EC6D53"/>
    <w:rsid w:val="00ED675E"/>
    <w:rsid w:val="00ED78D4"/>
    <w:rsid w:val="00EE0280"/>
    <w:rsid w:val="00EE3C87"/>
    <w:rsid w:val="00EE5071"/>
    <w:rsid w:val="00EF22C9"/>
    <w:rsid w:val="00EF5299"/>
    <w:rsid w:val="00F1017E"/>
    <w:rsid w:val="00F10BD5"/>
    <w:rsid w:val="00F13395"/>
    <w:rsid w:val="00F149CA"/>
    <w:rsid w:val="00F15061"/>
    <w:rsid w:val="00F155E2"/>
    <w:rsid w:val="00F15C6D"/>
    <w:rsid w:val="00F16575"/>
    <w:rsid w:val="00F170EF"/>
    <w:rsid w:val="00F20EC5"/>
    <w:rsid w:val="00F2179E"/>
    <w:rsid w:val="00F244C5"/>
    <w:rsid w:val="00F25E95"/>
    <w:rsid w:val="00F306E5"/>
    <w:rsid w:val="00F37DE0"/>
    <w:rsid w:val="00F43839"/>
    <w:rsid w:val="00F45F35"/>
    <w:rsid w:val="00F6224F"/>
    <w:rsid w:val="00F6523F"/>
    <w:rsid w:val="00F65AD4"/>
    <w:rsid w:val="00F7298D"/>
    <w:rsid w:val="00F7483B"/>
    <w:rsid w:val="00F80546"/>
    <w:rsid w:val="00F827D2"/>
    <w:rsid w:val="00F83C76"/>
    <w:rsid w:val="00F85540"/>
    <w:rsid w:val="00F85A2D"/>
    <w:rsid w:val="00F90D50"/>
    <w:rsid w:val="00F913F5"/>
    <w:rsid w:val="00F92564"/>
    <w:rsid w:val="00F9354D"/>
    <w:rsid w:val="00F9665C"/>
    <w:rsid w:val="00F96B9F"/>
    <w:rsid w:val="00FA05A7"/>
    <w:rsid w:val="00FA29AA"/>
    <w:rsid w:val="00FA7C4C"/>
    <w:rsid w:val="00FA7D2A"/>
    <w:rsid w:val="00FB02FB"/>
    <w:rsid w:val="00FB38FD"/>
    <w:rsid w:val="00FB46B3"/>
    <w:rsid w:val="00FB4E1F"/>
    <w:rsid w:val="00FB52EC"/>
    <w:rsid w:val="00FB5379"/>
    <w:rsid w:val="00FB65C5"/>
    <w:rsid w:val="00FB6DFF"/>
    <w:rsid w:val="00FC2C5E"/>
    <w:rsid w:val="00FC3470"/>
    <w:rsid w:val="00FD3376"/>
    <w:rsid w:val="00FD53BE"/>
    <w:rsid w:val="00FD74F9"/>
    <w:rsid w:val="00FD7F4A"/>
    <w:rsid w:val="00FE2348"/>
    <w:rsid w:val="00FE637A"/>
    <w:rsid w:val="00FF4819"/>
    <w:rsid w:val="00FF551A"/>
    <w:rsid w:val="00FF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uiPriority w:val="1"/>
    <w:qFormat/>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styleId="NormalWeb">
    <w:name w:val="Normal (Web)"/>
    <w:basedOn w:val="Normal"/>
    <w:uiPriority w:val="99"/>
    <w:semiHidden/>
    <w:unhideWhenUsed/>
    <w:rsid w:val="00BB11A0"/>
    <w:pPr>
      <w:spacing w:before="100" w:beforeAutospacing="1" w:after="100" w:afterAutospacing="1"/>
    </w:pPr>
    <w:rPr>
      <w:lang w:eastAsia="en-GB"/>
    </w:rPr>
  </w:style>
  <w:style w:type="paragraph" w:customStyle="1" w:styleId="ydp6922e4f7yahoo-style-wrap">
    <w:name w:val="ydp6922e4f7yahoo-style-wrap"/>
    <w:basedOn w:val="Normal"/>
    <w:rsid w:val="00CD1CD9"/>
    <w:pPr>
      <w:spacing w:before="100" w:beforeAutospacing="1" w:after="100" w:afterAutospacing="1"/>
    </w:pPr>
    <w:rPr>
      <w:rFonts w:ascii="Calibri" w:eastAsiaTheme="minorHAnsi" w:hAnsi="Calibri" w:cs="Calibri"/>
      <w:sz w:val="22"/>
      <w:szCs w:val="22"/>
      <w:lang w:eastAsia="en-GB"/>
    </w:rPr>
  </w:style>
  <w:style w:type="paragraph" w:customStyle="1" w:styleId="yiv0291665337msonormal">
    <w:name w:val="yiv0291665337msonormal"/>
    <w:basedOn w:val="Normal"/>
    <w:rsid w:val="00722AFE"/>
    <w:pPr>
      <w:spacing w:before="100" w:beforeAutospacing="1" w:after="100" w:afterAutospacing="1"/>
    </w:pPr>
    <w:rPr>
      <w:lang w:eastAsia="en-GB"/>
    </w:rPr>
  </w:style>
  <w:style w:type="paragraph" w:customStyle="1" w:styleId="yiv0291665337msolistparagraph">
    <w:name w:val="yiv0291665337msolistparagraph"/>
    <w:basedOn w:val="Normal"/>
    <w:rsid w:val="00722AFE"/>
    <w:pPr>
      <w:spacing w:before="100" w:beforeAutospacing="1" w:after="100" w:afterAutospacing="1"/>
    </w:pPr>
    <w:rPr>
      <w:lang w:eastAsia="en-GB"/>
    </w:rPr>
  </w:style>
  <w:style w:type="paragraph" w:customStyle="1" w:styleId="TableParagraph">
    <w:name w:val="Table Paragraph"/>
    <w:basedOn w:val="Normal"/>
    <w:uiPriority w:val="1"/>
    <w:qFormat/>
    <w:rsid w:val="00E3309F"/>
    <w:pPr>
      <w:widowControl w:val="0"/>
      <w:autoSpaceDE w:val="0"/>
      <w:autoSpaceDN w:val="0"/>
      <w:spacing w:before="100"/>
      <w:ind w:left="100"/>
    </w:pPr>
    <w:rPr>
      <w:rFonts w:ascii="Arial" w:eastAsia="Arial" w:hAnsi="Arial" w:cs="Arial"/>
      <w:sz w:val="22"/>
      <w:szCs w:val="22"/>
    </w:rPr>
  </w:style>
  <w:style w:type="paragraph" w:styleId="PlainText">
    <w:name w:val="Plain Text"/>
    <w:basedOn w:val="Normal"/>
    <w:link w:val="PlainTextChar"/>
    <w:uiPriority w:val="99"/>
    <w:semiHidden/>
    <w:unhideWhenUsed/>
    <w:rsid w:val="000867C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867C4"/>
    <w:rPr>
      <w:rFonts w:ascii="Calibri" w:eastAsiaTheme="minorHAnsi" w:hAnsi="Calibri" w:cstheme="minorBidi"/>
      <w:sz w:val="22"/>
      <w:szCs w:val="21"/>
      <w:lang w:eastAsia="en-US"/>
    </w:rPr>
  </w:style>
  <w:style w:type="paragraph" w:customStyle="1" w:styleId="ydp145f8cf5msonormal">
    <w:name w:val="ydp145f8cf5msonormal"/>
    <w:basedOn w:val="Normal"/>
    <w:rsid w:val="00984811"/>
    <w:pPr>
      <w:spacing w:before="100" w:beforeAutospacing="1" w:after="100" w:afterAutospacing="1"/>
    </w:pPr>
    <w:rPr>
      <w:rFonts w:ascii="Calibri" w:eastAsiaTheme="minorHAnsi" w:hAnsi="Calibri" w:cs="Calibri"/>
      <w:sz w:val="22"/>
      <w:szCs w:val="22"/>
      <w:lang w:eastAsia="en-GB"/>
    </w:rPr>
  </w:style>
  <w:style w:type="character" w:styleId="Mention">
    <w:name w:val="Mention"/>
    <w:basedOn w:val="DefaultParagraphFont"/>
    <w:uiPriority w:val="99"/>
    <w:unhideWhenUsed/>
    <w:rsid w:val="001778EC"/>
    <w:rPr>
      <w:color w:val="2B579A"/>
      <w:shd w:val="clear" w:color="auto" w:fill="E1DFDD"/>
    </w:rPr>
  </w:style>
  <w:style w:type="paragraph" w:customStyle="1" w:styleId="ydpfb3d3ec0yiv7528862395msonormal">
    <w:name w:val="ydpfb3d3ec0yiv7528862395msonormal"/>
    <w:basedOn w:val="Normal"/>
    <w:rsid w:val="009D4AAA"/>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rsid w:val="0048743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0363">
      <w:bodyDiv w:val="1"/>
      <w:marLeft w:val="0"/>
      <w:marRight w:val="0"/>
      <w:marTop w:val="0"/>
      <w:marBottom w:val="0"/>
      <w:divBdr>
        <w:top w:val="none" w:sz="0" w:space="0" w:color="auto"/>
        <w:left w:val="none" w:sz="0" w:space="0" w:color="auto"/>
        <w:bottom w:val="none" w:sz="0" w:space="0" w:color="auto"/>
        <w:right w:val="none" w:sz="0" w:space="0" w:color="auto"/>
      </w:divBdr>
    </w:div>
    <w:div w:id="263999012">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475219642">
      <w:bodyDiv w:val="1"/>
      <w:marLeft w:val="0"/>
      <w:marRight w:val="0"/>
      <w:marTop w:val="0"/>
      <w:marBottom w:val="0"/>
      <w:divBdr>
        <w:top w:val="none" w:sz="0" w:space="0" w:color="auto"/>
        <w:left w:val="none" w:sz="0" w:space="0" w:color="auto"/>
        <w:bottom w:val="none" w:sz="0" w:space="0" w:color="auto"/>
        <w:right w:val="none" w:sz="0" w:space="0" w:color="auto"/>
      </w:divBdr>
    </w:div>
    <w:div w:id="621155182">
      <w:bodyDiv w:val="1"/>
      <w:marLeft w:val="0"/>
      <w:marRight w:val="0"/>
      <w:marTop w:val="0"/>
      <w:marBottom w:val="0"/>
      <w:divBdr>
        <w:top w:val="none" w:sz="0" w:space="0" w:color="auto"/>
        <w:left w:val="none" w:sz="0" w:space="0" w:color="auto"/>
        <w:bottom w:val="none" w:sz="0" w:space="0" w:color="auto"/>
        <w:right w:val="none" w:sz="0" w:space="0" w:color="auto"/>
      </w:divBdr>
    </w:div>
    <w:div w:id="674845697">
      <w:bodyDiv w:val="1"/>
      <w:marLeft w:val="0"/>
      <w:marRight w:val="0"/>
      <w:marTop w:val="0"/>
      <w:marBottom w:val="0"/>
      <w:divBdr>
        <w:top w:val="none" w:sz="0" w:space="0" w:color="auto"/>
        <w:left w:val="none" w:sz="0" w:space="0" w:color="auto"/>
        <w:bottom w:val="none" w:sz="0" w:space="0" w:color="auto"/>
        <w:right w:val="none" w:sz="0" w:space="0" w:color="auto"/>
      </w:divBdr>
    </w:div>
    <w:div w:id="817572477">
      <w:bodyDiv w:val="1"/>
      <w:marLeft w:val="0"/>
      <w:marRight w:val="0"/>
      <w:marTop w:val="0"/>
      <w:marBottom w:val="0"/>
      <w:divBdr>
        <w:top w:val="none" w:sz="0" w:space="0" w:color="auto"/>
        <w:left w:val="none" w:sz="0" w:space="0" w:color="auto"/>
        <w:bottom w:val="none" w:sz="0" w:space="0" w:color="auto"/>
        <w:right w:val="none" w:sz="0" w:space="0" w:color="auto"/>
      </w:divBdr>
    </w:div>
    <w:div w:id="827861350">
      <w:bodyDiv w:val="1"/>
      <w:marLeft w:val="0"/>
      <w:marRight w:val="0"/>
      <w:marTop w:val="0"/>
      <w:marBottom w:val="0"/>
      <w:divBdr>
        <w:top w:val="none" w:sz="0" w:space="0" w:color="auto"/>
        <w:left w:val="none" w:sz="0" w:space="0" w:color="auto"/>
        <w:bottom w:val="none" w:sz="0" w:space="0" w:color="auto"/>
        <w:right w:val="none" w:sz="0" w:space="0" w:color="auto"/>
      </w:divBdr>
    </w:div>
    <w:div w:id="1049692901">
      <w:bodyDiv w:val="1"/>
      <w:marLeft w:val="0"/>
      <w:marRight w:val="0"/>
      <w:marTop w:val="0"/>
      <w:marBottom w:val="0"/>
      <w:divBdr>
        <w:top w:val="none" w:sz="0" w:space="0" w:color="auto"/>
        <w:left w:val="none" w:sz="0" w:space="0" w:color="auto"/>
        <w:bottom w:val="none" w:sz="0" w:space="0" w:color="auto"/>
        <w:right w:val="none" w:sz="0" w:space="0" w:color="auto"/>
      </w:divBdr>
    </w:div>
    <w:div w:id="1186098836">
      <w:bodyDiv w:val="1"/>
      <w:marLeft w:val="0"/>
      <w:marRight w:val="0"/>
      <w:marTop w:val="0"/>
      <w:marBottom w:val="0"/>
      <w:divBdr>
        <w:top w:val="none" w:sz="0" w:space="0" w:color="auto"/>
        <w:left w:val="none" w:sz="0" w:space="0" w:color="auto"/>
        <w:bottom w:val="none" w:sz="0" w:space="0" w:color="auto"/>
        <w:right w:val="none" w:sz="0" w:space="0" w:color="auto"/>
      </w:divBdr>
    </w:div>
    <w:div w:id="1395198829">
      <w:bodyDiv w:val="1"/>
      <w:marLeft w:val="0"/>
      <w:marRight w:val="0"/>
      <w:marTop w:val="0"/>
      <w:marBottom w:val="0"/>
      <w:divBdr>
        <w:top w:val="none" w:sz="0" w:space="0" w:color="auto"/>
        <w:left w:val="none" w:sz="0" w:space="0" w:color="auto"/>
        <w:bottom w:val="none" w:sz="0" w:space="0" w:color="auto"/>
        <w:right w:val="none" w:sz="0" w:space="0" w:color="auto"/>
      </w:divBdr>
    </w:div>
    <w:div w:id="1443115051">
      <w:bodyDiv w:val="1"/>
      <w:marLeft w:val="0"/>
      <w:marRight w:val="0"/>
      <w:marTop w:val="0"/>
      <w:marBottom w:val="0"/>
      <w:divBdr>
        <w:top w:val="none" w:sz="0" w:space="0" w:color="auto"/>
        <w:left w:val="none" w:sz="0" w:space="0" w:color="auto"/>
        <w:bottom w:val="none" w:sz="0" w:space="0" w:color="auto"/>
        <w:right w:val="none" w:sz="0" w:space="0" w:color="auto"/>
      </w:divBdr>
    </w:div>
    <w:div w:id="1458136058">
      <w:bodyDiv w:val="1"/>
      <w:marLeft w:val="0"/>
      <w:marRight w:val="0"/>
      <w:marTop w:val="0"/>
      <w:marBottom w:val="0"/>
      <w:divBdr>
        <w:top w:val="none" w:sz="0" w:space="0" w:color="auto"/>
        <w:left w:val="none" w:sz="0" w:space="0" w:color="auto"/>
        <w:bottom w:val="none" w:sz="0" w:space="0" w:color="auto"/>
        <w:right w:val="none" w:sz="0" w:space="0" w:color="auto"/>
      </w:divBdr>
    </w:div>
    <w:div w:id="1566450391">
      <w:bodyDiv w:val="1"/>
      <w:marLeft w:val="0"/>
      <w:marRight w:val="0"/>
      <w:marTop w:val="0"/>
      <w:marBottom w:val="0"/>
      <w:divBdr>
        <w:top w:val="none" w:sz="0" w:space="0" w:color="auto"/>
        <w:left w:val="none" w:sz="0" w:space="0" w:color="auto"/>
        <w:bottom w:val="none" w:sz="0" w:space="0" w:color="auto"/>
        <w:right w:val="none" w:sz="0" w:space="0" w:color="auto"/>
      </w:divBdr>
    </w:div>
    <w:div w:id="1645769973">
      <w:bodyDiv w:val="1"/>
      <w:marLeft w:val="0"/>
      <w:marRight w:val="0"/>
      <w:marTop w:val="0"/>
      <w:marBottom w:val="0"/>
      <w:divBdr>
        <w:top w:val="none" w:sz="0" w:space="0" w:color="auto"/>
        <w:left w:val="none" w:sz="0" w:space="0" w:color="auto"/>
        <w:bottom w:val="none" w:sz="0" w:space="0" w:color="auto"/>
        <w:right w:val="none" w:sz="0" w:space="0" w:color="auto"/>
      </w:divBdr>
    </w:div>
    <w:div w:id="1722822871">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793010812">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 w:id="1999459732">
      <w:bodyDiv w:val="1"/>
      <w:marLeft w:val="0"/>
      <w:marRight w:val="0"/>
      <w:marTop w:val="0"/>
      <w:marBottom w:val="0"/>
      <w:divBdr>
        <w:top w:val="none" w:sz="0" w:space="0" w:color="auto"/>
        <w:left w:val="none" w:sz="0" w:space="0" w:color="auto"/>
        <w:bottom w:val="none" w:sz="0" w:space="0" w:color="auto"/>
        <w:right w:val="none" w:sz="0" w:space="0" w:color="auto"/>
      </w:divBdr>
    </w:div>
    <w:div w:id="2099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rtfordshire.gov.uk/hereforyou" TargetMode="External"/><Relationship Id="rId5" Type="http://schemas.openxmlformats.org/officeDocument/2006/relationships/webSettings" Target="webSettings.xml"/><Relationship Id="rId10" Type="http://schemas.openxmlformats.org/officeDocument/2006/relationships/hyperlink" Target="http://www.hertfordshire.gov.uk/reuse" TargetMode="External"/><Relationship Id="rId4" Type="http://schemas.openxmlformats.org/officeDocument/2006/relationships/settings" Target="settings.xml"/><Relationship Id="rId9" Type="http://schemas.openxmlformats.org/officeDocument/2006/relationships/hyperlink" Target="mailto:christine.law2@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324E-A15B-4554-B46E-61C2DBDA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3647</Words>
  <Characters>20792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24391</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71</cp:revision>
  <cp:lastPrinted>2020-06-10T09:31:00Z</cp:lastPrinted>
  <dcterms:created xsi:type="dcterms:W3CDTF">2022-11-21T15:15:00Z</dcterms:created>
  <dcterms:modified xsi:type="dcterms:W3CDTF">2022-11-24T12:01:00Z</dcterms:modified>
</cp:coreProperties>
</file>