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675081" w14:textId="77777777" w:rsidR="00A749BC" w:rsidRPr="005B0B4E" w:rsidRDefault="00A749BC">
      <w:pPr>
        <w:ind w:right="-514"/>
        <w:jc w:val="center"/>
        <w:rPr>
          <w:b/>
          <w:bCs/>
          <w:color w:val="008000"/>
          <w:sz w:val="40"/>
          <w:szCs w:val="40"/>
        </w:rPr>
      </w:pPr>
      <w:r w:rsidRPr="005B0B4E">
        <w:rPr>
          <w:b/>
          <w:bCs/>
          <w:color w:val="008000"/>
          <w:sz w:val="40"/>
          <w:szCs w:val="40"/>
        </w:rPr>
        <w:t>EASTWICK AND GILSTON PARISH COUNCIL</w:t>
      </w:r>
    </w:p>
    <w:p w14:paraId="6588241A" w14:textId="77777777" w:rsidR="00A749BC" w:rsidRPr="005B0B4E" w:rsidRDefault="00A749BC">
      <w:pPr>
        <w:pStyle w:val="Title"/>
        <w:rPr>
          <w:sz w:val="22"/>
          <w:szCs w:val="22"/>
        </w:rPr>
      </w:pPr>
    </w:p>
    <w:p w14:paraId="32DDDEF9" w14:textId="77777777" w:rsidR="00A749BC" w:rsidRPr="005B0B4E" w:rsidRDefault="00A749BC">
      <w:pPr>
        <w:pStyle w:val="Title"/>
        <w:jc w:val="both"/>
        <w:rPr>
          <w:i/>
          <w:iCs/>
          <w:sz w:val="22"/>
          <w:szCs w:val="22"/>
        </w:rPr>
      </w:pPr>
      <w:r w:rsidRPr="005B0B4E">
        <w:rPr>
          <w:i/>
          <w:iCs/>
          <w:sz w:val="22"/>
          <w:szCs w:val="22"/>
        </w:rPr>
        <w:t>CHAIRMAN</w:t>
      </w:r>
      <w:r w:rsidRPr="005B0B4E">
        <w:rPr>
          <w:i/>
          <w:iCs/>
          <w:sz w:val="22"/>
          <w:szCs w:val="22"/>
        </w:rPr>
        <w:tab/>
      </w:r>
      <w:r w:rsidRPr="005B0B4E">
        <w:rPr>
          <w:i/>
          <w:iCs/>
          <w:sz w:val="22"/>
          <w:szCs w:val="22"/>
        </w:rPr>
        <w:tab/>
      </w:r>
      <w:r w:rsidRPr="005B0B4E">
        <w:rPr>
          <w:i/>
          <w:iCs/>
          <w:sz w:val="22"/>
          <w:szCs w:val="22"/>
        </w:rPr>
        <w:tab/>
      </w:r>
      <w:r w:rsidRPr="005B0B4E">
        <w:rPr>
          <w:i/>
          <w:iCs/>
          <w:sz w:val="22"/>
          <w:szCs w:val="22"/>
        </w:rPr>
        <w:tab/>
      </w:r>
      <w:r w:rsidRPr="005B0B4E">
        <w:rPr>
          <w:i/>
          <w:iCs/>
          <w:sz w:val="22"/>
          <w:szCs w:val="22"/>
        </w:rPr>
        <w:tab/>
      </w:r>
      <w:r w:rsidRPr="005B0B4E">
        <w:rPr>
          <w:i/>
          <w:iCs/>
          <w:sz w:val="22"/>
          <w:szCs w:val="22"/>
        </w:rPr>
        <w:tab/>
      </w:r>
      <w:r w:rsidRPr="005B0B4E">
        <w:rPr>
          <w:i/>
          <w:iCs/>
          <w:sz w:val="22"/>
          <w:szCs w:val="22"/>
        </w:rPr>
        <w:tab/>
      </w:r>
      <w:r w:rsidRPr="005B0B4E">
        <w:rPr>
          <w:i/>
          <w:iCs/>
          <w:sz w:val="22"/>
          <w:szCs w:val="22"/>
        </w:rPr>
        <w:tab/>
      </w:r>
      <w:r w:rsidRPr="005B0B4E">
        <w:rPr>
          <w:i/>
          <w:iCs/>
          <w:sz w:val="22"/>
          <w:szCs w:val="22"/>
        </w:rPr>
        <w:tab/>
        <w:t xml:space="preserve">              PARISH CLERK</w:t>
      </w:r>
    </w:p>
    <w:p w14:paraId="04BFD505" w14:textId="77777777" w:rsidR="00A749BC" w:rsidRPr="005B0B4E" w:rsidRDefault="00A749BC">
      <w:pPr>
        <w:pStyle w:val="Title"/>
        <w:jc w:val="both"/>
        <w:rPr>
          <w:sz w:val="22"/>
          <w:szCs w:val="22"/>
        </w:rPr>
      </w:pPr>
      <w:r w:rsidRPr="005B0B4E">
        <w:rPr>
          <w:sz w:val="22"/>
          <w:szCs w:val="22"/>
        </w:rPr>
        <w:t>MARK ORSON</w:t>
      </w:r>
      <w:r w:rsidRPr="005B0B4E">
        <w:rPr>
          <w:sz w:val="22"/>
          <w:szCs w:val="22"/>
        </w:rPr>
        <w:tab/>
      </w:r>
      <w:r w:rsidRPr="005B0B4E">
        <w:rPr>
          <w:sz w:val="22"/>
          <w:szCs w:val="22"/>
        </w:rPr>
        <w:tab/>
      </w:r>
      <w:r w:rsidRPr="005B0B4E">
        <w:rPr>
          <w:sz w:val="22"/>
          <w:szCs w:val="22"/>
        </w:rPr>
        <w:tab/>
      </w:r>
      <w:r w:rsidRPr="005B0B4E">
        <w:rPr>
          <w:sz w:val="22"/>
          <w:szCs w:val="22"/>
        </w:rPr>
        <w:tab/>
      </w:r>
      <w:r w:rsidRPr="005B0B4E">
        <w:rPr>
          <w:sz w:val="22"/>
          <w:szCs w:val="22"/>
        </w:rPr>
        <w:tab/>
      </w:r>
      <w:r w:rsidRPr="005B0B4E">
        <w:rPr>
          <w:sz w:val="22"/>
          <w:szCs w:val="22"/>
        </w:rPr>
        <w:tab/>
      </w:r>
      <w:r w:rsidRPr="005B0B4E">
        <w:rPr>
          <w:sz w:val="22"/>
          <w:szCs w:val="22"/>
        </w:rPr>
        <w:tab/>
      </w:r>
      <w:r w:rsidRPr="005B0B4E">
        <w:rPr>
          <w:sz w:val="22"/>
          <w:szCs w:val="22"/>
        </w:rPr>
        <w:tab/>
        <w:t xml:space="preserve">           CHRISTINE LAW</w:t>
      </w:r>
    </w:p>
    <w:p w14:paraId="4E5BDD22" w14:textId="77777777" w:rsidR="00A749BC" w:rsidRPr="005B0B4E" w:rsidRDefault="00A749BC">
      <w:pPr>
        <w:pStyle w:val="Title"/>
        <w:jc w:val="both"/>
        <w:rPr>
          <w:sz w:val="22"/>
          <w:szCs w:val="22"/>
        </w:rPr>
      </w:pPr>
      <w:r w:rsidRPr="005B0B4E">
        <w:rPr>
          <w:sz w:val="22"/>
          <w:szCs w:val="22"/>
        </w:rPr>
        <w:t>89 PYE CORNER</w:t>
      </w:r>
      <w:r w:rsidRPr="005B0B4E">
        <w:rPr>
          <w:sz w:val="22"/>
          <w:szCs w:val="22"/>
        </w:rPr>
        <w:tab/>
        <w:t xml:space="preserve">  </w:t>
      </w:r>
      <w:r w:rsidRPr="005B0B4E">
        <w:rPr>
          <w:sz w:val="22"/>
          <w:szCs w:val="22"/>
        </w:rPr>
        <w:tab/>
      </w:r>
      <w:r w:rsidRPr="005B0B4E">
        <w:rPr>
          <w:sz w:val="22"/>
          <w:szCs w:val="22"/>
        </w:rPr>
        <w:tab/>
      </w:r>
      <w:r w:rsidRPr="005B0B4E">
        <w:rPr>
          <w:sz w:val="22"/>
          <w:szCs w:val="22"/>
        </w:rPr>
        <w:tab/>
      </w:r>
      <w:r w:rsidRPr="005B0B4E">
        <w:rPr>
          <w:sz w:val="22"/>
          <w:szCs w:val="22"/>
        </w:rPr>
        <w:tab/>
      </w:r>
      <w:r w:rsidRPr="005B0B4E">
        <w:rPr>
          <w:sz w:val="22"/>
          <w:szCs w:val="22"/>
        </w:rPr>
        <w:tab/>
        <w:t xml:space="preserve">                          9 CHURCH COTTAGES</w:t>
      </w:r>
    </w:p>
    <w:p w14:paraId="353F43A9" w14:textId="77777777" w:rsidR="00A749BC" w:rsidRPr="005B0B4E" w:rsidRDefault="00A749BC">
      <w:pPr>
        <w:pStyle w:val="Title"/>
        <w:jc w:val="both"/>
        <w:rPr>
          <w:sz w:val="22"/>
          <w:szCs w:val="22"/>
        </w:rPr>
      </w:pPr>
      <w:r w:rsidRPr="005B0B4E">
        <w:rPr>
          <w:sz w:val="22"/>
          <w:szCs w:val="22"/>
        </w:rPr>
        <w:t>GILSTON</w:t>
      </w:r>
      <w:r w:rsidRPr="005B0B4E">
        <w:rPr>
          <w:sz w:val="22"/>
          <w:szCs w:val="22"/>
        </w:rPr>
        <w:tab/>
      </w:r>
      <w:r w:rsidRPr="005B0B4E">
        <w:rPr>
          <w:sz w:val="22"/>
          <w:szCs w:val="22"/>
        </w:rPr>
        <w:tab/>
      </w:r>
      <w:r w:rsidRPr="005B0B4E">
        <w:rPr>
          <w:sz w:val="22"/>
          <w:szCs w:val="22"/>
        </w:rPr>
        <w:tab/>
      </w:r>
      <w:r w:rsidRPr="005B0B4E">
        <w:rPr>
          <w:sz w:val="22"/>
          <w:szCs w:val="22"/>
        </w:rPr>
        <w:tab/>
      </w:r>
      <w:r w:rsidRPr="005B0B4E">
        <w:rPr>
          <w:sz w:val="22"/>
          <w:szCs w:val="22"/>
        </w:rPr>
        <w:tab/>
        <w:t xml:space="preserve">             </w:t>
      </w:r>
      <w:r w:rsidRPr="005B0B4E">
        <w:rPr>
          <w:sz w:val="22"/>
          <w:szCs w:val="22"/>
        </w:rPr>
        <w:tab/>
      </w:r>
      <w:r w:rsidRPr="005B0B4E">
        <w:rPr>
          <w:sz w:val="22"/>
          <w:szCs w:val="22"/>
        </w:rPr>
        <w:tab/>
      </w:r>
      <w:r w:rsidRPr="005B0B4E">
        <w:rPr>
          <w:sz w:val="22"/>
          <w:szCs w:val="22"/>
        </w:rPr>
        <w:tab/>
      </w:r>
      <w:r w:rsidRPr="005B0B4E">
        <w:rPr>
          <w:sz w:val="22"/>
          <w:szCs w:val="22"/>
        </w:rPr>
        <w:tab/>
        <w:t xml:space="preserve">                          </w:t>
      </w:r>
      <w:proofErr w:type="spellStart"/>
      <w:r w:rsidRPr="005B0B4E">
        <w:rPr>
          <w:sz w:val="22"/>
          <w:szCs w:val="22"/>
        </w:rPr>
        <w:t>GILSTON</w:t>
      </w:r>
      <w:proofErr w:type="spellEnd"/>
    </w:p>
    <w:p w14:paraId="571369DC" w14:textId="77777777" w:rsidR="00A749BC" w:rsidRPr="005B0B4E" w:rsidRDefault="00A749BC">
      <w:pPr>
        <w:pStyle w:val="Title"/>
        <w:jc w:val="both"/>
        <w:rPr>
          <w:sz w:val="22"/>
          <w:szCs w:val="22"/>
        </w:rPr>
      </w:pPr>
      <w:r w:rsidRPr="005B0B4E">
        <w:rPr>
          <w:sz w:val="22"/>
          <w:szCs w:val="22"/>
        </w:rPr>
        <w:t>NR HARLOW</w:t>
      </w:r>
      <w:r w:rsidRPr="005B0B4E">
        <w:rPr>
          <w:sz w:val="22"/>
          <w:szCs w:val="22"/>
        </w:rPr>
        <w:tab/>
      </w:r>
      <w:r w:rsidRPr="005B0B4E">
        <w:rPr>
          <w:sz w:val="22"/>
          <w:szCs w:val="22"/>
        </w:rPr>
        <w:tab/>
      </w:r>
      <w:r w:rsidRPr="005B0B4E">
        <w:rPr>
          <w:sz w:val="22"/>
          <w:szCs w:val="22"/>
        </w:rPr>
        <w:tab/>
      </w:r>
      <w:r w:rsidRPr="005B0B4E">
        <w:rPr>
          <w:sz w:val="22"/>
          <w:szCs w:val="22"/>
        </w:rPr>
        <w:tab/>
      </w:r>
      <w:r w:rsidRPr="005B0B4E">
        <w:rPr>
          <w:sz w:val="22"/>
          <w:szCs w:val="22"/>
        </w:rPr>
        <w:tab/>
      </w:r>
      <w:r w:rsidRPr="005B0B4E">
        <w:rPr>
          <w:sz w:val="22"/>
          <w:szCs w:val="22"/>
        </w:rPr>
        <w:tab/>
        <w:t xml:space="preserve"> </w:t>
      </w:r>
      <w:r w:rsidRPr="005B0B4E">
        <w:rPr>
          <w:sz w:val="22"/>
          <w:szCs w:val="22"/>
        </w:rPr>
        <w:tab/>
      </w:r>
      <w:r w:rsidRPr="005B0B4E">
        <w:rPr>
          <w:sz w:val="22"/>
          <w:szCs w:val="22"/>
        </w:rPr>
        <w:tab/>
      </w:r>
      <w:r w:rsidRPr="005B0B4E">
        <w:rPr>
          <w:sz w:val="22"/>
          <w:szCs w:val="22"/>
        </w:rPr>
        <w:tab/>
        <w:t xml:space="preserve">                  NR HARLOW</w:t>
      </w:r>
    </w:p>
    <w:p w14:paraId="1ED0F0FE" w14:textId="77777777" w:rsidR="00A749BC" w:rsidRPr="005B0B4E" w:rsidRDefault="00A749BC">
      <w:pPr>
        <w:pStyle w:val="Title"/>
        <w:jc w:val="both"/>
        <w:rPr>
          <w:sz w:val="22"/>
          <w:szCs w:val="22"/>
        </w:rPr>
      </w:pPr>
      <w:r w:rsidRPr="005B0B4E">
        <w:rPr>
          <w:sz w:val="22"/>
          <w:szCs w:val="22"/>
        </w:rPr>
        <w:t xml:space="preserve">HERTS CM20 2RD </w:t>
      </w:r>
      <w:r w:rsidRPr="005B0B4E">
        <w:rPr>
          <w:sz w:val="22"/>
          <w:szCs w:val="22"/>
        </w:rPr>
        <w:tab/>
      </w:r>
      <w:r w:rsidRPr="005B0B4E">
        <w:rPr>
          <w:sz w:val="22"/>
          <w:szCs w:val="22"/>
        </w:rPr>
        <w:tab/>
      </w:r>
      <w:r w:rsidRPr="005B0B4E">
        <w:rPr>
          <w:sz w:val="22"/>
          <w:szCs w:val="22"/>
        </w:rPr>
        <w:tab/>
      </w:r>
      <w:r w:rsidRPr="005B0B4E">
        <w:rPr>
          <w:sz w:val="22"/>
          <w:szCs w:val="22"/>
        </w:rPr>
        <w:tab/>
      </w:r>
      <w:r w:rsidRPr="005B0B4E">
        <w:rPr>
          <w:sz w:val="22"/>
          <w:szCs w:val="22"/>
        </w:rPr>
        <w:tab/>
      </w:r>
      <w:r w:rsidRPr="005B0B4E">
        <w:rPr>
          <w:sz w:val="22"/>
          <w:szCs w:val="22"/>
        </w:rPr>
        <w:tab/>
      </w:r>
      <w:r w:rsidRPr="005B0B4E">
        <w:rPr>
          <w:sz w:val="22"/>
          <w:szCs w:val="22"/>
        </w:rPr>
        <w:tab/>
        <w:t xml:space="preserve">                       HERTS CM20 2RH</w:t>
      </w:r>
    </w:p>
    <w:p w14:paraId="50BA1278" w14:textId="77777777" w:rsidR="00A749BC" w:rsidRPr="005B0B4E" w:rsidRDefault="00A749BC">
      <w:pPr>
        <w:pStyle w:val="Title"/>
        <w:jc w:val="both"/>
        <w:rPr>
          <w:sz w:val="22"/>
          <w:szCs w:val="22"/>
        </w:rPr>
      </w:pPr>
      <w:r w:rsidRPr="005B0B4E">
        <w:rPr>
          <w:sz w:val="22"/>
          <w:szCs w:val="22"/>
        </w:rPr>
        <w:t>TELEPHONE 01279 453257</w:t>
      </w:r>
      <w:r w:rsidRPr="005B0B4E">
        <w:rPr>
          <w:sz w:val="22"/>
          <w:szCs w:val="22"/>
        </w:rPr>
        <w:tab/>
      </w:r>
      <w:r w:rsidRPr="005B0B4E">
        <w:rPr>
          <w:sz w:val="22"/>
          <w:szCs w:val="22"/>
        </w:rPr>
        <w:tab/>
      </w:r>
      <w:r w:rsidRPr="005B0B4E">
        <w:rPr>
          <w:sz w:val="22"/>
          <w:szCs w:val="22"/>
        </w:rPr>
        <w:tab/>
      </w:r>
      <w:r w:rsidRPr="005B0B4E">
        <w:rPr>
          <w:sz w:val="22"/>
          <w:szCs w:val="22"/>
        </w:rPr>
        <w:tab/>
      </w:r>
      <w:r w:rsidRPr="005B0B4E">
        <w:rPr>
          <w:sz w:val="22"/>
          <w:szCs w:val="22"/>
        </w:rPr>
        <w:tab/>
        <w:t xml:space="preserve">                     TELEPHONE 01279 411646</w:t>
      </w:r>
    </w:p>
    <w:p w14:paraId="0D636967" w14:textId="1CEBFD77" w:rsidR="00A749BC" w:rsidRPr="000775CB" w:rsidRDefault="00A749BC">
      <w:pPr>
        <w:pStyle w:val="Title"/>
        <w:jc w:val="both"/>
        <w:rPr>
          <w:sz w:val="22"/>
          <w:szCs w:val="22"/>
        </w:rPr>
      </w:pPr>
      <w:r w:rsidRPr="000775CB">
        <w:rPr>
          <w:sz w:val="22"/>
          <w:szCs w:val="22"/>
        </w:rPr>
        <w:t xml:space="preserve">Email: </w:t>
      </w:r>
      <w:hyperlink r:id="rId7" w:history="1">
        <w:r w:rsidR="002A69D3" w:rsidRPr="000775CB">
          <w:rPr>
            <w:rStyle w:val="Hyperlink"/>
            <w:sz w:val="22"/>
            <w:szCs w:val="22"/>
          </w:rPr>
          <w:t>mark.orson@outlook.com</w:t>
        </w:r>
      </w:hyperlink>
      <w:r w:rsidRPr="000775CB">
        <w:rPr>
          <w:sz w:val="22"/>
          <w:szCs w:val="22"/>
        </w:rPr>
        <w:t xml:space="preserve">            </w:t>
      </w:r>
      <w:r w:rsidRPr="000775CB">
        <w:rPr>
          <w:sz w:val="22"/>
          <w:szCs w:val="22"/>
        </w:rPr>
        <w:tab/>
      </w:r>
      <w:r w:rsidRPr="000775CB">
        <w:rPr>
          <w:sz w:val="22"/>
          <w:szCs w:val="22"/>
        </w:rPr>
        <w:tab/>
        <w:t xml:space="preserve">                   Email: </w:t>
      </w:r>
      <w:hyperlink r:id="rId8" w:history="1">
        <w:r w:rsidRPr="000775CB">
          <w:rPr>
            <w:rStyle w:val="Hyperlink"/>
            <w:sz w:val="22"/>
            <w:szCs w:val="22"/>
          </w:rPr>
          <w:t>christine.law2@btinternet.com</w:t>
        </w:r>
      </w:hyperlink>
    </w:p>
    <w:p w14:paraId="39CF45CC" w14:textId="77777777" w:rsidR="00F0306F" w:rsidRPr="000775CB" w:rsidRDefault="00F0306F" w:rsidP="00F0306F">
      <w:pPr>
        <w:spacing w:after="160" w:line="259" w:lineRule="auto"/>
        <w:rPr>
          <w:rFonts w:eastAsia="Calibri"/>
          <w:sz w:val="22"/>
          <w:szCs w:val="22"/>
        </w:rPr>
      </w:pPr>
    </w:p>
    <w:p w14:paraId="5FB5717C" w14:textId="24EBD38C" w:rsidR="00F67B20" w:rsidRPr="00F67B20" w:rsidRDefault="00F67B20" w:rsidP="00F0306F">
      <w:pPr>
        <w:spacing w:after="160" w:line="259" w:lineRule="auto"/>
        <w:rPr>
          <w:rFonts w:eastAsia="Calibri"/>
        </w:rPr>
      </w:pPr>
      <w:r w:rsidRPr="00F67B20">
        <w:rPr>
          <w:rFonts w:eastAsia="Calibri"/>
        </w:rPr>
        <w:t xml:space="preserve">The Parish Council business meeting of Monday </w:t>
      </w:r>
      <w:r w:rsidR="00E823F6">
        <w:rPr>
          <w:rFonts w:eastAsia="Calibri"/>
        </w:rPr>
        <w:t>1</w:t>
      </w:r>
      <w:r w:rsidR="00003D54">
        <w:rPr>
          <w:rFonts w:eastAsia="Calibri"/>
        </w:rPr>
        <w:t>3</w:t>
      </w:r>
      <w:r w:rsidR="00003D54" w:rsidRPr="00003D54">
        <w:rPr>
          <w:rFonts w:eastAsia="Calibri"/>
          <w:vertAlign w:val="superscript"/>
        </w:rPr>
        <w:t>th</w:t>
      </w:r>
      <w:r w:rsidR="00003D54">
        <w:rPr>
          <w:rFonts w:eastAsia="Calibri"/>
        </w:rPr>
        <w:t xml:space="preserve"> May</w:t>
      </w:r>
      <w:r w:rsidR="006B0851">
        <w:rPr>
          <w:rFonts w:eastAsia="Calibri"/>
        </w:rPr>
        <w:t xml:space="preserve"> 2024</w:t>
      </w:r>
      <w:r w:rsidRPr="00F67B20">
        <w:rPr>
          <w:rFonts w:eastAsia="Calibri"/>
        </w:rPr>
        <w:t>. Village Hall , Pye Corner, Gilston 8.00pm</w:t>
      </w:r>
    </w:p>
    <w:p w14:paraId="4ECF7BBC" w14:textId="55E951B8" w:rsidR="00F67B20" w:rsidRDefault="00F67B20" w:rsidP="00F67B20">
      <w:pPr>
        <w:spacing w:after="160" w:line="259" w:lineRule="auto"/>
        <w:rPr>
          <w:rFonts w:eastAsia="Calibri"/>
        </w:rPr>
      </w:pPr>
      <w:r w:rsidRPr="00F67B20">
        <w:rPr>
          <w:rFonts w:eastAsia="Calibri"/>
          <w:b/>
          <w:bCs/>
        </w:rPr>
        <w:t>PRESENT:</w:t>
      </w:r>
      <w:r w:rsidRPr="00F67B20">
        <w:rPr>
          <w:rFonts w:eastAsia="Calibri"/>
        </w:rPr>
        <w:t xml:space="preserve"> Cllr’s Bryant</w:t>
      </w:r>
      <w:r w:rsidR="00507927">
        <w:rPr>
          <w:rFonts w:eastAsia="Calibri"/>
        </w:rPr>
        <w:t xml:space="preserve">, </w:t>
      </w:r>
      <w:r w:rsidR="006B0851">
        <w:rPr>
          <w:rFonts w:eastAsia="Calibri"/>
        </w:rPr>
        <w:t xml:space="preserve">Harvey, </w:t>
      </w:r>
      <w:r w:rsidR="00E823F6">
        <w:rPr>
          <w:rFonts w:eastAsia="Calibri"/>
        </w:rPr>
        <w:t xml:space="preserve"> Marx</w:t>
      </w:r>
      <w:r w:rsidR="00494595">
        <w:rPr>
          <w:rFonts w:eastAsia="Calibri"/>
        </w:rPr>
        <w:t xml:space="preserve">, </w:t>
      </w:r>
      <w:r w:rsidR="00507927">
        <w:rPr>
          <w:rFonts w:eastAsia="Calibri"/>
        </w:rPr>
        <w:t>Orson</w:t>
      </w:r>
      <w:r w:rsidR="006B0851">
        <w:rPr>
          <w:rFonts w:eastAsia="Calibri"/>
        </w:rPr>
        <w:t>,</w:t>
      </w:r>
      <w:r w:rsidR="00494595">
        <w:rPr>
          <w:rFonts w:eastAsia="Calibri"/>
        </w:rPr>
        <w:t xml:space="preserve"> </w:t>
      </w:r>
      <w:r w:rsidR="00003D54">
        <w:rPr>
          <w:rFonts w:eastAsia="Calibri"/>
        </w:rPr>
        <w:t xml:space="preserve">Eric Buckmaster (CC), </w:t>
      </w:r>
      <w:r w:rsidRPr="00F67B20">
        <w:rPr>
          <w:rFonts w:eastAsia="Calibri"/>
        </w:rPr>
        <w:t xml:space="preserve">John Dunlop (DC), </w:t>
      </w:r>
      <w:r w:rsidR="00003D54">
        <w:rPr>
          <w:rFonts w:eastAsia="Calibri"/>
        </w:rPr>
        <w:t>7</w:t>
      </w:r>
      <w:r w:rsidRPr="00F67B20">
        <w:rPr>
          <w:rFonts w:eastAsia="Calibri"/>
        </w:rPr>
        <w:t xml:space="preserve"> members of the public</w:t>
      </w:r>
      <w:r w:rsidR="00494595">
        <w:rPr>
          <w:rFonts w:eastAsia="Calibri"/>
        </w:rPr>
        <w:t xml:space="preserve">. </w:t>
      </w:r>
      <w:r w:rsidRPr="00F67B20">
        <w:rPr>
          <w:rFonts w:eastAsia="Calibri"/>
        </w:rPr>
        <w:t>Christine Law (Clerk) in attendance.</w:t>
      </w:r>
      <w:r w:rsidR="00E4607A">
        <w:rPr>
          <w:rFonts w:eastAsia="Calibri"/>
        </w:rPr>
        <w:t xml:space="preserve">  </w:t>
      </w:r>
    </w:p>
    <w:p w14:paraId="08CAC566" w14:textId="77777777" w:rsidR="00B7381E" w:rsidRDefault="00B7381E" w:rsidP="00F67B20">
      <w:pPr>
        <w:spacing w:after="160" w:line="259" w:lineRule="auto"/>
        <w:rPr>
          <w:rFonts w:eastAsia="Calibri"/>
        </w:rPr>
      </w:pPr>
      <w:r>
        <w:rPr>
          <w:rFonts w:eastAsia="Calibri"/>
        </w:rPr>
        <w:t>Cllr Buckmaster and Cllr Dunlop’s reports are attached to these minutes.</w:t>
      </w:r>
    </w:p>
    <w:p w14:paraId="3C712264" w14:textId="256FF4D1" w:rsidR="00494595" w:rsidRPr="0086246B" w:rsidRDefault="00003D54" w:rsidP="00494595">
      <w:pPr>
        <w:rPr>
          <w:rFonts w:eastAsia="Calibri"/>
          <w:b/>
          <w:bCs/>
        </w:rPr>
      </w:pPr>
      <w:r>
        <w:rPr>
          <w:rFonts w:eastAsia="Calibri"/>
          <w:b/>
          <w:bCs/>
          <w:sz w:val="22"/>
          <w:szCs w:val="22"/>
        </w:rPr>
        <w:t>PUBLIC PARTICIPANTION</w:t>
      </w:r>
      <w:r w:rsidR="00494595">
        <w:rPr>
          <w:rFonts w:eastAsia="Calibri"/>
          <w:b/>
          <w:bCs/>
          <w:sz w:val="22"/>
          <w:szCs w:val="22"/>
        </w:rPr>
        <w:tab/>
      </w:r>
    </w:p>
    <w:p w14:paraId="5E3AD650" w14:textId="77777777" w:rsidR="00534C3F" w:rsidRDefault="00003D54" w:rsidP="00A15C0E">
      <w:pPr>
        <w:numPr>
          <w:ilvl w:val="0"/>
          <w:numId w:val="6"/>
        </w:numPr>
        <w:rPr>
          <w:rFonts w:eastAsia="Calibri"/>
        </w:rPr>
      </w:pPr>
      <w:r>
        <w:rPr>
          <w:rFonts w:eastAsia="Calibri"/>
        </w:rPr>
        <w:t xml:space="preserve">Residents </w:t>
      </w:r>
      <w:r w:rsidR="00A96D38">
        <w:rPr>
          <w:rFonts w:eastAsia="Calibri"/>
        </w:rPr>
        <w:t>repeated</w:t>
      </w:r>
      <w:r w:rsidR="002C6496">
        <w:rPr>
          <w:rFonts w:eastAsia="Calibri"/>
        </w:rPr>
        <w:t xml:space="preserve"> their </w:t>
      </w:r>
      <w:r>
        <w:rPr>
          <w:rFonts w:eastAsia="Calibri"/>
        </w:rPr>
        <w:t>concern</w:t>
      </w:r>
      <w:r w:rsidR="001A2830">
        <w:rPr>
          <w:rFonts w:eastAsia="Calibri"/>
        </w:rPr>
        <w:t>s</w:t>
      </w:r>
      <w:r>
        <w:rPr>
          <w:rFonts w:eastAsia="Calibri"/>
        </w:rPr>
        <w:t xml:space="preserve"> </w:t>
      </w:r>
      <w:r w:rsidR="002C6496">
        <w:rPr>
          <w:rFonts w:eastAsia="Calibri"/>
        </w:rPr>
        <w:t>raised at our last meeting concerning the</w:t>
      </w:r>
      <w:r>
        <w:rPr>
          <w:rFonts w:eastAsia="Calibri"/>
        </w:rPr>
        <w:t xml:space="preserve"> </w:t>
      </w:r>
      <w:r w:rsidR="00494595" w:rsidRPr="00265CD3">
        <w:rPr>
          <w:rFonts w:eastAsia="Calibri"/>
        </w:rPr>
        <w:t xml:space="preserve">Triangle piece of land, Gilston Lane, Gilston </w:t>
      </w:r>
      <w:r w:rsidR="00E43EB1" w:rsidRPr="00265CD3">
        <w:rPr>
          <w:rFonts w:eastAsia="Calibri"/>
        </w:rPr>
        <w:t>Park</w:t>
      </w:r>
      <w:r w:rsidR="00817DCA" w:rsidRPr="00265CD3">
        <w:rPr>
          <w:rFonts w:eastAsia="Calibri"/>
        </w:rPr>
        <w:t>, currently for sale</w:t>
      </w:r>
      <w:r w:rsidR="00E43EB1" w:rsidRPr="00265CD3">
        <w:rPr>
          <w:rFonts w:eastAsia="Calibri"/>
        </w:rPr>
        <w:t xml:space="preserve">. </w:t>
      </w:r>
      <w:r>
        <w:rPr>
          <w:rFonts w:eastAsia="Calibri"/>
        </w:rPr>
        <w:t xml:space="preserve">Cllr Orson </w:t>
      </w:r>
      <w:r w:rsidR="002C6496">
        <w:rPr>
          <w:rFonts w:eastAsia="Calibri"/>
        </w:rPr>
        <w:t>referred</w:t>
      </w:r>
      <w:r>
        <w:rPr>
          <w:rFonts w:eastAsia="Calibri"/>
        </w:rPr>
        <w:t xml:space="preserve"> </w:t>
      </w:r>
      <w:r w:rsidR="007439EF">
        <w:rPr>
          <w:rFonts w:eastAsia="Calibri"/>
        </w:rPr>
        <w:t>to his update message sent</w:t>
      </w:r>
      <w:r w:rsidR="00A96D38">
        <w:rPr>
          <w:rFonts w:eastAsia="Calibri"/>
        </w:rPr>
        <w:t xml:space="preserve"> on 20 March via </w:t>
      </w:r>
      <w:r w:rsidR="007439EF">
        <w:rPr>
          <w:rFonts w:eastAsia="Calibri"/>
        </w:rPr>
        <w:t>WhatsApp</w:t>
      </w:r>
      <w:r>
        <w:rPr>
          <w:rFonts w:eastAsia="Calibri"/>
        </w:rPr>
        <w:t xml:space="preserve">– </w:t>
      </w:r>
      <w:r w:rsidR="00C25203">
        <w:rPr>
          <w:rFonts w:eastAsia="Calibri"/>
        </w:rPr>
        <w:t>(</w:t>
      </w:r>
      <w:r>
        <w:rPr>
          <w:rFonts w:eastAsia="Calibri"/>
        </w:rPr>
        <w:t>see appendix 1 attached to these minutes</w:t>
      </w:r>
      <w:r w:rsidR="00C25203">
        <w:rPr>
          <w:rFonts w:eastAsia="Calibri"/>
        </w:rPr>
        <w:t>)</w:t>
      </w:r>
      <w:r>
        <w:rPr>
          <w:rFonts w:eastAsia="Calibri"/>
        </w:rPr>
        <w:t>.</w:t>
      </w:r>
      <w:r w:rsidR="001A2830">
        <w:rPr>
          <w:rFonts w:eastAsia="Calibri"/>
        </w:rPr>
        <w:t xml:space="preserve"> </w:t>
      </w:r>
    </w:p>
    <w:p w14:paraId="0B60D193" w14:textId="5743C71F" w:rsidR="00BC4D5A" w:rsidRDefault="001A2830" w:rsidP="004F468D">
      <w:pPr>
        <w:ind w:left="720"/>
        <w:rPr>
          <w:rFonts w:eastAsia="Calibri"/>
        </w:rPr>
      </w:pPr>
      <w:r>
        <w:rPr>
          <w:rFonts w:eastAsia="Calibri"/>
        </w:rPr>
        <w:t xml:space="preserve">It was asked if the Parish Council could assist funding purchase of this land. </w:t>
      </w:r>
      <w:r w:rsidR="007A7140">
        <w:rPr>
          <w:rFonts w:eastAsia="Calibri"/>
        </w:rPr>
        <w:t>The P</w:t>
      </w:r>
      <w:r w:rsidR="00287DC3">
        <w:rPr>
          <w:rFonts w:eastAsia="Calibri"/>
        </w:rPr>
        <w:t xml:space="preserve">arish Council would need a </w:t>
      </w:r>
      <w:r w:rsidR="001B4B1E">
        <w:rPr>
          <w:rFonts w:eastAsia="Calibri"/>
        </w:rPr>
        <w:t>comprehensive</w:t>
      </w:r>
      <w:r w:rsidR="00287DC3">
        <w:rPr>
          <w:rFonts w:eastAsia="Calibri"/>
        </w:rPr>
        <w:t xml:space="preserve"> </w:t>
      </w:r>
      <w:r w:rsidR="00535AB5">
        <w:rPr>
          <w:rFonts w:eastAsia="Calibri"/>
        </w:rPr>
        <w:t>proposal to be submitted</w:t>
      </w:r>
      <w:r w:rsidR="00944075">
        <w:rPr>
          <w:rFonts w:eastAsia="Calibri"/>
        </w:rPr>
        <w:t xml:space="preserve"> to consider this possibility and given the possible scale of the expenditure would </w:t>
      </w:r>
      <w:r w:rsidR="00004B8D">
        <w:rPr>
          <w:rFonts w:eastAsia="Calibri"/>
        </w:rPr>
        <w:t>require a parish referendum to</w:t>
      </w:r>
      <w:r w:rsidR="00BA2245">
        <w:rPr>
          <w:rFonts w:eastAsia="Calibri"/>
        </w:rPr>
        <w:t xml:space="preserve"> </w:t>
      </w:r>
      <w:r w:rsidR="002C0A3D">
        <w:rPr>
          <w:rFonts w:eastAsia="Calibri"/>
        </w:rPr>
        <w:t>reach a conclusion</w:t>
      </w:r>
      <w:r w:rsidR="009D70FB">
        <w:rPr>
          <w:rFonts w:eastAsia="Calibri"/>
        </w:rPr>
        <w:t>.</w:t>
      </w:r>
    </w:p>
    <w:p w14:paraId="79072F1F" w14:textId="722B8789" w:rsidR="00F6711D" w:rsidRPr="00265CD3" w:rsidRDefault="00F6711D" w:rsidP="00A15C0E">
      <w:pPr>
        <w:numPr>
          <w:ilvl w:val="0"/>
          <w:numId w:val="6"/>
        </w:numPr>
        <w:rPr>
          <w:rFonts w:eastAsia="Calibri"/>
        </w:rPr>
      </w:pPr>
      <w:r>
        <w:rPr>
          <w:rFonts w:eastAsia="Calibri"/>
        </w:rPr>
        <w:t xml:space="preserve">Footpaths – Concerns were raised </w:t>
      </w:r>
      <w:r w:rsidR="00F54E6C">
        <w:rPr>
          <w:rFonts w:eastAsia="Calibri"/>
        </w:rPr>
        <w:t>that foo</w:t>
      </w:r>
      <w:r w:rsidR="001D6424">
        <w:rPr>
          <w:rFonts w:eastAsia="Calibri"/>
        </w:rPr>
        <w:t>tpath 17</w:t>
      </w:r>
      <w:r w:rsidR="009A27E9">
        <w:rPr>
          <w:rFonts w:eastAsia="Calibri"/>
        </w:rPr>
        <w:t xml:space="preserve"> had been blocked by excavation works </w:t>
      </w:r>
      <w:r w:rsidR="00414905">
        <w:rPr>
          <w:rFonts w:eastAsia="Calibri"/>
        </w:rPr>
        <w:t>in preparation</w:t>
      </w:r>
      <w:r w:rsidR="009A27E9">
        <w:rPr>
          <w:rFonts w:eastAsia="Calibri"/>
        </w:rPr>
        <w:t xml:space="preserve"> for</w:t>
      </w:r>
      <w:r w:rsidR="00340F91">
        <w:rPr>
          <w:rFonts w:eastAsia="Calibri"/>
        </w:rPr>
        <w:t xml:space="preserve"> </w:t>
      </w:r>
      <w:r w:rsidR="004F468D">
        <w:rPr>
          <w:rFonts w:eastAsia="Calibri"/>
        </w:rPr>
        <w:t>future development.</w:t>
      </w:r>
      <w:r>
        <w:rPr>
          <w:rFonts w:eastAsia="Calibri"/>
        </w:rPr>
        <w:t xml:space="preserve">  </w:t>
      </w:r>
      <w:r w:rsidR="000D25B0">
        <w:rPr>
          <w:rFonts w:eastAsia="Calibri"/>
        </w:rPr>
        <w:t xml:space="preserve">This will be raised with Knight Frank in the first instance who </w:t>
      </w:r>
      <w:r w:rsidR="00A577B1">
        <w:rPr>
          <w:rFonts w:eastAsia="Calibri"/>
        </w:rPr>
        <w:t xml:space="preserve">are </w:t>
      </w:r>
      <w:r w:rsidR="001604AE">
        <w:rPr>
          <w:rFonts w:eastAsia="Calibri"/>
        </w:rPr>
        <w:t>responsible</w:t>
      </w:r>
      <w:r w:rsidR="00A577B1">
        <w:rPr>
          <w:rFonts w:eastAsia="Calibri"/>
        </w:rPr>
        <w:t xml:space="preserve"> for Estate Management on behalf o</w:t>
      </w:r>
      <w:r w:rsidR="001604AE">
        <w:rPr>
          <w:rFonts w:eastAsia="Calibri"/>
        </w:rPr>
        <w:t>f</w:t>
      </w:r>
      <w:r w:rsidR="00A577B1">
        <w:rPr>
          <w:rFonts w:eastAsia="Calibri"/>
        </w:rPr>
        <w:t xml:space="preserve"> the landowner Places for People.</w:t>
      </w:r>
    </w:p>
    <w:p w14:paraId="6D6286F6" w14:textId="77777777" w:rsidR="008537D8" w:rsidRPr="007C2A57" w:rsidRDefault="008537D8" w:rsidP="008537D8">
      <w:pPr>
        <w:ind w:left="720"/>
        <w:rPr>
          <w:rFonts w:eastAsia="Calibri"/>
        </w:rPr>
      </w:pPr>
    </w:p>
    <w:p w14:paraId="1FFDA170" w14:textId="36A65C9A" w:rsidR="00FA65E2" w:rsidRDefault="00AB0DED" w:rsidP="00F67B20">
      <w:pPr>
        <w:spacing w:after="160" w:line="259" w:lineRule="auto"/>
        <w:rPr>
          <w:rFonts w:eastAsia="Calibri"/>
          <w:b/>
          <w:bCs/>
        </w:rPr>
      </w:pPr>
      <w:r w:rsidRPr="00FD0B0E">
        <w:rPr>
          <w:rFonts w:eastAsia="Calibri"/>
          <w:b/>
          <w:bCs/>
        </w:rPr>
        <w:t>BUSINESS MEETING STA</w:t>
      </w:r>
      <w:r w:rsidR="00FD0B0E">
        <w:rPr>
          <w:rFonts w:eastAsia="Calibri"/>
          <w:b/>
          <w:bCs/>
        </w:rPr>
        <w:t>R</w:t>
      </w:r>
      <w:r w:rsidRPr="00FD0B0E">
        <w:rPr>
          <w:rFonts w:eastAsia="Calibri"/>
          <w:b/>
          <w:bCs/>
        </w:rPr>
        <w:t>TED AT 8.</w:t>
      </w:r>
      <w:r w:rsidR="00800324">
        <w:rPr>
          <w:rFonts w:eastAsia="Calibri"/>
          <w:b/>
          <w:bCs/>
        </w:rPr>
        <w:t>2</w:t>
      </w:r>
      <w:r w:rsidRPr="00FD0B0E">
        <w:rPr>
          <w:rFonts w:eastAsia="Calibri"/>
          <w:b/>
          <w:bCs/>
        </w:rPr>
        <w:t>0PM</w:t>
      </w:r>
    </w:p>
    <w:p w14:paraId="54E652C3" w14:textId="15FE07B1" w:rsidR="00FA65E2" w:rsidRPr="00FA65E2" w:rsidRDefault="00FA65E2" w:rsidP="00484ED0">
      <w:pPr>
        <w:spacing w:after="160" w:line="259" w:lineRule="auto"/>
        <w:ind w:left="360"/>
        <w:rPr>
          <w:rFonts w:eastAsia="Calibri"/>
        </w:rPr>
      </w:pPr>
      <w:r w:rsidRPr="00FA65E2">
        <w:rPr>
          <w:rFonts w:eastAsia="Calibri"/>
        </w:rPr>
        <w:t xml:space="preserve">Anthony Bickmore </w:t>
      </w:r>
      <w:r w:rsidR="0035411F">
        <w:rPr>
          <w:rFonts w:eastAsia="Calibri"/>
        </w:rPr>
        <w:t xml:space="preserve">Chair </w:t>
      </w:r>
      <w:r w:rsidRPr="00FA65E2">
        <w:rPr>
          <w:rFonts w:eastAsia="Calibri"/>
        </w:rPr>
        <w:t xml:space="preserve">of Hunsdon, Eastwick &amp; Gilston Neighbourhood Plan Group </w:t>
      </w:r>
      <w:r w:rsidR="00C52643">
        <w:rPr>
          <w:rFonts w:eastAsia="Calibri"/>
        </w:rPr>
        <w:t xml:space="preserve">[HEGNPG] </w:t>
      </w:r>
      <w:r w:rsidR="00A8224F">
        <w:rPr>
          <w:rFonts w:eastAsia="Calibri"/>
        </w:rPr>
        <w:t>presented</w:t>
      </w:r>
      <w:r w:rsidRPr="00FA65E2">
        <w:rPr>
          <w:rFonts w:eastAsia="Calibri"/>
        </w:rPr>
        <w:t xml:space="preserve"> </w:t>
      </w:r>
      <w:r w:rsidR="00A8224F">
        <w:rPr>
          <w:rFonts w:eastAsia="Calibri"/>
        </w:rPr>
        <w:t xml:space="preserve">his </w:t>
      </w:r>
      <w:r w:rsidR="00916AEB">
        <w:rPr>
          <w:rFonts w:eastAsia="Calibri"/>
        </w:rPr>
        <w:t xml:space="preserve">annual </w:t>
      </w:r>
      <w:r w:rsidR="00A8224F">
        <w:rPr>
          <w:rFonts w:eastAsia="Calibri"/>
        </w:rPr>
        <w:t>rep</w:t>
      </w:r>
      <w:r w:rsidR="002D1CE2">
        <w:rPr>
          <w:rFonts w:eastAsia="Calibri"/>
        </w:rPr>
        <w:t>ort</w:t>
      </w:r>
      <w:r>
        <w:rPr>
          <w:rFonts w:eastAsia="Calibri"/>
        </w:rPr>
        <w:t xml:space="preserve">.  Cllr Orson thanked Anthony for </w:t>
      </w:r>
      <w:r w:rsidR="00297B56">
        <w:rPr>
          <w:rFonts w:eastAsia="Calibri"/>
        </w:rPr>
        <w:t xml:space="preserve">the group’s </w:t>
      </w:r>
      <w:r>
        <w:rPr>
          <w:rFonts w:eastAsia="Calibri"/>
        </w:rPr>
        <w:t>hard work on our behalf.</w:t>
      </w:r>
      <w:r w:rsidR="00581D08">
        <w:rPr>
          <w:rFonts w:eastAsia="Calibri"/>
        </w:rPr>
        <w:t xml:space="preserve"> </w:t>
      </w:r>
      <w:r w:rsidR="00C52643">
        <w:rPr>
          <w:rFonts w:eastAsia="Calibri"/>
        </w:rPr>
        <w:t>The HE</w:t>
      </w:r>
      <w:r w:rsidR="00BE5A84">
        <w:rPr>
          <w:rFonts w:eastAsia="Calibri"/>
        </w:rPr>
        <w:t>G</w:t>
      </w:r>
      <w:r w:rsidR="00C52643">
        <w:rPr>
          <w:rFonts w:eastAsia="Calibri"/>
        </w:rPr>
        <w:t>NPG</w:t>
      </w:r>
      <w:r w:rsidR="00BE5A84">
        <w:rPr>
          <w:rFonts w:eastAsia="Calibri"/>
        </w:rPr>
        <w:t xml:space="preserve"> </w:t>
      </w:r>
      <w:r w:rsidR="00581D08">
        <w:rPr>
          <w:rFonts w:eastAsia="Calibri"/>
        </w:rPr>
        <w:t>is sponsored and mandated by Eastwick &amp; Gilston and Hunsdon Parish Councils to represent their interests in District Plan and Neighbourhood Plan matters</w:t>
      </w:r>
      <w:r w:rsidR="00713D6C">
        <w:rPr>
          <w:rFonts w:eastAsia="Calibri"/>
        </w:rPr>
        <w:t>.</w:t>
      </w:r>
    </w:p>
    <w:p w14:paraId="0781DFEF" w14:textId="7EAEB9E8" w:rsidR="00281A1E" w:rsidRPr="00A03948" w:rsidRDefault="00F67B20" w:rsidP="00C927D6">
      <w:pPr>
        <w:numPr>
          <w:ilvl w:val="0"/>
          <w:numId w:val="23"/>
        </w:numPr>
        <w:rPr>
          <w:rFonts w:eastAsia="Calibri"/>
          <w:b/>
          <w:bCs/>
        </w:rPr>
      </w:pPr>
      <w:r w:rsidRPr="00A03948">
        <w:rPr>
          <w:rFonts w:eastAsia="Calibri"/>
          <w:b/>
          <w:bCs/>
        </w:rPr>
        <w:t>APOLOGIES FOR ABSENCE</w:t>
      </w:r>
    </w:p>
    <w:p w14:paraId="0E910A42" w14:textId="1689D292" w:rsidR="00F67B20" w:rsidRPr="00C927D6" w:rsidRDefault="00C25203" w:rsidP="00A03948">
      <w:pPr>
        <w:numPr>
          <w:ilvl w:val="1"/>
          <w:numId w:val="23"/>
        </w:numPr>
        <w:rPr>
          <w:rFonts w:eastAsia="Calibri"/>
        </w:rPr>
      </w:pPr>
      <w:r w:rsidRPr="00C927D6">
        <w:rPr>
          <w:rFonts w:eastAsia="Calibri"/>
        </w:rPr>
        <w:t>Cllr Wightwick</w:t>
      </w:r>
    </w:p>
    <w:p w14:paraId="70901518" w14:textId="77777777" w:rsidR="00C572E2" w:rsidRPr="00C927D6" w:rsidRDefault="00C572E2" w:rsidP="00C927D6">
      <w:pPr>
        <w:rPr>
          <w:rFonts w:eastAsia="Calibri"/>
        </w:rPr>
      </w:pPr>
    </w:p>
    <w:p w14:paraId="47C087F1" w14:textId="543275A2" w:rsidR="007434C4" w:rsidRPr="00A03948" w:rsidRDefault="00F67B20" w:rsidP="00C927D6">
      <w:pPr>
        <w:numPr>
          <w:ilvl w:val="0"/>
          <w:numId w:val="23"/>
        </w:numPr>
        <w:rPr>
          <w:rFonts w:eastAsia="Calibri"/>
          <w:b/>
          <w:bCs/>
        </w:rPr>
      </w:pPr>
      <w:r w:rsidRPr="00A03948">
        <w:rPr>
          <w:rFonts w:eastAsia="Calibri"/>
          <w:b/>
          <w:bCs/>
        </w:rPr>
        <w:t>RECEIVE COUNCILLOR’S DECLARATION OF INTERESTS</w:t>
      </w:r>
    </w:p>
    <w:p w14:paraId="498C6B75" w14:textId="50D34E5C" w:rsidR="00F67B20" w:rsidRPr="00C927D6" w:rsidRDefault="00507927" w:rsidP="00A03948">
      <w:pPr>
        <w:numPr>
          <w:ilvl w:val="1"/>
          <w:numId w:val="23"/>
        </w:numPr>
        <w:rPr>
          <w:rFonts w:eastAsia="Calibri"/>
        </w:rPr>
      </w:pPr>
      <w:r w:rsidRPr="00C927D6">
        <w:rPr>
          <w:rFonts w:eastAsia="Calibri"/>
        </w:rPr>
        <w:t>None</w:t>
      </w:r>
    </w:p>
    <w:p w14:paraId="4F7AA64F" w14:textId="77777777" w:rsidR="00C572E2" w:rsidRPr="00C927D6" w:rsidRDefault="00C572E2" w:rsidP="00C927D6">
      <w:pPr>
        <w:rPr>
          <w:rFonts w:eastAsia="Calibri"/>
        </w:rPr>
      </w:pPr>
    </w:p>
    <w:p w14:paraId="77A864D8" w14:textId="56EC1C55" w:rsidR="007004FE" w:rsidRPr="00A03948" w:rsidRDefault="00F67B20" w:rsidP="00C927D6">
      <w:pPr>
        <w:numPr>
          <w:ilvl w:val="0"/>
          <w:numId w:val="23"/>
        </w:numPr>
        <w:rPr>
          <w:rFonts w:eastAsia="Calibri"/>
          <w:b/>
          <w:bCs/>
        </w:rPr>
      </w:pPr>
      <w:r w:rsidRPr="00A03948">
        <w:rPr>
          <w:rFonts w:eastAsia="Calibri"/>
          <w:b/>
          <w:bCs/>
        </w:rPr>
        <w:t>MINUTES FOR APPROVAL</w:t>
      </w:r>
    </w:p>
    <w:p w14:paraId="62AD0EE3" w14:textId="40D89105" w:rsidR="00C25203" w:rsidRPr="00C927D6" w:rsidRDefault="00F67B20" w:rsidP="00A03948">
      <w:pPr>
        <w:numPr>
          <w:ilvl w:val="1"/>
          <w:numId w:val="23"/>
        </w:numPr>
        <w:rPr>
          <w:rFonts w:eastAsia="Calibri"/>
        </w:rPr>
      </w:pPr>
      <w:r w:rsidRPr="00C927D6">
        <w:rPr>
          <w:rFonts w:eastAsia="Calibri"/>
        </w:rPr>
        <w:t xml:space="preserve">Minutes of the Parish Council </w:t>
      </w:r>
      <w:r w:rsidR="00C572E2" w:rsidRPr="00C927D6">
        <w:rPr>
          <w:rFonts w:eastAsia="Calibri"/>
        </w:rPr>
        <w:t xml:space="preserve">Business </w:t>
      </w:r>
      <w:r w:rsidRPr="00C927D6">
        <w:rPr>
          <w:rFonts w:eastAsia="Calibri"/>
        </w:rPr>
        <w:t xml:space="preserve">Meeting </w:t>
      </w:r>
      <w:r w:rsidR="00C572E2" w:rsidRPr="00C927D6">
        <w:rPr>
          <w:rFonts w:eastAsia="Calibri"/>
        </w:rPr>
        <w:t xml:space="preserve">of </w:t>
      </w:r>
      <w:r w:rsidR="00C25203" w:rsidRPr="00C927D6">
        <w:rPr>
          <w:rFonts w:eastAsia="Calibri"/>
        </w:rPr>
        <w:t>11th March</w:t>
      </w:r>
      <w:r w:rsidR="00BC4D5A" w:rsidRPr="00C927D6">
        <w:rPr>
          <w:rFonts w:eastAsia="Calibri"/>
        </w:rPr>
        <w:t xml:space="preserve"> 2024</w:t>
      </w:r>
      <w:r w:rsidR="00C572E2" w:rsidRPr="00C927D6">
        <w:rPr>
          <w:rFonts w:eastAsia="Calibri"/>
        </w:rPr>
        <w:t xml:space="preserve"> </w:t>
      </w:r>
      <w:r w:rsidRPr="00C927D6">
        <w:rPr>
          <w:rFonts w:eastAsia="Calibri"/>
        </w:rPr>
        <w:t xml:space="preserve">proposed by Cllr </w:t>
      </w:r>
      <w:r w:rsidR="006B0851" w:rsidRPr="00C927D6">
        <w:rPr>
          <w:rFonts w:eastAsia="Calibri"/>
        </w:rPr>
        <w:t>Bryant</w:t>
      </w:r>
      <w:r w:rsidRPr="00C927D6">
        <w:rPr>
          <w:rFonts w:eastAsia="Calibri"/>
        </w:rPr>
        <w:t xml:space="preserve"> and seconded by Cllr </w:t>
      </w:r>
      <w:r w:rsidR="00C25203" w:rsidRPr="00C927D6">
        <w:rPr>
          <w:rFonts w:eastAsia="Calibri"/>
        </w:rPr>
        <w:t>Marx with one slight amendment</w:t>
      </w:r>
      <w:r w:rsidR="008135E5" w:rsidRPr="00C927D6">
        <w:rPr>
          <w:rFonts w:eastAsia="Calibri"/>
        </w:rPr>
        <w:t>:</w:t>
      </w:r>
    </w:p>
    <w:p w14:paraId="4CE3E458" w14:textId="336D19A6" w:rsidR="00C25203" w:rsidRPr="00C927D6" w:rsidRDefault="00C25203" w:rsidP="008135E5">
      <w:pPr>
        <w:numPr>
          <w:ilvl w:val="2"/>
          <w:numId w:val="23"/>
        </w:numPr>
      </w:pPr>
      <w:r w:rsidRPr="00C927D6">
        <w:t>Original Point 87 c - Grant funded purchase of extra chairs and tables has gone through. approve by a grant is still outstanding.</w:t>
      </w:r>
    </w:p>
    <w:p w14:paraId="12C84642" w14:textId="77777777" w:rsidR="004333E3" w:rsidRDefault="00C25203" w:rsidP="008135E5">
      <w:pPr>
        <w:numPr>
          <w:ilvl w:val="2"/>
          <w:numId w:val="23"/>
        </w:numPr>
      </w:pPr>
      <w:r w:rsidRPr="00C927D6">
        <w:t xml:space="preserve">Proposed - Stansted Airport Community Fund kindly awarded the Village Hall funds to purchase additional chairs, </w:t>
      </w:r>
      <w:r w:rsidR="008135E5" w:rsidRPr="00C927D6">
        <w:t>table,</w:t>
      </w:r>
      <w:r w:rsidRPr="00C927D6">
        <w:t xml:space="preserve"> and trollies.  </w:t>
      </w:r>
    </w:p>
    <w:p w14:paraId="34A9F8C4" w14:textId="370D42CB" w:rsidR="007E057C" w:rsidRPr="00C927D6" w:rsidRDefault="00C25203" w:rsidP="004333E3">
      <w:pPr>
        <w:ind w:left="720"/>
      </w:pPr>
      <w:r w:rsidRPr="00C927D6">
        <w:rPr>
          <w:rFonts w:eastAsia="Calibri"/>
        </w:rPr>
        <w:t>They were then s</w:t>
      </w:r>
      <w:r w:rsidR="00F67B20" w:rsidRPr="00C927D6">
        <w:rPr>
          <w:rFonts w:eastAsia="Calibri"/>
        </w:rPr>
        <w:t xml:space="preserve">igned as a true record by chairman Cllr </w:t>
      </w:r>
      <w:r w:rsidR="00507927" w:rsidRPr="00C927D6">
        <w:rPr>
          <w:rFonts w:eastAsia="Calibri"/>
        </w:rPr>
        <w:t>Orson.</w:t>
      </w:r>
    </w:p>
    <w:p w14:paraId="7412F453" w14:textId="77777777" w:rsidR="00F14984" w:rsidRPr="00C927D6" w:rsidRDefault="00F14984" w:rsidP="00C927D6">
      <w:pPr>
        <w:rPr>
          <w:rFonts w:eastAsia="Calibri"/>
        </w:rPr>
      </w:pPr>
    </w:p>
    <w:p w14:paraId="3AE92BDF" w14:textId="2605D5B5" w:rsidR="007004FE" w:rsidRPr="004333E3" w:rsidRDefault="007E057C" w:rsidP="00C927D6">
      <w:pPr>
        <w:numPr>
          <w:ilvl w:val="0"/>
          <w:numId w:val="23"/>
        </w:numPr>
        <w:rPr>
          <w:rFonts w:eastAsia="Calibri"/>
          <w:b/>
          <w:bCs/>
        </w:rPr>
      </w:pPr>
      <w:r w:rsidRPr="004333E3">
        <w:rPr>
          <w:rFonts w:eastAsia="Calibri"/>
          <w:b/>
          <w:bCs/>
        </w:rPr>
        <w:t>ACCOUNTS</w:t>
      </w:r>
    </w:p>
    <w:p w14:paraId="37635473" w14:textId="77777777" w:rsidR="00C25203" w:rsidRPr="00C927D6" w:rsidRDefault="007E057C" w:rsidP="004333E3">
      <w:pPr>
        <w:numPr>
          <w:ilvl w:val="1"/>
          <w:numId w:val="23"/>
        </w:numPr>
        <w:rPr>
          <w:rFonts w:eastAsia="Calibri"/>
        </w:rPr>
      </w:pPr>
      <w:r w:rsidRPr="00C927D6">
        <w:rPr>
          <w:rFonts w:eastAsia="Calibri"/>
        </w:rPr>
        <w:t xml:space="preserve">Clerks report to the Council of accounts summary.  </w:t>
      </w:r>
      <w:r w:rsidR="006B0851" w:rsidRPr="00C927D6">
        <w:rPr>
          <w:rFonts w:eastAsia="Calibri"/>
        </w:rPr>
        <w:t>(attached)</w:t>
      </w:r>
      <w:r w:rsidR="00BC4D5A" w:rsidRPr="00C927D6">
        <w:rPr>
          <w:rFonts w:eastAsia="Calibri"/>
        </w:rPr>
        <w:t xml:space="preserve">. </w:t>
      </w:r>
      <w:r w:rsidRPr="00C927D6">
        <w:rPr>
          <w:rFonts w:eastAsia="Calibri"/>
        </w:rPr>
        <w:t xml:space="preserve"> </w:t>
      </w:r>
    </w:p>
    <w:p w14:paraId="66685FA7" w14:textId="3A93AA9D" w:rsidR="00C25203" w:rsidRPr="00C927D6" w:rsidRDefault="00C25203" w:rsidP="004333E3">
      <w:pPr>
        <w:numPr>
          <w:ilvl w:val="1"/>
          <w:numId w:val="23"/>
        </w:numPr>
        <w:rPr>
          <w:rFonts w:eastAsia="Calibri"/>
        </w:rPr>
      </w:pPr>
      <w:r w:rsidRPr="00C927D6">
        <w:rPr>
          <w:rFonts w:eastAsia="Calibri"/>
        </w:rPr>
        <w:t>HAPTC invoice for £543.20 annual membership was agreed and Clerk will pay by bank transfer.</w:t>
      </w:r>
    </w:p>
    <w:p w14:paraId="355165F9" w14:textId="35073FD2" w:rsidR="00C25203" w:rsidRPr="00C927D6" w:rsidRDefault="00C25203" w:rsidP="004333E3">
      <w:pPr>
        <w:numPr>
          <w:ilvl w:val="1"/>
          <w:numId w:val="23"/>
        </w:numPr>
        <w:rPr>
          <w:rFonts w:eastAsia="Calibri"/>
        </w:rPr>
      </w:pPr>
      <w:r w:rsidRPr="00C927D6">
        <w:rPr>
          <w:rFonts w:eastAsia="Calibri"/>
        </w:rPr>
        <w:lastRenderedPageBreak/>
        <w:t>D-Day commemoration.  It has been asked if the council would make a grant of £500.00 towards this community event.  This was agreed.</w:t>
      </w:r>
    </w:p>
    <w:p w14:paraId="01737D31" w14:textId="69C9D977" w:rsidR="00C25203" w:rsidRPr="00C927D6" w:rsidRDefault="00C25203" w:rsidP="004333E3">
      <w:pPr>
        <w:numPr>
          <w:ilvl w:val="1"/>
          <w:numId w:val="23"/>
        </w:numPr>
        <w:rPr>
          <w:rFonts w:eastAsia="Calibri"/>
        </w:rPr>
      </w:pPr>
      <w:r w:rsidRPr="00C927D6">
        <w:rPr>
          <w:rFonts w:eastAsia="Calibri"/>
        </w:rPr>
        <w:t>Zurich Insurance is now due at the sum of £257.60.  This was agreed.</w:t>
      </w:r>
    </w:p>
    <w:p w14:paraId="6BA8E95D" w14:textId="0425003A" w:rsidR="00394F11" w:rsidRPr="00C927D6" w:rsidRDefault="00394F11" w:rsidP="004333E3">
      <w:pPr>
        <w:numPr>
          <w:ilvl w:val="1"/>
          <w:numId w:val="23"/>
        </w:numPr>
        <w:rPr>
          <w:rFonts w:eastAsia="Calibri"/>
        </w:rPr>
      </w:pPr>
      <w:r w:rsidRPr="00C927D6">
        <w:rPr>
          <w:rFonts w:eastAsia="Calibri"/>
        </w:rPr>
        <w:t>Investment Account – To be carried over until next meeting.</w:t>
      </w:r>
    </w:p>
    <w:p w14:paraId="6B45CCC5" w14:textId="7A8390CF" w:rsidR="005035D4" w:rsidRPr="00C927D6" w:rsidRDefault="00521F2E" w:rsidP="00281D68">
      <w:pPr>
        <w:ind w:left="720"/>
        <w:rPr>
          <w:rFonts w:eastAsia="Calibri"/>
        </w:rPr>
      </w:pPr>
      <w:r>
        <w:rPr>
          <w:rFonts w:eastAsia="Calibri"/>
        </w:rPr>
        <w:t>All items p</w:t>
      </w:r>
      <w:r w:rsidR="007E057C" w:rsidRPr="00C927D6">
        <w:rPr>
          <w:rFonts w:eastAsia="Calibri"/>
        </w:rPr>
        <w:t xml:space="preserve">roposed by Cllr </w:t>
      </w:r>
      <w:r w:rsidR="00800324" w:rsidRPr="00C927D6">
        <w:rPr>
          <w:rFonts w:eastAsia="Calibri"/>
        </w:rPr>
        <w:t>Bryant</w:t>
      </w:r>
      <w:r w:rsidR="007E057C" w:rsidRPr="00C927D6">
        <w:rPr>
          <w:rFonts w:eastAsia="Calibri"/>
        </w:rPr>
        <w:t xml:space="preserve"> and seconded by Cllr </w:t>
      </w:r>
      <w:r w:rsidR="006B0851" w:rsidRPr="00C927D6">
        <w:rPr>
          <w:rFonts w:eastAsia="Calibri"/>
        </w:rPr>
        <w:t>Harvey</w:t>
      </w:r>
      <w:r w:rsidR="007E057C" w:rsidRPr="00C927D6">
        <w:rPr>
          <w:rFonts w:eastAsia="Calibri"/>
        </w:rPr>
        <w:t xml:space="preserve">.  </w:t>
      </w:r>
    </w:p>
    <w:p w14:paraId="611A3A69" w14:textId="77777777" w:rsidR="00800324" w:rsidRPr="00C927D6" w:rsidRDefault="00800324" w:rsidP="00C927D6">
      <w:pPr>
        <w:rPr>
          <w:rFonts w:eastAsia="Calibri"/>
        </w:rPr>
      </w:pPr>
    </w:p>
    <w:p w14:paraId="053AEBA8" w14:textId="61784481" w:rsidR="00955950" w:rsidRPr="00281D68" w:rsidRDefault="007E057C" w:rsidP="00C927D6">
      <w:pPr>
        <w:numPr>
          <w:ilvl w:val="0"/>
          <w:numId w:val="23"/>
        </w:numPr>
        <w:rPr>
          <w:rFonts w:eastAsia="Calibri"/>
          <w:b/>
          <w:bCs/>
        </w:rPr>
      </w:pPr>
      <w:r w:rsidRPr="00281D68">
        <w:rPr>
          <w:rFonts w:eastAsia="Calibri"/>
          <w:b/>
          <w:bCs/>
        </w:rPr>
        <w:t>PLANNING AND ASSOCIATED APPLICATIONS</w:t>
      </w:r>
    </w:p>
    <w:p w14:paraId="663E6650" w14:textId="13DF4DAB" w:rsidR="004334B0" w:rsidRPr="00C927D6" w:rsidRDefault="00365DB4" w:rsidP="00281D68">
      <w:pPr>
        <w:numPr>
          <w:ilvl w:val="1"/>
          <w:numId w:val="23"/>
        </w:numPr>
        <w:rPr>
          <w:rFonts w:eastAsia="Calibri"/>
        </w:rPr>
      </w:pPr>
      <w:r w:rsidRPr="00C927D6">
        <w:rPr>
          <w:rFonts w:eastAsia="Calibri"/>
        </w:rPr>
        <w:t>Grassland, Pye Corner, Gilston – 3/23/1110/FUL – Retrospective change of use of buildings A (Class e). B (class B8), c (Class B8), D (Class B8), E (Class B8) and F (Class E). Awaiting decision.</w:t>
      </w:r>
    </w:p>
    <w:p w14:paraId="5FA42D92" w14:textId="08084BA2" w:rsidR="008537D8" w:rsidRPr="00C927D6" w:rsidRDefault="008537D8" w:rsidP="00281D68">
      <w:pPr>
        <w:numPr>
          <w:ilvl w:val="1"/>
          <w:numId w:val="23"/>
        </w:numPr>
        <w:rPr>
          <w:rFonts w:eastAsia="Calibri"/>
        </w:rPr>
      </w:pPr>
      <w:r w:rsidRPr="00C927D6">
        <w:rPr>
          <w:rFonts w:eastAsia="Calibri"/>
        </w:rPr>
        <w:t xml:space="preserve">66 Eastwick Road, Eastwick – 3/23/2165/FUOL – Erection of two storey detached dwelling with associated access, </w:t>
      </w:r>
      <w:r w:rsidR="006422A2" w:rsidRPr="00C927D6">
        <w:rPr>
          <w:rFonts w:eastAsia="Calibri"/>
        </w:rPr>
        <w:t>parking,</w:t>
      </w:r>
      <w:r w:rsidRPr="00C927D6">
        <w:rPr>
          <w:rFonts w:eastAsia="Calibri"/>
        </w:rPr>
        <w:t xml:space="preserve"> and landscaping. </w:t>
      </w:r>
      <w:r w:rsidR="00394F11" w:rsidRPr="00C927D6">
        <w:rPr>
          <w:rFonts w:eastAsia="Calibri"/>
        </w:rPr>
        <w:t>Has been refused.</w:t>
      </w:r>
    </w:p>
    <w:p w14:paraId="16E0CCF9" w14:textId="6950CA7A" w:rsidR="004334B0" w:rsidRPr="00C927D6" w:rsidRDefault="00CF6FF2" w:rsidP="00281D68">
      <w:pPr>
        <w:numPr>
          <w:ilvl w:val="1"/>
          <w:numId w:val="23"/>
        </w:numPr>
        <w:rPr>
          <w:rFonts w:eastAsia="Calibri"/>
        </w:rPr>
      </w:pPr>
      <w:r w:rsidRPr="00C927D6">
        <w:rPr>
          <w:rFonts w:eastAsia="Calibri"/>
        </w:rPr>
        <w:t xml:space="preserve">Channocks Farm, Gilston – 3/24/0127/HH – erection of </w:t>
      </w:r>
      <w:r w:rsidR="0086246B" w:rsidRPr="00C927D6">
        <w:rPr>
          <w:rFonts w:eastAsia="Calibri"/>
        </w:rPr>
        <w:t>cart lodge</w:t>
      </w:r>
      <w:r w:rsidRPr="00C927D6">
        <w:rPr>
          <w:rFonts w:eastAsia="Calibri"/>
        </w:rPr>
        <w:t xml:space="preserve"> building to accommodate garage for 3 vehicles, domestic storage, workshop and covered log and beehive store.  </w:t>
      </w:r>
      <w:r w:rsidR="00394F11" w:rsidRPr="00C927D6">
        <w:rPr>
          <w:rFonts w:eastAsia="Calibri"/>
        </w:rPr>
        <w:t>Has been granted.</w:t>
      </w:r>
    </w:p>
    <w:p w14:paraId="55140695" w14:textId="211E7AB2" w:rsidR="00CF6FF2" w:rsidRPr="00C927D6" w:rsidRDefault="00CF6FF2" w:rsidP="00281D68">
      <w:pPr>
        <w:numPr>
          <w:ilvl w:val="1"/>
          <w:numId w:val="23"/>
        </w:numPr>
        <w:rPr>
          <w:rFonts w:eastAsia="Calibri"/>
        </w:rPr>
      </w:pPr>
      <w:r w:rsidRPr="00C927D6">
        <w:rPr>
          <w:rFonts w:eastAsia="Calibri"/>
        </w:rPr>
        <w:t>The Old Rectory, Gilston – 3/24/0068/FUL – Installation of 100 ground mounted PV Cell Solar Panels on the paddocks to the north of the Old Rectory.  Awaiting decision.</w:t>
      </w:r>
    </w:p>
    <w:p w14:paraId="20C404B8" w14:textId="42316BEF" w:rsidR="00CF6FF2" w:rsidRPr="00C927D6" w:rsidRDefault="00CF6FF2" w:rsidP="00281D68">
      <w:pPr>
        <w:numPr>
          <w:ilvl w:val="1"/>
          <w:numId w:val="23"/>
        </w:numPr>
        <w:rPr>
          <w:rFonts w:eastAsia="Calibri"/>
        </w:rPr>
      </w:pPr>
      <w:r w:rsidRPr="00C927D6">
        <w:rPr>
          <w:rFonts w:eastAsia="Calibri"/>
        </w:rPr>
        <w:t>66/68 Eastwick Road – E/24/0051/ENF – Without listed building consent the unauthorised demolition of a curtilage listed outbuilding. Awaiting decision.</w:t>
      </w:r>
    </w:p>
    <w:p w14:paraId="25C18839" w14:textId="2443068E" w:rsidR="00394F11" w:rsidRPr="00C927D6" w:rsidRDefault="00394F11" w:rsidP="00281D68">
      <w:pPr>
        <w:numPr>
          <w:ilvl w:val="1"/>
          <w:numId w:val="23"/>
        </w:numPr>
        <w:rPr>
          <w:rFonts w:eastAsia="Calibri"/>
        </w:rPr>
      </w:pPr>
      <w:r w:rsidRPr="00C927D6">
        <w:rPr>
          <w:rFonts w:eastAsia="Calibri"/>
        </w:rPr>
        <w:t>20 Terlings Avenue, Gilston – 3/24/0794/HH – Conversion of loft to habitable roof. With insertion of 2 dormer windows to front and insertion of roof lights to front and rear. Awaiting decision.</w:t>
      </w:r>
    </w:p>
    <w:p w14:paraId="746006D0" w14:textId="7B6799B2" w:rsidR="00394F11" w:rsidRPr="00C927D6" w:rsidRDefault="00394F11" w:rsidP="00281D68">
      <w:pPr>
        <w:numPr>
          <w:ilvl w:val="1"/>
          <w:numId w:val="23"/>
        </w:numPr>
        <w:rPr>
          <w:rFonts w:eastAsia="Calibri"/>
        </w:rPr>
      </w:pPr>
      <w:r w:rsidRPr="00C927D6">
        <w:rPr>
          <w:rFonts w:eastAsia="Calibri"/>
        </w:rPr>
        <w:t xml:space="preserve">2 Gilston Park House, Gilston – 3/24/0829/LBC - Removal of partition walls of two rooms adjacent to the cellar kitchen and re-open a doorway to provide access between the cellar kitchen and the basement of the main house.  Awaiting decision. </w:t>
      </w:r>
    </w:p>
    <w:p w14:paraId="33C5EB6E" w14:textId="3C82A7AE" w:rsidR="00394F11" w:rsidRPr="00C927D6" w:rsidRDefault="00394F11" w:rsidP="00281D68">
      <w:pPr>
        <w:numPr>
          <w:ilvl w:val="1"/>
          <w:numId w:val="23"/>
        </w:numPr>
        <w:rPr>
          <w:rFonts w:eastAsia="Calibri"/>
        </w:rPr>
      </w:pPr>
      <w:r w:rsidRPr="00C927D6">
        <w:rPr>
          <w:rFonts w:eastAsia="Calibri"/>
        </w:rPr>
        <w:t>Village Hierarchy Study 2024 – Cllr Harvey offered to complete on council’s behalf.  Her response is attached to minutes</w:t>
      </w:r>
      <w:r w:rsidR="0069795A" w:rsidRPr="00C927D6">
        <w:rPr>
          <w:rFonts w:eastAsia="Calibri"/>
        </w:rPr>
        <w:t xml:space="preserve"> (Appendix 2)</w:t>
      </w:r>
      <w:r w:rsidRPr="00C927D6">
        <w:rPr>
          <w:rFonts w:eastAsia="Calibri"/>
        </w:rPr>
        <w:t>.</w:t>
      </w:r>
    </w:p>
    <w:p w14:paraId="594FB3C2" w14:textId="77777777" w:rsidR="005035D4" w:rsidRPr="00C927D6" w:rsidRDefault="005035D4" w:rsidP="00C927D6">
      <w:pPr>
        <w:rPr>
          <w:rFonts w:eastAsia="Calibri"/>
        </w:rPr>
      </w:pPr>
    </w:p>
    <w:p w14:paraId="1F622689" w14:textId="4694A242" w:rsidR="007D0478" w:rsidRPr="00281D68" w:rsidRDefault="007D0478" w:rsidP="00C927D6">
      <w:pPr>
        <w:numPr>
          <w:ilvl w:val="0"/>
          <w:numId w:val="23"/>
        </w:numPr>
        <w:rPr>
          <w:rFonts w:eastAsia="Calibri"/>
          <w:b/>
          <w:bCs/>
        </w:rPr>
      </w:pPr>
      <w:r w:rsidRPr="00281D68">
        <w:rPr>
          <w:rFonts w:eastAsia="Calibri"/>
          <w:b/>
          <w:bCs/>
        </w:rPr>
        <w:t>COMMUNITY FORUM</w:t>
      </w:r>
    </w:p>
    <w:p w14:paraId="58ACE8DF" w14:textId="3B3E7F86" w:rsidR="007D0478" w:rsidRPr="00C927D6" w:rsidRDefault="007D0478" w:rsidP="00281D68">
      <w:pPr>
        <w:numPr>
          <w:ilvl w:val="1"/>
          <w:numId w:val="23"/>
        </w:numPr>
        <w:rPr>
          <w:rFonts w:eastAsia="Calibri"/>
        </w:rPr>
      </w:pPr>
      <w:r w:rsidRPr="00C927D6">
        <w:rPr>
          <w:rFonts w:eastAsia="Calibri"/>
        </w:rPr>
        <w:t>The next meeting was scheduled for 12th June at the Manor of Groves, High Wych but has been cancelled.</w:t>
      </w:r>
    </w:p>
    <w:p w14:paraId="5CF69A4B" w14:textId="77777777" w:rsidR="007D0478" w:rsidRPr="00C927D6" w:rsidRDefault="007D0478" w:rsidP="00C927D6">
      <w:pPr>
        <w:rPr>
          <w:rFonts w:eastAsia="Calibri"/>
        </w:rPr>
      </w:pPr>
    </w:p>
    <w:p w14:paraId="0F3DFAE2" w14:textId="136D2379" w:rsidR="008A08AF" w:rsidRPr="00281D68" w:rsidRDefault="00AB0DED" w:rsidP="00C927D6">
      <w:pPr>
        <w:numPr>
          <w:ilvl w:val="0"/>
          <w:numId w:val="23"/>
        </w:numPr>
        <w:rPr>
          <w:rFonts w:eastAsia="Calibri"/>
          <w:b/>
          <w:bCs/>
        </w:rPr>
      </w:pPr>
      <w:r w:rsidRPr="00281D68">
        <w:rPr>
          <w:rFonts w:eastAsia="Calibri"/>
          <w:b/>
          <w:bCs/>
        </w:rPr>
        <w:t>PARISH PATHS</w:t>
      </w:r>
    </w:p>
    <w:p w14:paraId="00268A7D" w14:textId="0CB4A400" w:rsidR="005035D4" w:rsidRPr="00C927D6" w:rsidRDefault="00382D76" w:rsidP="00281D68">
      <w:pPr>
        <w:numPr>
          <w:ilvl w:val="1"/>
          <w:numId w:val="23"/>
        </w:numPr>
        <w:rPr>
          <w:rFonts w:eastAsia="Calibri"/>
        </w:rPr>
      </w:pPr>
      <w:r w:rsidRPr="00C927D6">
        <w:rPr>
          <w:rFonts w:eastAsia="Calibri"/>
        </w:rPr>
        <w:t xml:space="preserve">As </w:t>
      </w:r>
      <w:r w:rsidR="00AB0DED" w:rsidRPr="00C927D6">
        <w:rPr>
          <w:rFonts w:eastAsia="Calibri"/>
        </w:rPr>
        <w:t>Cllr Jones</w:t>
      </w:r>
      <w:r w:rsidR="00C922DB" w:rsidRPr="00C927D6">
        <w:rPr>
          <w:rFonts w:eastAsia="Calibri"/>
        </w:rPr>
        <w:t xml:space="preserve"> </w:t>
      </w:r>
      <w:r w:rsidRPr="00C927D6">
        <w:rPr>
          <w:rFonts w:eastAsia="Calibri"/>
        </w:rPr>
        <w:t xml:space="preserve">has resigned from the Parish Council Cllr Orson </w:t>
      </w:r>
      <w:r w:rsidR="006422A2">
        <w:rPr>
          <w:rFonts w:eastAsia="Calibri"/>
        </w:rPr>
        <w:t xml:space="preserve">will </w:t>
      </w:r>
      <w:r w:rsidR="001B6DD5">
        <w:rPr>
          <w:rFonts w:eastAsia="Calibri"/>
        </w:rPr>
        <w:t xml:space="preserve">take </w:t>
      </w:r>
      <w:r w:rsidR="006208D4">
        <w:rPr>
          <w:rFonts w:eastAsia="Calibri"/>
        </w:rPr>
        <w:t>responsibility</w:t>
      </w:r>
      <w:r w:rsidR="001B6DD5">
        <w:rPr>
          <w:rFonts w:eastAsia="Calibri"/>
        </w:rPr>
        <w:t xml:space="preserve"> for the </w:t>
      </w:r>
      <w:r w:rsidR="006422A2">
        <w:rPr>
          <w:rFonts w:eastAsia="Calibri"/>
        </w:rPr>
        <w:t>council’s</w:t>
      </w:r>
      <w:r w:rsidR="001B6DD5">
        <w:rPr>
          <w:rFonts w:eastAsia="Calibri"/>
        </w:rPr>
        <w:t xml:space="preserve"> interests in Parish Paths matters.</w:t>
      </w:r>
      <w:r w:rsidR="006208D4">
        <w:rPr>
          <w:rFonts w:eastAsia="Calibri"/>
        </w:rPr>
        <w:t xml:space="preserve"> Please refer</w:t>
      </w:r>
      <w:r w:rsidRPr="00C927D6">
        <w:rPr>
          <w:rFonts w:eastAsia="Calibri"/>
        </w:rPr>
        <w:t xml:space="preserve"> enquiries regarding the footpath network </w:t>
      </w:r>
      <w:r w:rsidR="006422A2">
        <w:rPr>
          <w:rFonts w:eastAsia="Calibri"/>
        </w:rPr>
        <w:t>to</w:t>
      </w:r>
      <w:r w:rsidRPr="00C927D6">
        <w:rPr>
          <w:rFonts w:eastAsia="Calibri"/>
        </w:rPr>
        <w:t xml:space="preserve"> Cllr Orson</w:t>
      </w:r>
      <w:r w:rsidR="006422A2">
        <w:rPr>
          <w:rFonts w:eastAsia="Calibri"/>
        </w:rPr>
        <w:t>.</w:t>
      </w:r>
    </w:p>
    <w:p w14:paraId="51A2A4A7" w14:textId="77777777" w:rsidR="00382D76" w:rsidRPr="00C927D6" w:rsidRDefault="00382D76" w:rsidP="00C927D6">
      <w:pPr>
        <w:rPr>
          <w:rFonts w:eastAsia="Calibri"/>
        </w:rPr>
      </w:pPr>
    </w:p>
    <w:p w14:paraId="590F72D5" w14:textId="7CDFEB67" w:rsidR="008A08AF" w:rsidRPr="006422A2" w:rsidRDefault="00AB0DED" w:rsidP="00C927D6">
      <w:pPr>
        <w:numPr>
          <w:ilvl w:val="0"/>
          <w:numId w:val="23"/>
        </w:numPr>
        <w:rPr>
          <w:rFonts w:eastAsia="Calibri"/>
          <w:b/>
          <w:bCs/>
        </w:rPr>
      </w:pPr>
      <w:r w:rsidRPr="006422A2">
        <w:rPr>
          <w:rFonts w:eastAsia="Calibri"/>
          <w:b/>
          <w:bCs/>
        </w:rPr>
        <w:t>NEIGHBOURHOOD PLAN</w:t>
      </w:r>
    </w:p>
    <w:p w14:paraId="78467DE6" w14:textId="7D9AF94B" w:rsidR="00924221" w:rsidRPr="00C927D6" w:rsidRDefault="00F40EB1" w:rsidP="006422A2">
      <w:pPr>
        <w:numPr>
          <w:ilvl w:val="1"/>
          <w:numId w:val="23"/>
        </w:numPr>
        <w:rPr>
          <w:rFonts w:eastAsia="Calibri"/>
        </w:rPr>
      </w:pPr>
      <w:r>
        <w:rPr>
          <w:rFonts w:eastAsia="Calibri"/>
        </w:rPr>
        <w:t>Addressed</w:t>
      </w:r>
      <w:r w:rsidR="00382D76" w:rsidRPr="00C927D6">
        <w:rPr>
          <w:rFonts w:eastAsia="Calibri"/>
        </w:rPr>
        <w:t xml:space="preserve"> in Anthony Bickmore’s presentation.</w:t>
      </w:r>
    </w:p>
    <w:p w14:paraId="7E45AACA" w14:textId="77777777" w:rsidR="00382D76" w:rsidRPr="00C927D6" w:rsidRDefault="00382D76" w:rsidP="00C927D6">
      <w:pPr>
        <w:rPr>
          <w:rFonts w:eastAsia="Calibri"/>
        </w:rPr>
      </w:pPr>
    </w:p>
    <w:p w14:paraId="7BD44496" w14:textId="6C34883A" w:rsidR="00B7381E" w:rsidRPr="006422A2" w:rsidRDefault="00B7381E" w:rsidP="00C927D6">
      <w:pPr>
        <w:numPr>
          <w:ilvl w:val="0"/>
          <w:numId w:val="23"/>
        </w:numPr>
        <w:rPr>
          <w:rFonts w:eastAsia="Calibri"/>
          <w:b/>
          <w:bCs/>
        </w:rPr>
      </w:pPr>
      <w:r w:rsidRPr="006422A2">
        <w:rPr>
          <w:rFonts w:eastAsia="Calibri"/>
          <w:b/>
          <w:bCs/>
        </w:rPr>
        <w:t>HIGHWAYS</w:t>
      </w:r>
    </w:p>
    <w:p w14:paraId="32EBC69D" w14:textId="77777777" w:rsidR="00BA7FA1" w:rsidRDefault="00171CAC" w:rsidP="006422A2">
      <w:pPr>
        <w:numPr>
          <w:ilvl w:val="1"/>
          <w:numId w:val="23"/>
        </w:numPr>
        <w:rPr>
          <w:rFonts w:eastAsia="Calibri"/>
        </w:rPr>
      </w:pPr>
      <w:r w:rsidRPr="00C927D6">
        <w:rPr>
          <w:rFonts w:eastAsia="Calibri"/>
        </w:rPr>
        <w:t xml:space="preserve">Cllr </w:t>
      </w:r>
      <w:r w:rsidR="006C4D38" w:rsidRPr="00C927D6">
        <w:rPr>
          <w:rFonts w:eastAsia="Calibri"/>
        </w:rPr>
        <w:t>Harvey reported</w:t>
      </w:r>
      <w:r w:rsidR="00474B89" w:rsidRPr="00C927D6">
        <w:rPr>
          <w:rFonts w:eastAsia="Calibri"/>
        </w:rPr>
        <w:t>:</w:t>
      </w:r>
    </w:p>
    <w:p w14:paraId="0DB5731A" w14:textId="79F9C593" w:rsidR="00BA7FA1" w:rsidRPr="00126264" w:rsidRDefault="00126264" w:rsidP="001B5294">
      <w:pPr>
        <w:numPr>
          <w:ilvl w:val="2"/>
          <w:numId w:val="23"/>
        </w:numPr>
        <w:rPr>
          <w:rFonts w:eastAsia="Calibri"/>
        </w:rPr>
      </w:pPr>
      <w:r w:rsidRPr="00126264">
        <w:rPr>
          <w:rFonts w:eastAsia="Calibri"/>
        </w:rPr>
        <w:t xml:space="preserve"> </w:t>
      </w:r>
      <w:r w:rsidR="00BA7FA1" w:rsidRPr="00126264">
        <w:rPr>
          <w:rFonts w:eastAsia="Calibri"/>
        </w:rPr>
        <w:t xml:space="preserve">Fiddlers </w:t>
      </w:r>
      <w:r w:rsidRPr="00126264">
        <w:rPr>
          <w:rFonts w:eastAsia="Calibri"/>
        </w:rPr>
        <w:t>Brook.</w:t>
      </w:r>
      <w:r w:rsidR="00BA7FA1" w:rsidRPr="00126264">
        <w:rPr>
          <w:rFonts w:eastAsia="Calibri"/>
        </w:rPr>
        <w:t xml:space="preserve"> - . Some work has been </w:t>
      </w:r>
      <w:r w:rsidRPr="00126264">
        <w:rPr>
          <w:rFonts w:eastAsia="Calibri"/>
        </w:rPr>
        <w:t>undertaken.</w:t>
      </w:r>
    </w:p>
    <w:p w14:paraId="6E8462A0" w14:textId="4ED9F68F" w:rsidR="00BA7FA1" w:rsidRPr="00126264" w:rsidRDefault="00BA7FA1" w:rsidP="001B5294">
      <w:pPr>
        <w:numPr>
          <w:ilvl w:val="2"/>
          <w:numId w:val="23"/>
        </w:numPr>
        <w:rPr>
          <w:rFonts w:eastAsia="Calibri"/>
        </w:rPr>
      </w:pPr>
      <w:r w:rsidRPr="00126264">
        <w:rPr>
          <w:rFonts w:eastAsia="Calibri"/>
        </w:rPr>
        <w:t>Remaining issues on Gilston Lane and left towards High Wych have been reported - still no</w:t>
      </w:r>
      <w:r w:rsidR="00126264" w:rsidRPr="00126264">
        <w:rPr>
          <w:rFonts w:eastAsia="Calibri"/>
        </w:rPr>
        <w:t xml:space="preserve"> </w:t>
      </w:r>
      <w:r w:rsidRPr="00126264">
        <w:rPr>
          <w:rFonts w:eastAsia="Calibri"/>
        </w:rPr>
        <w:t xml:space="preserve">action reported </w:t>
      </w:r>
      <w:r w:rsidR="00082C6C" w:rsidRPr="00126264">
        <w:rPr>
          <w:rFonts w:eastAsia="Calibri"/>
        </w:rPr>
        <w:t>yet</w:t>
      </w:r>
      <w:r w:rsidRPr="00126264">
        <w:rPr>
          <w:rFonts w:eastAsia="Calibri"/>
        </w:rPr>
        <w:t>.</w:t>
      </w:r>
    </w:p>
    <w:p w14:paraId="1442B406" w14:textId="35AE6213" w:rsidR="00BA7FA1" w:rsidRPr="00603DE2" w:rsidRDefault="00BA7FA1" w:rsidP="001B5294">
      <w:pPr>
        <w:numPr>
          <w:ilvl w:val="2"/>
          <w:numId w:val="23"/>
        </w:numPr>
        <w:rPr>
          <w:rFonts w:eastAsia="Calibri"/>
        </w:rPr>
      </w:pPr>
      <w:r w:rsidRPr="00603DE2">
        <w:rPr>
          <w:rFonts w:eastAsia="Calibri"/>
        </w:rPr>
        <w:t xml:space="preserve">A site meeting was held in Eastwick on March 15th. The </w:t>
      </w:r>
      <w:r w:rsidR="00082C6C">
        <w:rPr>
          <w:rFonts w:eastAsia="Calibri"/>
        </w:rPr>
        <w:t xml:space="preserve">HCC </w:t>
      </w:r>
      <w:r w:rsidR="001003AB">
        <w:rPr>
          <w:rFonts w:eastAsia="Calibri"/>
        </w:rPr>
        <w:t>Highways</w:t>
      </w:r>
      <w:r w:rsidR="00082C6C">
        <w:rPr>
          <w:rFonts w:eastAsia="Calibri"/>
        </w:rPr>
        <w:t xml:space="preserve"> </w:t>
      </w:r>
      <w:r w:rsidRPr="00603DE2">
        <w:rPr>
          <w:rFonts w:eastAsia="Calibri"/>
        </w:rPr>
        <w:t>Casework manager,</w:t>
      </w:r>
      <w:r w:rsidR="00603DE2" w:rsidRPr="00603DE2">
        <w:rPr>
          <w:rFonts w:eastAsia="Calibri"/>
        </w:rPr>
        <w:t xml:space="preserve"> </w:t>
      </w:r>
      <w:r w:rsidRPr="00603DE2">
        <w:rPr>
          <w:rFonts w:eastAsia="Calibri"/>
        </w:rPr>
        <w:t xml:space="preserve">Richard Knight has said the </w:t>
      </w:r>
      <w:r w:rsidR="004B67BF" w:rsidRPr="00603DE2">
        <w:rPr>
          <w:rFonts w:eastAsia="Calibri"/>
        </w:rPr>
        <w:t>following: -</w:t>
      </w:r>
    </w:p>
    <w:p w14:paraId="69459282" w14:textId="7C6C38DA" w:rsidR="00BA7FA1" w:rsidRPr="00C927D6" w:rsidRDefault="00BA7FA1" w:rsidP="001057FC">
      <w:pPr>
        <w:ind w:left="1080"/>
        <w:rPr>
          <w:rFonts w:eastAsia="Calibri"/>
        </w:rPr>
      </w:pPr>
      <w:r w:rsidRPr="00C927D6">
        <w:rPr>
          <w:rFonts w:eastAsia="Calibri"/>
        </w:rPr>
        <w:t>On behalf of HCC</w:t>
      </w:r>
      <w:r w:rsidR="004B67BF">
        <w:rPr>
          <w:rFonts w:eastAsia="Calibri"/>
        </w:rPr>
        <w:t>’</w:t>
      </w:r>
      <w:r w:rsidRPr="00C927D6">
        <w:rPr>
          <w:rFonts w:eastAsia="Calibri"/>
        </w:rPr>
        <w:t xml:space="preserve">s side of </w:t>
      </w:r>
      <w:r w:rsidR="004B67BF" w:rsidRPr="00C927D6">
        <w:rPr>
          <w:rFonts w:eastAsia="Calibri"/>
        </w:rPr>
        <w:t>things,</w:t>
      </w:r>
      <w:r w:rsidRPr="00C927D6">
        <w:rPr>
          <w:rFonts w:eastAsia="Calibri"/>
        </w:rPr>
        <w:t xml:space="preserve"> we are putting together a CCTV and vector</w:t>
      </w:r>
      <w:r w:rsidR="001003AB">
        <w:rPr>
          <w:rFonts w:eastAsia="Calibri"/>
        </w:rPr>
        <w:t xml:space="preserve"> </w:t>
      </w:r>
      <w:r w:rsidRPr="00C927D6">
        <w:rPr>
          <w:rFonts w:eastAsia="Calibri"/>
        </w:rPr>
        <w:t>investigation for the existing drainage system from the A414 all the way up Eastwick Hall</w:t>
      </w:r>
      <w:r w:rsidR="001003AB">
        <w:rPr>
          <w:rFonts w:eastAsia="Calibri"/>
        </w:rPr>
        <w:t xml:space="preserve"> </w:t>
      </w:r>
      <w:r w:rsidRPr="00C927D6">
        <w:rPr>
          <w:rFonts w:eastAsia="Calibri"/>
        </w:rPr>
        <w:t>Lane. Due to the administration of organising the permits this can be a 3 month wait. Once</w:t>
      </w:r>
      <w:r w:rsidR="0039275E">
        <w:rPr>
          <w:rFonts w:eastAsia="Calibri"/>
        </w:rPr>
        <w:t xml:space="preserve"> </w:t>
      </w:r>
      <w:r w:rsidRPr="00C927D6">
        <w:rPr>
          <w:rFonts w:eastAsia="Calibri"/>
        </w:rPr>
        <w:t>we know what is required underground e will then know what plans can be made for fixing</w:t>
      </w:r>
      <w:r w:rsidR="0039275E">
        <w:rPr>
          <w:rFonts w:eastAsia="Calibri"/>
        </w:rPr>
        <w:t xml:space="preserve"> </w:t>
      </w:r>
      <w:r w:rsidRPr="00C927D6">
        <w:rPr>
          <w:rFonts w:eastAsia="Calibri"/>
        </w:rPr>
        <w:t>them and then make a proper remediation of the road surface. W</w:t>
      </w:r>
      <w:r w:rsidR="0039275E">
        <w:rPr>
          <w:rFonts w:eastAsia="Calibri"/>
        </w:rPr>
        <w:t>e</w:t>
      </w:r>
      <w:r w:rsidRPr="00C927D6">
        <w:rPr>
          <w:rFonts w:eastAsia="Calibri"/>
        </w:rPr>
        <w:t xml:space="preserve"> will also be rebuilding the</w:t>
      </w:r>
      <w:r w:rsidR="0039275E">
        <w:rPr>
          <w:rFonts w:eastAsia="Calibri"/>
        </w:rPr>
        <w:t xml:space="preserve"> </w:t>
      </w:r>
      <w:r w:rsidRPr="00C927D6">
        <w:rPr>
          <w:rFonts w:eastAsia="Calibri"/>
        </w:rPr>
        <w:t>embankment collapse opposite the site that we rebuild a couple of years ago. However, the</w:t>
      </w:r>
      <w:r w:rsidR="0039275E">
        <w:rPr>
          <w:rFonts w:eastAsia="Calibri"/>
        </w:rPr>
        <w:t xml:space="preserve"> </w:t>
      </w:r>
      <w:r w:rsidRPr="00C927D6">
        <w:rPr>
          <w:rFonts w:eastAsia="Calibri"/>
        </w:rPr>
        <w:t>road surface will not be done until we know that the drainage issues on Gothenburg private</w:t>
      </w:r>
      <w:r w:rsidR="0039275E">
        <w:rPr>
          <w:rFonts w:eastAsia="Calibri"/>
        </w:rPr>
        <w:t xml:space="preserve"> </w:t>
      </w:r>
      <w:r w:rsidRPr="00C927D6">
        <w:rPr>
          <w:rFonts w:eastAsia="Calibri"/>
        </w:rPr>
        <w:t>ground on either side of the road have been fixed- as that issue will only damage the road</w:t>
      </w:r>
      <w:r w:rsidR="0039275E">
        <w:rPr>
          <w:rFonts w:eastAsia="Calibri"/>
        </w:rPr>
        <w:t xml:space="preserve"> </w:t>
      </w:r>
      <w:r w:rsidRPr="00C927D6">
        <w:rPr>
          <w:rFonts w:eastAsia="Calibri"/>
        </w:rPr>
        <w:t>surface and it would be a waste of time and resources. “.</w:t>
      </w:r>
      <w:r w:rsidR="00351213">
        <w:rPr>
          <w:rFonts w:eastAsia="Calibri"/>
        </w:rPr>
        <w:t xml:space="preserve"> </w:t>
      </w:r>
      <w:r w:rsidRPr="00C927D6">
        <w:rPr>
          <w:rFonts w:eastAsia="Calibri"/>
        </w:rPr>
        <w:t>This especially applies to the pond with running stream that is situated at the top of</w:t>
      </w:r>
      <w:r w:rsidR="000529B0">
        <w:rPr>
          <w:rFonts w:eastAsia="Calibri"/>
        </w:rPr>
        <w:t xml:space="preserve"> </w:t>
      </w:r>
      <w:r w:rsidR="000529B0" w:rsidRPr="00C927D6">
        <w:rPr>
          <w:rFonts w:eastAsia="Calibri"/>
        </w:rPr>
        <w:t>Eastwick Hall</w:t>
      </w:r>
      <w:r w:rsidRPr="00C927D6">
        <w:rPr>
          <w:rFonts w:eastAsia="Calibri"/>
        </w:rPr>
        <w:t xml:space="preserve"> </w:t>
      </w:r>
      <w:r w:rsidR="000529B0" w:rsidRPr="00C927D6">
        <w:rPr>
          <w:rFonts w:eastAsia="Calibri"/>
        </w:rPr>
        <w:t>Lane.</w:t>
      </w:r>
      <w:r w:rsidRPr="00C927D6">
        <w:rPr>
          <w:rFonts w:eastAsia="Calibri"/>
        </w:rPr>
        <w:t xml:space="preserve"> Ellen Gill for Knight Frank has passed on the information to Places for</w:t>
      </w:r>
      <w:r w:rsidR="000529B0">
        <w:rPr>
          <w:rFonts w:eastAsia="Calibri"/>
        </w:rPr>
        <w:t xml:space="preserve"> </w:t>
      </w:r>
      <w:r w:rsidRPr="00C927D6">
        <w:rPr>
          <w:rFonts w:eastAsia="Calibri"/>
        </w:rPr>
        <w:t xml:space="preserve">People and advised them that the drainage issues should be </w:t>
      </w:r>
      <w:r w:rsidR="00351213">
        <w:rPr>
          <w:rFonts w:eastAsia="Calibri"/>
        </w:rPr>
        <w:t>resolved.</w:t>
      </w:r>
      <w:r w:rsidRPr="00C927D6">
        <w:rPr>
          <w:rFonts w:eastAsia="Calibri"/>
        </w:rPr>
        <w:t xml:space="preserve"> </w:t>
      </w:r>
      <w:r w:rsidR="00234A45">
        <w:rPr>
          <w:rFonts w:eastAsia="Calibri"/>
        </w:rPr>
        <w:t xml:space="preserve">There </w:t>
      </w:r>
      <w:r w:rsidR="00234A45" w:rsidRPr="00C927D6">
        <w:rPr>
          <w:rFonts w:eastAsia="Calibri"/>
        </w:rPr>
        <w:t>has been no further feedback on this</w:t>
      </w:r>
      <w:r w:rsidR="00234A45">
        <w:rPr>
          <w:rFonts w:eastAsia="Calibri"/>
        </w:rPr>
        <w:t>.</w:t>
      </w:r>
    </w:p>
    <w:p w14:paraId="72DA0BB7" w14:textId="77777777" w:rsidR="00234A45" w:rsidRDefault="004B67BF" w:rsidP="00ED254E">
      <w:pPr>
        <w:numPr>
          <w:ilvl w:val="2"/>
          <w:numId w:val="23"/>
        </w:numPr>
        <w:rPr>
          <w:rFonts w:eastAsia="Calibri"/>
        </w:rPr>
      </w:pPr>
      <w:r w:rsidRPr="00C927D6">
        <w:rPr>
          <w:rFonts w:eastAsia="Calibri"/>
        </w:rPr>
        <w:lastRenderedPageBreak/>
        <w:t>Some remedial work has been done to the drains in the centre of Eastwick.</w:t>
      </w:r>
      <w:r>
        <w:rPr>
          <w:rFonts w:eastAsia="Calibri"/>
        </w:rPr>
        <w:t xml:space="preserve"> </w:t>
      </w:r>
    </w:p>
    <w:p w14:paraId="6DC79C69" w14:textId="50174005" w:rsidR="004B67BF" w:rsidRDefault="00511171" w:rsidP="00ED254E">
      <w:pPr>
        <w:numPr>
          <w:ilvl w:val="2"/>
          <w:numId w:val="23"/>
        </w:numPr>
        <w:rPr>
          <w:rFonts w:eastAsia="Calibri"/>
        </w:rPr>
      </w:pPr>
      <w:r>
        <w:rPr>
          <w:rFonts w:eastAsia="Calibri"/>
        </w:rPr>
        <w:t>T</w:t>
      </w:r>
      <w:r w:rsidR="004B67BF" w:rsidRPr="00C927D6">
        <w:rPr>
          <w:rFonts w:eastAsia="Calibri"/>
        </w:rPr>
        <w:t>he lack of adequate signage to Eastwick from the A414 was reported by phone to the dept</w:t>
      </w:r>
      <w:r w:rsidR="004B67BF">
        <w:rPr>
          <w:rFonts w:eastAsia="Calibri"/>
        </w:rPr>
        <w:t xml:space="preserve"> </w:t>
      </w:r>
      <w:r w:rsidR="004B67BF" w:rsidRPr="00C927D6">
        <w:rPr>
          <w:rFonts w:eastAsia="Calibri"/>
        </w:rPr>
        <w:t>as was the inadequate lighting over the yellow box junction. No action taken or contact made</w:t>
      </w:r>
      <w:r w:rsidR="004B67BF">
        <w:rPr>
          <w:rFonts w:eastAsia="Calibri"/>
        </w:rPr>
        <w:t xml:space="preserve"> </w:t>
      </w:r>
      <w:r w:rsidR="004B67BF" w:rsidRPr="00C927D6">
        <w:rPr>
          <w:rFonts w:eastAsia="Calibri"/>
        </w:rPr>
        <w:t xml:space="preserve">by them </w:t>
      </w:r>
      <w:r w:rsidRPr="00C927D6">
        <w:rPr>
          <w:rFonts w:eastAsia="Calibri"/>
        </w:rPr>
        <w:t>since. -</w:t>
      </w:r>
      <w:r w:rsidR="004B67BF" w:rsidRPr="00C927D6">
        <w:rPr>
          <w:rFonts w:eastAsia="Calibri"/>
        </w:rPr>
        <w:t xml:space="preserve"> This remains the </w:t>
      </w:r>
      <w:proofErr w:type="gramStart"/>
      <w:r w:rsidR="004B67BF" w:rsidRPr="00C927D6">
        <w:rPr>
          <w:rFonts w:eastAsia="Calibri"/>
        </w:rPr>
        <w:t>case..</w:t>
      </w:r>
      <w:proofErr w:type="gramEnd"/>
      <w:r w:rsidR="004B67BF" w:rsidRPr="00C927D6">
        <w:rPr>
          <w:rFonts w:eastAsia="Calibri"/>
        </w:rPr>
        <w:t xml:space="preserve"> but once the plans for highways begin … maybe in</w:t>
      </w:r>
      <w:r w:rsidR="004B67BF">
        <w:rPr>
          <w:rFonts w:eastAsia="Calibri"/>
        </w:rPr>
        <w:t xml:space="preserve"> </w:t>
      </w:r>
      <w:r w:rsidR="004B67BF" w:rsidRPr="00C927D6">
        <w:rPr>
          <w:rFonts w:eastAsia="Calibri"/>
        </w:rPr>
        <w:t>the autumn it may be done.</w:t>
      </w:r>
      <w:r w:rsidR="004B67BF">
        <w:rPr>
          <w:rFonts w:eastAsia="Calibri"/>
        </w:rPr>
        <w:t xml:space="preserve"> </w:t>
      </w:r>
      <w:r w:rsidR="004B67BF" w:rsidRPr="00C927D6">
        <w:rPr>
          <w:rFonts w:eastAsia="Calibri"/>
        </w:rPr>
        <w:t xml:space="preserve"> </w:t>
      </w:r>
    </w:p>
    <w:p w14:paraId="2D126F8D" w14:textId="593BFF8D" w:rsidR="00BA7FA1" w:rsidRPr="00C927D6" w:rsidRDefault="00ED254E" w:rsidP="00ED254E">
      <w:pPr>
        <w:numPr>
          <w:ilvl w:val="2"/>
          <w:numId w:val="23"/>
        </w:numPr>
        <w:rPr>
          <w:rFonts w:eastAsia="Calibri"/>
        </w:rPr>
      </w:pPr>
      <w:r w:rsidRPr="00C927D6">
        <w:rPr>
          <w:rFonts w:eastAsia="Calibri"/>
        </w:rPr>
        <w:t>I</w:t>
      </w:r>
      <w:r>
        <w:rPr>
          <w:rFonts w:eastAsia="Calibri"/>
        </w:rPr>
        <w:t xml:space="preserve"> </w:t>
      </w:r>
      <w:r w:rsidRPr="00C927D6">
        <w:rPr>
          <w:rFonts w:eastAsia="Calibri"/>
        </w:rPr>
        <w:t>have</w:t>
      </w:r>
      <w:r w:rsidR="001057FC" w:rsidRPr="00C927D6">
        <w:rPr>
          <w:rFonts w:eastAsia="Calibri"/>
        </w:rPr>
        <w:t xml:space="preserve"> not been given any further information on Terlings Park though at the last meeting Rob </w:t>
      </w:r>
      <w:r w:rsidR="00BA7FA1" w:rsidRPr="00C927D6">
        <w:rPr>
          <w:rFonts w:eastAsia="Calibri"/>
        </w:rPr>
        <w:t>Wightwick outlined progress with road management.</w:t>
      </w:r>
    </w:p>
    <w:p w14:paraId="0E664B8B" w14:textId="513A4731" w:rsidR="00BA7FA1" w:rsidRPr="00ED254E" w:rsidRDefault="00BA7FA1" w:rsidP="00ED254E">
      <w:pPr>
        <w:numPr>
          <w:ilvl w:val="2"/>
          <w:numId w:val="23"/>
        </w:numPr>
        <w:rPr>
          <w:rFonts w:eastAsia="Calibri"/>
        </w:rPr>
      </w:pPr>
      <w:r w:rsidRPr="00ED254E">
        <w:rPr>
          <w:rFonts w:eastAsia="Calibri"/>
        </w:rPr>
        <w:t>Recent “Forum`” information suggests that road works along the A414 and the river crossing</w:t>
      </w:r>
      <w:r w:rsidR="00ED254E" w:rsidRPr="00ED254E">
        <w:rPr>
          <w:rFonts w:eastAsia="Calibri"/>
        </w:rPr>
        <w:t xml:space="preserve"> </w:t>
      </w:r>
      <w:r w:rsidRPr="00ED254E">
        <w:rPr>
          <w:rFonts w:eastAsia="Calibri"/>
        </w:rPr>
        <w:t>are being pushed back as agreement on the S106 money has still to be agreed. More details</w:t>
      </w:r>
      <w:r w:rsidR="00ED254E" w:rsidRPr="00ED254E">
        <w:rPr>
          <w:rFonts w:eastAsia="Calibri"/>
        </w:rPr>
        <w:t xml:space="preserve"> </w:t>
      </w:r>
      <w:r w:rsidRPr="00ED254E">
        <w:rPr>
          <w:rFonts w:eastAsia="Calibri"/>
        </w:rPr>
        <w:t xml:space="preserve">will be forthcoming once the 106 </w:t>
      </w:r>
      <w:proofErr w:type="gramStart"/>
      <w:r w:rsidRPr="00ED254E">
        <w:rPr>
          <w:rFonts w:eastAsia="Calibri"/>
        </w:rPr>
        <w:t>money</w:t>
      </w:r>
      <w:proofErr w:type="gramEnd"/>
      <w:r w:rsidRPr="00ED254E">
        <w:rPr>
          <w:rFonts w:eastAsia="Calibri"/>
        </w:rPr>
        <w:t xml:space="preserve"> has been </w:t>
      </w:r>
      <w:r w:rsidR="00F85E6E" w:rsidRPr="00ED254E">
        <w:rPr>
          <w:rFonts w:eastAsia="Calibri"/>
        </w:rPr>
        <w:t>agreed.</w:t>
      </w:r>
    </w:p>
    <w:p w14:paraId="358642E3" w14:textId="7B1DE85A" w:rsidR="00BA7FA1" w:rsidRPr="00F85E6E" w:rsidRDefault="00BA7FA1" w:rsidP="00F85E6E">
      <w:pPr>
        <w:numPr>
          <w:ilvl w:val="2"/>
          <w:numId w:val="23"/>
        </w:numPr>
        <w:rPr>
          <w:rFonts w:eastAsia="Calibri"/>
        </w:rPr>
      </w:pPr>
      <w:r w:rsidRPr="00F85E6E">
        <w:rPr>
          <w:rFonts w:eastAsia="Calibri"/>
        </w:rPr>
        <w:t>Plans are scheduled throughout the year for ongoing surveys of the roads prior to works.</w:t>
      </w:r>
      <w:r w:rsidR="00ED254E" w:rsidRPr="00F85E6E">
        <w:rPr>
          <w:rFonts w:eastAsia="Calibri"/>
        </w:rPr>
        <w:t xml:space="preserve"> </w:t>
      </w:r>
      <w:r w:rsidRPr="00F85E6E">
        <w:rPr>
          <w:rFonts w:eastAsia="Calibri"/>
        </w:rPr>
        <w:t xml:space="preserve">These may result in lane closures and will create backlogs of </w:t>
      </w:r>
      <w:r w:rsidR="00511171" w:rsidRPr="00F85E6E">
        <w:rPr>
          <w:rFonts w:eastAsia="Calibri"/>
        </w:rPr>
        <w:t>traffic</w:t>
      </w:r>
      <w:r w:rsidRPr="00F85E6E">
        <w:rPr>
          <w:rFonts w:eastAsia="Calibri"/>
        </w:rPr>
        <w:t xml:space="preserve"> around Pyle Corner, the</w:t>
      </w:r>
      <w:r w:rsidR="00F85E6E" w:rsidRPr="00F85E6E">
        <w:rPr>
          <w:rFonts w:eastAsia="Calibri"/>
        </w:rPr>
        <w:t xml:space="preserve"> </w:t>
      </w:r>
      <w:r w:rsidRPr="00F85E6E">
        <w:rPr>
          <w:rFonts w:eastAsia="Calibri"/>
        </w:rPr>
        <w:t>entrance to Terlings and of course the roundabout and the A414 and entrance to Eastwick.</w:t>
      </w:r>
    </w:p>
    <w:p w14:paraId="14E790A5" w14:textId="0A319064" w:rsidR="00BA7FA1" w:rsidRPr="0009229F" w:rsidRDefault="00BA7FA1" w:rsidP="0009229F">
      <w:pPr>
        <w:numPr>
          <w:ilvl w:val="2"/>
          <w:numId w:val="23"/>
        </w:numPr>
        <w:rPr>
          <w:rFonts w:eastAsia="Calibri"/>
        </w:rPr>
      </w:pPr>
      <w:r w:rsidRPr="0009229F">
        <w:rPr>
          <w:rFonts w:eastAsia="Calibri"/>
        </w:rPr>
        <w:t xml:space="preserve">The only report update I have had is Ref 401003901774 mud on road-19/1/2024 We have assessed the </w:t>
      </w:r>
      <w:proofErr w:type="gramStart"/>
      <w:r w:rsidRPr="0009229F">
        <w:rPr>
          <w:rFonts w:eastAsia="Calibri"/>
        </w:rPr>
        <w:t>fault</w:t>
      </w:r>
      <w:proofErr w:type="gramEnd"/>
      <w:r w:rsidRPr="0009229F">
        <w:rPr>
          <w:rFonts w:eastAsia="Calibri"/>
        </w:rPr>
        <w:t xml:space="preserve"> and it</w:t>
      </w:r>
      <w:r w:rsidR="0009229F" w:rsidRPr="0009229F">
        <w:rPr>
          <w:rFonts w:eastAsia="Calibri"/>
        </w:rPr>
        <w:t xml:space="preserve"> </w:t>
      </w:r>
      <w:r w:rsidRPr="0009229F">
        <w:rPr>
          <w:rFonts w:eastAsia="Calibri"/>
        </w:rPr>
        <w:t>doesn’t need attention right now. ….. received 25/04/24.</w:t>
      </w:r>
    </w:p>
    <w:p w14:paraId="246793BF" w14:textId="7E237B7C" w:rsidR="00BA7FA1" w:rsidRPr="00C927D6" w:rsidRDefault="00BA7FA1" w:rsidP="00C927D6">
      <w:pPr>
        <w:ind w:firstLine="60"/>
        <w:rPr>
          <w:rFonts w:eastAsia="Calibri"/>
        </w:rPr>
      </w:pPr>
    </w:p>
    <w:p w14:paraId="51D752F3" w14:textId="19DF95E0" w:rsidR="00257AB3" w:rsidRPr="0009229F" w:rsidRDefault="00107D96" w:rsidP="00C927D6">
      <w:pPr>
        <w:numPr>
          <w:ilvl w:val="0"/>
          <w:numId w:val="23"/>
        </w:numPr>
        <w:rPr>
          <w:rFonts w:eastAsia="Calibri"/>
          <w:b/>
          <w:bCs/>
        </w:rPr>
      </w:pPr>
      <w:r w:rsidRPr="0009229F">
        <w:rPr>
          <w:rFonts w:eastAsia="Calibri"/>
          <w:b/>
          <w:bCs/>
        </w:rPr>
        <w:t>KNIGHT FRANK ESTATE REPORT</w:t>
      </w:r>
    </w:p>
    <w:p w14:paraId="5366B238" w14:textId="58AFAA29" w:rsidR="00BA7FA1" w:rsidRDefault="00BA7FA1" w:rsidP="009E3FB1">
      <w:pPr>
        <w:numPr>
          <w:ilvl w:val="1"/>
          <w:numId w:val="23"/>
        </w:numPr>
        <w:rPr>
          <w:rFonts w:eastAsia="Calibri"/>
        </w:rPr>
      </w:pPr>
      <w:r w:rsidRPr="009E3FB1">
        <w:rPr>
          <w:rFonts w:eastAsia="Calibri"/>
        </w:rPr>
        <w:t>Places for People – Gilston Park Estate – Knight Frank Management Update</w:t>
      </w:r>
      <w:r w:rsidR="009E3FB1" w:rsidRPr="009E3FB1">
        <w:rPr>
          <w:rFonts w:eastAsia="Calibri"/>
        </w:rPr>
        <w:t xml:space="preserve"> </w:t>
      </w:r>
      <w:r w:rsidRPr="009E3FB1">
        <w:rPr>
          <w:rFonts w:eastAsia="Calibri"/>
        </w:rPr>
        <w:t>13/05/2024</w:t>
      </w:r>
    </w:p>
    <w:p w14:paraId="5729C3F5" w14:textId="0BC91851" w:rsidR="00BA7FA1" w:rsidRPr="00A232A5" w:rsidRDefault="00BA7FA1" w:rsidP="00A232A5">
      <w:pPr>
        <w:numPr>
          <w:ilvl w:val="2"/>
          <w:numId w:val="23"/>
        </w:numPr>
        <w:rPr>
          <w:rFonts w:eastAsia="Calibri"/>
        </w:rPr>
      </w:pPr>
      <w:r w:rsidRPr="00A232A5">
        <w:rPr>
          <w:rFonts w:eastAsia="Calibri"/>
        </w:rPr>
        <w:t>Flooding</w:t>
      </w:r>
      <w:r w:rsidR="00A232A5" w:rsidRPr="00A232A5">
        <w:rPr>
          <w:rFonts w:eastAsia="Calibri"/>
        </w:rPr>
        <w:t xml:space="preserve"> - </w:t>
      </w:r>
      <w:r w:rsidRPr="00A232A5">
        <w:rPr>
          <w:rFonts w:eastAsia="Calibri"/>
        </w:rPr>
        <w:t>Following the meeting held on-site on March 15, 2024, KF is liaising with contractors on</w:t>
      </w:r>
      <w:r w:rsidR="00605D9C" w:rsidRPr="00A232A5">
        <w:rPr>
          <w:rFonts w:eastAsia="Calibri"/>
        </w:rPr>
        <w:t xml:space="preserve"> </w:t>
      </w:r>
      <w:r w:rsidRPr="00A232A5">
        <w:rPr>
          <w:rFonts w:eastAsia="Calibri"/>
        </w:rPr>
        <w:t>behalf of Places for People. The primary objective is to clear the blocked road drains</w:t>
      </w:r>
      <w:r w:rsidR="00605D9C" w:rsidRPr="00A232A5">
        <w:rPr>
          <w:rFonts w:eastAsia="Calibri"/>
        </w:rPr>
        <w:t xml:space="preserve"> </w:t>
      </w:r>
      <w:r w:rsidRPr="00A232A5">
        <w:rPr>
          <w:rFonts w:eastAsia="Calibri"/>
        </w:rPr>
        <w:t>located on Eastwick Hall Lane. In relation to the Fiddlers Brook, approval from the</w:t>
      </w:r>
      <w:r w:rsidR="00605D9C" w:rsidRPr="00A232A5">
        <w:rPr>
          <w:rFonts w:eastAsia="Calibri"/>
        </w:rPr>
        <w:t xml:space="preserve"> </w:t>
      </w:r>
      <w:r w:rsidRPr="00A232A5">
        <w:rPr>
          <w:rFonts w:eastAsia="Calibri"/>
        </w:rPr>
        <w:t>Environment Agency is currently pending. Upon receipt of approval,</w:t>
      </w:r>
      <w:r w:rsidR="00605D9C" w:rsidRPr="00A232A5">
        <w:rPr>
          <w:rFonts w:eastAsia="Calibri"/>
        </w:rPr>
        <w:t xml:space="preserve"> </w:t>
      </w:r>
      <w:r w:rsidRPr="00A232A5">
        <w:rPr>
          <w:rFonts w:eastAsia="Calibri"/>
        </w:rPr>
        <w:t>PFP will their consultants Aecom to arrange a temporary diversion.</w:t>
      </w:r>
    </w:p>
    <w:p w14:paraId="1F249CD0" w14:textId="10EFDDD5" w:rsidR="00BA7FA1" w:rsidRPr="00A232A5" w:rsidRDefault="00BA7FA1" w:rsidP="00D1021C">
      <w:pPr>
        <w:numPr>
          <w:ilvl w:val="2"/>
          <w:numId w:val="23"/>
        </w:numPr>
        <w:rPr>
          <w:rFonts w:eastAsia="Calibri"/>
        </w:rPr>
      </w:pPr>
      <w:r w:rsidRPr="00A232A5">
        <w:rPr>
          <w:rFonts w:eastAsia="Calibri"/>
        </w:rPr>
        <w:t>Repairs and Maintenance</w:t>
      </w:r>
      <w:r w:rsidR="00A232A5" w:rsidRPr="00A232A5">
        <w:rPr>
          <w:rFonts w:eastAsia="Calibri"/>
        </w:rPr>
        <w:t xml:space="preserve"> - </w:t>
      </w:r>
      <w:r w:rsidRPr="00A232A5">
        <w:rPr>
          <w:rFonts w:eastAsia="Calibri"/>
        </w:rPr>
        <w:t>KF has coordinated on behalf of PFP repair works for the fencing leading to the River</w:t>
      </w:r>
      <w:r w:rsidR="00A232A5" w:rsidRPr="00A232A5">
        <w:rPr>
          <w:rFonts w:eastAsia="Calibri"/>
        </w:rPr>
        <w:t xml:space="preserve"> </w:t>
      </w:r>
      <w:r w:rsidRPr="00A232A5">
        <w:rPr>
          <w:rFonts w:eastAsia="Calibri"/>
        </w:rPr>
        <w:t>Stort and Eastwick Road. Furthermore, PFP is underway with repairing the bench at the</w:t>
      </w:r>
      <w:r w:rsidR="00A232A5" w:rsidRPr="00A232A5">
        <w:rPr>
          <w:rFonts w:eastAsia="Calibri"/>
        </w:rPr>
        <w:t xml:space="preserve"> </w:t>
      </w:r>
      <w:r w:rsidRPr="00A232A5">
        <w:rPr>
          <w:rFonts w:eastAsia="Calibri"/>
        </w:rPr>
        <w:t>entrance to Black Hut Wood.</w:t>
      </w:r>
    </w:p>
    <w:p w14:paraId="19028A23" w14:textId="013BAF14" w:rsidR="00BA7FA1" w:rsidRPr="00D1021C" w:rsidRDefault="00BA7FA1" w:rsidP="00D1021C">
      <w:pPr>
        <w:numPr>
          <w:ilvl w:val="2"/>
          <w:numId w:val="23"/>
        </w:numPr>
        <w:rPr>
          <w:rFonts w:eastAsia="Calibri"/>
        </w:rPr>
      </w:pPr>
      <w:r w:rsidRPr="00D1021C">
        <w:rPr>
          <w:rFonts w:eastAsia="Calibri"/>
        </w:rPr>
        <w:t>Survey Work</w:t>
      </w:r>
      <w:r w:rsidR="00D1021C" w:rsidRPr="00D1021C">
        <w:rPr>
          <w:rFonts w:eastAsia="Calibri"/>
        </w:rPr>
        <w:t xml:space="preserve"> - </w:t>
      </w:r>
      <w:r w:rsidRPr="00D1021C">
        <w:rPr>
          <w:rFonts w:eastAsia="Calibri"/>
        </w:rPr>
        <w:t>Intrusive surveys are currently in progress. The archaeological work is primarily taking</w:t>
      </w:r>
      <w:r w:rsidR="00D1021C" w:rsidRPr="00D1021C">
        <w:rPr>
          <w:rFonts w:eastAsia="Calibri"/>
        </w:rPr>
        <w:t xml:space="preserve"> </w:t>
      </w:r>
      <w:r w:rsidRPr="00D1021C">
        <w:rPr>
          <w:rFonts w:eastAsia="Calibri"/>
        </w:rPr>
        <w:t>place around Eastwick Lodge Business Park. The initial demolition phase of the</w:t>
      </w:r>
      <w:r w:rsidR="00D1021C" w:rsidRPr="00D1021C">
        <w:rPr>
          <w:rFonts w:eastAsia="Calibri"/>
        </w:rPr>
        <w:t xml:space="preserve"> </w:t>
      </w:r>
      <w:r w:rsidRPr="00D1021C">
        <w:rPr>
          <w:rFonts w:eastAsia="Calibri"/>
        </w:rPr>
        <w:t>agricultural buildings located within the business park has commenced.</w:t>
      </w:r>
    </w:p>
    <w:p w14:paraId="54E4B64F" w14:textId="3EFA03D4" w:rsidR="00BA7FA1" w:rsidRPr="00114026" w:rsidRDefault="00BA7FA1" w:rsidP="00880991">
      <w:pPr>
        <w:numPr>
          <w:ilvl w:val="2"/>
          <w:numId w:val="23"/>
        </w:numPr>
        <w:rPr>
          <w:rFonts w:eastAsia="Calibri"/>
        </w:rPr>
      </w:pPr>
      <w:r w:rsidRPr="00114026">
        <w:rPr>
          <w:rFonts w:eastAsia="Calibri"/>
        </w:rPr>
        <w:t>Rights of Way, Access, Trespass &amp; Security</w:t>
      </w:r>
      <w:r w:rsidR="00D1021C" w:rsidRPr="00114026">
        <w:rPr>
          <w:rFonts w:eastAsia="Calibri"/>
        </w:rPr>
        <w:t xml:space="preserve"> - </w:t>
      </w:r>
      <w:proofErr w:type="gramStart"/>
      <w:r w:rsidRPr="00114026">
        <w:rPr>
          <w:rFonts w:eastAsia="Calibri"/>
        </w:rPr>
        <w:t>In light of</w:t>
      </w:r>
      <w:proofErr w:type="gramEnd"/>
      <w:r w:rsidRPr="00114026">
        <w:rPr>
          <w:rFonts w:eastAsia="Calibri"/>
        </w:rPr>
        <w:t xml:space="preserve"> the </w:t>
      </w:r>
      <w:r w:rsidR="00114026" w:rsidRPr="00114026">
        <w:rPr>
          <w:rFonts w:eastAsia="Calibri"/>
        </w:rPr>
        <w:t>significant</w:t>
      </w:r>
      <w:r w:rsidRPr="00114026">
        <w:rPr>
          <w:rFonts w:eastAsia="Calibri"/>
        </w:rPr>
        <w:t xml:space="preserve"> </w:t>
      </w:r>
      <w:r w:rsidR="00114026" w:rsidRPr="00114026">
        <w:rPr>
          <w:rFonts w:eastAsia="Calibri"/>
        </w:rPr>
        <w:t>fly</w:t>
      </w:r>
      <w:r w:rsidRPr="00114026">
        <w:rPr>
          <w:rFonts w:eastAsia="Calibri"/>
        </w:rPr>
        <w:t xml:space="preserve">-tipping incident at the </w:t>
      </w:r>
      <w:r w:rsidR="00114026" w:rsidRPr="00114026">
        <w:rPr>
          <w:rFonts w:eastAsia="Calibri"/>
        </w:rPr>
        <w:t>airfield</w:t>
      </w:r>
      <w:r w:rsidRPr="00114026">
        <w:rPr>
          <w:rFonts w:eastAsia="Calibri"/>
        </w:rPr>
        <w:t xml:space="preserve"> earlier this year, measures are</w:t>
      </w:r>
      <w:r w:rsidR="00114026" w:rsidRPr="00114026">
        <w:rPr>
          <w:rFonts w:eastAsia="Calibri"/>
        </w:rPr>
        <w:t xml:space="preserve"> </w:t>
      </w:r>
      <w:r w:rsidRPr="00114026">
        <w:rPr>
          <w:rFonts w:eastAsia="Calibri"/>
        </w:rPr>
        <w:t>being taken to enhance site security and access. A comprehensive update on the</w:t>
      </w:r>
      <w:r w:rsidR="00114026" w:rsidRPr="00114026">
        <w:rPr>
          <w:rFonts w:eastAsia="Calibri"/>
        </w:rPr>
        <w:t xml:space="preserve"> </w:t>
      </w:r>
      <w:r w:rsidRPr="00114026">
        <w:rPr>
          <w:rFonts w:eastAsia="Calibri"/>
        </w:rPr>
        <w:t xml:space="preserve">security strategy will be provided by KF upon </w:t>
      </w:r>
      <w:r w:rsidR="00114026" w:rsidRPr="00114026">
        <w:rPr>
          <w:rFonts w:eastAsia="Calibri"/>
        </w:rPr>
        <w:t>finalisation</w:t>
      </w:r>
      <w:r w:rsidRPr="00114026">
        <w:rPr>
          <w:rFonts w:eastAsia="Calibri"/>
        </w:rPr>
        <w:t>.</w:t>
      </w:r>
    </w:p>
    <w:p w14:paraId="1418EBA1" w14:textId="65574066" w:rsidR="00BA7FA1" w:rsidRPr="00880991" w:rsidRDefault="00BA7FA1" w:rsidP="00880991">
      <w:pPr>
        <w:numPr>
          <w:ilvl w:val="2"/>
          <w:numId w:val="23"/>
        </w:numPr>
        <w:rPr>
          <w:rFonts w:eastAsia="Calibri"/>
        </w:rPr>
      </w:pPr>
      <w:r w:rsidRPr="00880991">
        <w:rPr>
          <w:rFonts w:eastAsia="Calibri"/>
        </w:rPr>
        <w:t>Update on Tree Safety Inspection</w:t>
      </w:r>
      <w:r w:rsidR="00880991" w:rsidRPr="00880991">
        <w:rPr>
          <w:rFonts w:eastAsia="Calibri"/>
        </w:rPr>
        <w:t xml:space="preserve"> - </w:t>
      </w:r>
      <w:r w:rsidRPr="00880991">
        <w:rPr>
          <w:rFonts w:eastAsia="Calibri"/>
        </w:rPr>
        <w:t>The Tree Safety Inspection (TSI) works will be ongoing throughout 2024. A total of 24</w:t>
      </w:r>
      <w:r w:rsidR="00880991" w:rsidRPr="00880991">
        <w:rPr>
          <w:rFonts w:eastAsia="Calibri"/>
        </w:rPr>
        <w:t xml:space="preserve"> </w:t>
      </w:r>
      <w:r w:rsidRPr="00880991">
        <w:rPr>
          <w:rFonts w:eastAsia="Calibri"/>
        </w:rPr>
        <w:t>trees across the estate will be inspected and maintained for safety and general upkeep.</w:t>
      </w:r>
      <w:r w:rsidR="00880991" w:rsidRPr="00880991">
        <w:rPr>
          <w:rFonts w:eastAsia="Calibri"/>
        </w:rPr>
        <w:t xml:space="preserve"> </w:t>
      </w:r>
      <w:r w:rsidRPr="00880991">
        <w:rPr>
          <w:rFonts w:eastAsia="Calibri"/>
        </w:rPr>
        <w:t xml:space="preserve">Any new defects </w:t>
      </w:r>
      <w:r w:rsidR="00880991" w:rsidRPr="00880991">
        <w:rPr>
          <w:rFonts w:eastAsia="Calibri"/>
        </w:rPr>
        <w:t>identified</w:t>
      </w:r>
      <w:r w:rsidRPr="00880991">
        <w:rPr>
          <w:rFonts w:eastAsia="Calibri"/>
        </w:rPr>
        <w:t xml:space="preserve"> in the trees during the inspections will be noted. The project</w:t>
      </w:r>
      <w:r w:rsidR="00880991" w:rsidRPr="00880991">
        <w:rPr>
          <w:rFonts w:eastAsia="Calibri"/>
        </w:rPr>
        <w:t xml:space="preserve"> </w:t>
      </w:r>
      <w:r w:rsidRPr="00880991">
        <w:rPr>
          <w:rFonts w:eastAsia="Calibri"/>
        </w:rPr>
        <w:t>will predominantly concentrate on high-priority areas including road frontages, public</w:t>
      </w:r>
      <w:r w:rsidR="00880991" w:rsidRPr="00880991">
        <w:rPr>
          <w:rFonts w:eastAsia="Calibri"/>
        </w:rPr>
        <w:t xml:space="preserve"> </w:t>
      </w:r>
      <w:r w:rsidRPr="00880991">
        <w:rPr>
          <w:rFonts w:eastAsia="Calibri"/>
        </w:rPr>
        <w:t>areas, and properties in the vicinity.</w:t>
      </w:r>
    </w:p>
    <w:p w14:paraId="025E6BBB" w14:textId="333480DD" w:rsidR="00BA7FA1" w:rsidRPr="00C02FBD" w:rsidRDefault="00BA7FA1" w:rsidP="00C02FBD">
      <w:pPr>
        <w:numPr>
          <w:ilvl w:val="2"/>
          <w:numId w:val="23"/>
        </w:numPr>
        <w:rPr>
          <w:rFonts w:eastAsia="Calibri"/>
        </w:rPr>
      </w:pPr>
      <w:r w:rsidRPr="00C02FBD">
        <w:rPr>
          <w:rFonts w:eastAsia="Calibri"/>
        </w:rPr>
        <w:t>Key Contacts</w:t>
      </w:r>
      <w:r w:rsidR="00C02FBD" w:rsidRPr="00C02FBD">
        <w:rPr>
          <w:rFonts w:eastAsia="Calibri"/>
        </w:rPr>
        <w:t xml:space="preserve"> - </w:t>
      </w:r>
      <w:r w:rsidRPr="00C02FBD">
        <w:rPr>
          <w:rFonts w:eastAsia="Calibri"/>
        </w:rPr>
        <w:t>For general enquiries regarding Estate property or land please contact the managing KF</w:t>
      </w:r>
      <w:r w:rsidR="00C02FBD" w:rsidRPr="00C02FBD">
        <w:rPr>
          <w:rFonts w:eastAsia="Calibri"/>
        </w:rPr>
        <w:t xml:space="preserve"> </w:t>
      </w:r>
      <w:r w:rsidRPr="00C02FBD">
        <w:rPr>
          <w:rFonts w:eastAsia="Calibri"/>
        </w:rPr>
        <w:t>Agents on the below details:</w:t>
      </w:r>
    </w:p>
    <w:p w14:paraId="7B579569" w14:textId="77777777" w:rsidR="00BA7FA1" w:rsidRPr="00C927D6" w:rsidRDefault="00BA7FA1" w:rsidP="00C02FBD">
      <w:pPr>
        <w:numPr>
          <w:ilvl w:val="3"/>
          <w:numId w:val="25"/>
        </w:numPr>
        <w:rPr>
          <w:rFonts w:eastAsia="Calibri"/>
        </w:rPr>
      </w:pPr>
      <w:r w:rsidRPr="00C927D6">
        <w:rPr>
          <w:rFonts w:eastAsia="Calibri"/>
        </w:rPr>
        <w:t>Freddie Sandercock - Freddie.sandercock@knightfrank.com</w:t>
      </w:r>
    </w:p>
    <w:p w14:paraId="6A0BCAFD" w14:textId="77777777" w:rsidR="00BA7FA1" w:rsidRPr="00C927D6" w:rsidRDefault="00BA7FA1" w:rsidP="00C02FBD">
      <w:pPr>
        <w:numPr>
          <w:ilvl w:val="3"/>
          <w:numId w:val="25"/>
        </w:numPr>
        <w:rPr>
          <w:rFonts w:eastAsia="Calibri"/>
        </w:rPr>
      </w:pPr>
      <w:r w:rsidRPr="00C927D6">
        <w:rPr>
          <w:rFonts w:eastAsia="Calibri"/>
        </w:rPr>
        <w:t>Henry McNeil Wilson - Henry.mcneilwilson@knightfrank.com</w:t>
      </w:r>
    </w:p>
    <w:p w14:paraId="617747C4" w14:textId="77777777" w:rsidR="00BA7FA1" w:rsidRPr="00C927D6" w:rsidRDefault="00BA7FA1" w:rsidP="00C02FBD">
      <w:pPr>
        <w:numPr>
          <w:ilvl w:val="3"/>
          <w:numId w:val="25"/>
        </w:numPr>
        <w:rPr>
          <w:rFonts w:eastAsia="Calibri"/>
        </w:rPr>
      </w:pPr>
      <w:r w:rsidRPr="00C927D6">
        <w:rPr>
          <w:rFonts w:eastAsia="Calibri"/>
        </w:rPr>
        <w:t>Phoebe Hingston – Phoebe.hingston@knightfrank.com</w:t>
      </w:r>
    </w:p>
    <w:p w14:paraId="38090DB5" w14:textId="77777777" w:rsidR="00BA7FA1" w:rsidRPr="00C927D6" w:rsidRDefault="00BA7FA1" w:rsidP="00C02FBD">
      <w:pPr>
        <w:numPr>
          <w:ilvl w:val="3"/>
          <w:numId w:val="25"/>
        </w:numPr>
        <w:rPr>
          <w:rFonts w:eastAsia="Calibri"/>
        </w:rPr>
      </w:pPr>
      <w:r w:rsidRPr="00C927D6">
        <w:rPr>
          <w:rFonts w:eastAsia="Calibri"/>
        </w:rPr>
        <w:t>Ellen Gill – Ellen.gill@knightfrank.com</w:t>
      </w:r>
    </w:p>
    <w:p w14:paraId="667E83E8" w14:textId="61B34FAD" w:rsidR="00BA7FA1" w:rsidRPr="00C927D6" w:rsidRDefault="00BA7FA1" w:rsidP="00C02FBD">
      <w:pPr>
        <w:numPr>
          <w:ilvl w:val="3"/>
          <w:numId w:val="25"/>
        </w:numPr>
        <w:rPr>
          <w:rFonts w:eastAsia="Calibri"/>
        </w:rPr>
      </w:pPr>
      <w:r w:rsidRPr="00C927D6">
        <w:rPr>
          <w:rFonts w:eastAsia="Calibri"/>
        </w:rPr>
        <w:t xml:space="preserve">Our </w:t>
      </w:r>
      <w:r w:rsidR="00C02FBD" w:rsidRPr="00C927D6">
        <w:rPr>
          <w:rFonts w:eastAsia="Calibri"/>
        </w:rPr>
        <w:t>office</w:t>
      </w:r>
      <w:r w:rsidRPr="00C927D6">
        <w:rPr>
          <w:rFonts w:eastAsia="Calibri"/>
        </w:rPr>
        <w:t xml:space="preserve"> number has changed </w:t>
      </w:r>
      <w:proofErr w:type="gramStart"/>
      <w:r w:rsidRPr="00C927D6">
        <w:rPr>
          <w:rFonts w:eastAsia="Calibri"/>
        </w:rPr>
        <w:t>to:</w:t>
      </w:r>
      <w:proofErr w:type="gramEnd"/>
      <w:r w:rsidRPr="00C927D6">
        <w:rPr>
          <w:rFonts w:eastAsia="Calibri"/>
        </w:rPr>
        <w:t xml:space="preserve"> 01223 972 916</w:t>
      </w:r>
    </w:p>
    <w:p w14:paraId="608364AB" w14:textId="77777777" w:rsidR="007F0F73" w:rsidRPr="00C927D6" w:rsidRDefault="007F0F73" w:rsidP="00C927D6">
      <w:pPr>
        <w:rPr>
          <w:rFonts w:eastAsia="Calibri"/>
        </w:rPr>
      </w:pPr>
    </w:p>
    <w:p w14:paraId="0D1E63A0" w14:textId="41539187" w:rsidR="00257AB3" w:rsidRPr="00C02FBD" w:rsidRDefault="00107D96" w:rsidP="00C927D6">
      <w:pPr>
        <w:numPr>
          <w:ilvl w:val="0"/>
          <w:numId w:val="23"/>
        </w:numPr>
        <w:rPr>
          <w:rFonts w:eastAsia="Calibri"/>
          <w:b/>
          <w:bCs/>
        </w:rPr>
      </w:pPr>
      <w:r w:rsidRPr="00C02FBD">
        <w:rPr>
          <w:rFonts w:eastAsia="Calibri"/>
          <w:b/>
          <w:bCs/>
        </w:rPr>
        <w:t>NEW HOMES BONUS</w:t>
      </w:r>
      <w:r w:rsidR="00CC44A7" w:rsidRPr="00C02FBD">
        <w:rPr>
          <w:rFonts w:eastAsia="Calibri"/>
          <w:b/>
          <w:bCs/>
        </w:rPr>
        <w:t xml:space="preserve"> / INVESTMENT INTEREST</w:t>
      </w:r>
    </w:p>
    <w:p w14:paraId="2CCCF7B1" w14:textId="50927A97" w:rsidR="00F00069" w:rsidRPr="00C927D6" w:rsidRDefault="00AC62D6" w:rsidP="00C02FBD">
      <w:pPr>
        <w:numPr>
          <w:ilvl w:val="1"/>
          <w:numId w:val="23"/>
        </w:numPr>
        <w:rPr>
          <w:rFonts w:eastAsia="Calibri"/>
        </w:rPr>
      </w:pPr>
      <w:r w:rsidRPr="00C927D6">
        <w:rPr>
          <w:rFonts w:eastAsia="Calibri"/>
        </w:rPr>
        <w:t>Aerial Photographs –</w:t>
      </w:r>
      <w:r w:rsidR="00BA7FA1" w:rsidRPr="00C927D6">
        <w:rPr>
          <w:rFonts w:eastAsia="Calibri"/>
        </w:rPr>
        <w:t xml:space="preserve">Cllr Marx will </w:t>
      </w:r>
      <w:r w:rsidR="00A5419C">
        <w:rPr>
          <w:rFonts w:eastAsia="Calibri"/>
        </w:rPr>
        <w:t xml:space="preserve">consult </w:t>
      </w:r>
      <w:r w:rsidR="005910CA">
        <w:rPr>
          <w:rFonts w:eastAsia="Calibri"/>
        </w:rPr>
        <w:t>councillors</w:t>
      </w:r>
      <w:r w:rsidR="00A5419C">
        <w:rPr>
          <w:rFonts w:eastAsia="Calibri"/>
        </w:rPr>
        <w:t xml:space="preserve"> on </w:t>
      </w:r>
      <w:r w:rsidR="00A77E34" w:rsidRPr="00C927D6">
        <w:rPr>
          <w:rFonts w:eastAsia="Calibri"/>
        </w:rPr>
        <w:t>requirement</w:t>
      </w:r>
      <w:r w:rsidR="00290606">
        <w:rPr>
          <w:rFonts w:eastAsia="Calibri"/>
        </w:rPr>
        <w:t>s</w:t>
      </w:r>
      <w:r w:rsidR="00BA7FA1" w:rsidRPr="00C927D6">
        <w:rPr>
          <w:rFonts w:eastAsia="Calibri"/>
        </w:rPr>
        <w:t xml:space="preserve"> for </w:t>
      </w:r>
      <w:r w:rsidR="005910CA">
        <w:rPr>
          <w:rFonts w:eastAsia="Calibri"/>
        </w:rPr>
        <w:t xml:space="preserve">making the aerial photographs available to </w:t>
      </w:r>
      <w:r w:rsidR="00F64C94">
        <w:rPr>
          <w:rFonts w:eastAsia="Calibri"/>
        </w:rPr>
        <w:t>residents</w:t>
      </w:r>
      <w:r w:rsidR="00BA7FA1" w:rsidRPr="00C927D6">
        <w:rPr>
          <w:rFonts w:eastAsia="Calibri"/>
        </w:rPr>
        <w:t>.</w:t>
      </w:r>
    </w:p>
    <w:p w14:paraId="3688B8FC" w14:textId="77777777" w:rsidR="00F00069" w:rsidRPr="00C927D6" w:rsidRDefault="00F00069" w:rsidP="00C927D6">
      <w:pPr>
        <w:rPr>
          <w:rFonts w:eastAsia="Calibri"/>
        </w:rPr>
      </w:pPr>
    </w:p>
    <w:p w14:paraId="5AACCC13" w14:textId="77777777" w:rsidR="006723D0" w:rsidRPr="009A118D" w:rsidRDefault="00AC62D6" w:rsidP="00C927D6">
      <w:pPr>
        <w:numPr>
          <w:ilvl w:val="0"/>
          <w:numId w:val="23"/>
        </w:numPr>
        <w:rPr>
          <w:rFonts w:eastAsia="Calibri"/>
          <w:b/>
          <w:bCs/>
        </w:rPr>
      </w:pPr>
      <w:r w:rsidRPr="009A118D">
        <w:rPr>
          <w:rFonts w:eastAsia="Calibri"/>
          <w:b/>
          <w:bCs/>
        </w:rPr>
        <w:t>VILLAGE HALL MANAGEMENT COMMITTEE</w:t>
      </w:r>
    </w:p>
    <w:p w14:paraId="001C1269" w14:textId="6B8A4768" w:rsidR="0069795A" w:rsidRPr="00C927D6" w:rsidRDefault="009A118D" w:rsidP="009A118D">
      <w:pPr>
        <w:numPr>
          <w:ilvl w:val="1"/>
          <w:numId w:val="23"/>
        </w:numPr>
        <w:rPr>
          <w:rFonts w:eastAsia="Calibri"/>
        </w:rPr>
      </w:pPr>
      <w:r w:rsidRPr="00C927D6">
        <w:rPr>
          <w:rFonts w:eastAsia="Calibri"/>
        </w:rPr>
        <w:t xml:space="preserve">Cllr Harvey reported </w:t>
      </w:r>
      <w:r w:rsidR="00F64C94">
        <w:rPr>
          <w:rFonts w:eastAsia="Calibri"/>
        </w:rPr>
        <w:t>as</w:t>
      </w:r>
      <w:r w:rsidR="0069795A" w:rsidRPr="00C927D6">
        <w:rPr>
          <w:rFonts w:eastAsia="Calibri"/>
        </w:rPr>
        <w:t xml:space="preserve"> Treasurer that the Hall’s finances </w:t>
      </w:r>
      <w:r w:rsidR="00C71333" w:rsidRPr="00C927D6">
        <w:rPr>
          <w:rFonts w:eastAsia="Calibri"/>
        </w:rPr>
        <w:t>remain</w:t>
      </w:r>
      <w:r w:rsidR="0069795A" w:rsidRPr="00C927D6">
        <w:rPr>
          <w:rFonts w:eastAsia="Calibri"/>
        </w:rPr>
        <w:t xml:space="preserve"> in balance.</w:t>
      </w:r>
    </w:p>
    <w:p w14:paraId="2ADD4434" w14:textId="0AE2A8E9" w:rsidR="0069795A" w:rsidRPr="00CF0E69" w:rsidRDefault="0069795A" w:rsidP="00105FC2">
      <w:pPr>
        <w:numPr>
          <w:ilvl w:val="2"/>
          <w:numId w:val="23"/>
        </w:numPr>
        <w:rPr>
          <w:rFonts w:eastAsia="Calibri"/>
        </w:rPr>
      </w:pPr>
      <w:r w:rsidRPr="00CF0E69">
        <w:rPr>
          <w:rFonts w:eastAsia="Calibri"/>
        </w:rPr>
        <w:t xml:space="preserve">Car park - there are issues with the lighting -these are currently being </w:t>
      </w:r>
      <w:r w:rsidR="00CF0E69" w:rsidRPr="00CF0E69">
        <w:rPr>
          <w:rFonts w:eastAsia="Calibri"/>
        </w:rPr>
        <w:t>addressed. -</w:t>
      </w:r>
      <w:r w:rsidRPr="00CF0E69">
        <w:rPr>
          <w:rFonts w:eastAsia="Calibri"/>
        </w:rPr>
        <w:t>The</w:t>
      </w:r>
      <w:r w:rsidR="00CF0E69" w:rsidRPr="00CF0E69">
        <w:rPr>
          <w:rFonts w:eastAsia="Calibri"/>
        </w:rPr>
        <w:t xml:space="preserve"> </w:t>
      </w:r>
      <w:r w:rsidRPr="00CF0E69">
        <w:rPr>
          <w:rFonts w:eastAsia="Calibri"/>
        </w:rPr>
        <w:t xml:space="preserve">electrician has been tardy with the work but will complete </w:t>
      </w:r>
      <w:r w:rsidR="00CF0E69" w:rsidRPr="00CF0E69">
        <w:rPr>
          <w:rFonts w:eastAsia="Calibri"/>
        </w:rPr>
        <w:t>soon.</w:t>
      </w:r>
      <w:r w:rsidRPr="00CF0E69">
        <w:rPr>
          <w:rFonts w:eastAsia="Calibri"/>
        </w:rPr>
        <w:t xml:space="preserve"> All payments for Carparking</w:t>
      </w:r>
      <w:r w:rsidR="00CF0E69" w:rsidRPr="00CF0E69">
        <w:rPr>
          <w:rFonts w:eastAsia="Calibri"/>
        </w:rPr>
        <w:t xml:space="preserve"> </w:t>
      </w:r>
      <w:r w:rsidRPr="00CF0E69">
        <w:rPr>
          <w:rFonts w:eastAsia="Calibri"/>
        </w:rPr>
        <w:t>use have been received and those with disability badges have paid half price.</w:t>
      </w:r>
    </w:p>
    <w:p w14:paraId="214DF300" w14:textId="33DFD28C" w:rsidR="0069795A" w:rsidRPr="00105FC2" w:rsidRDefault="0069795A" w:rsidP="00105FC2">
      <w:pPr>
        <w:numPr>
          <w:ilvl w:val="2"/>
          <w:numId w:val="23"/>
        </w:numPr>
        <w:rPr>
          <w:rFonts w:eastAsia="Calibri"/>
        </w:rPr>
      </w:pPr>
      <w:r w:rsidRPr="00105FC2">
        <w:rPr>
          <w:rFonts w:eastAsia="Calibri"/>
        </w:rPr>
        <w:lastRenderedPageBreak/>
        <w:t>Despite completed solar power we have not yet see any electricity savings. Some hall leavers</w:t>
      </w:r>
      <w:r w:rsidR="00105FC2" w:rsidRPr="00105FC2">
        <w:rPr>
          <w:rFonts w:eastAsia="Calibri"/>
        </w:rPr>
        <w:t xml:space="preserve"> </w:t>
      </w:r>
      <w:r w:rsidRPr="00105FC2">
        <w:rPr>
          <w:rFonts w:eastAsia="Calibri"/>
        </w:rPr>
        <w:t xml:space="preserve">seem to be leaving on </w:t>
      </w:r>
      <w:r w:rsidR="00105FC2" w:rsidRPr="00105FC2">
        <w:rPr>
          <w:rFonts w:eastAsia="Calibri"/>
        </w:rPr>
        <w:t>heating.</w:t>
      </w:r>
      <w:r w:rsidRPr="00105FC2">
        <w:rPr>
          <w:rFonts w:eastAsia="Calibri"/>
        </w:rPr>
        <w:t xml:space="preserve"> This will in part be addressed by a new plug and app to be fitted</w:t>
      </w:r>
      <w:r w:rsidR="00105FC2" w:rsidRPr="00105FC2">
        <w:rPr>
          <w:rFonts w:eastAsia="Calibri"/>
        </w:rPr>
        <w:t xml:space="preserve"> </w:t>
      </w:r>
      <w:r w:rsidRPr="00105FC2">
        <w:rPr>
          <w:rFonts w:eastAsia="Calibri"/>
        </w:rPr>
        <w:t>by electrician.</w:t>
      </w:r>
    </w:p>
    <w:p w14:paraId="70C8A92F" w14:textId="5CB3266C" w:rsidR="0069795A" w:rsidRPr="00FB0DD4" w:rsidRDefault="0069795A" w:rsidP="00FB0DD4">
      <w:pPr>
        <w:numPr>
          <w:ilvl w:val="2"/>
          <w:numId w:val="23"/>
        </w:numPr>
        <w:rPr>
          <w:rFonts w:eastAsia="Calibri"/>
        </w:rPr>
      </w:pPr>
      <w:r w:rsidRPr="00FB0DD4">
        <w:rPr>
          <w:rFonts w:eastAsia="Calibri"/>
        </w:rPr>
        <w:t>The probation service made a good effort at clearing the front of the hall and painting front</w:t>
      </w:r>
      <w:r w:rsidR="00FB0DD4" w:rsidRPr="00FB0DD4">
        <w:rPr>
          <w:rFonts w:eastAsia="Calibri"/>
        </w:rPr>
        <w:t xml:space="preserve"> </w:t>
      </w:r>
      <w:r w:rsidRPr="00FB0DD4">
        <w:rPr>
          <w:rFonts w:eastAsia="Calibri"/>
        </w:rPr>
        <w:t>railings and seat and cleaning steps. Further work will be done on railings and inside the hall next</w:t>
      </w:r>
      <w:r w:rsidR="00FB0DD4" w:rsidRPr="00FB0DD4">
        <w:rPr>
          <w:rFonts w:eastAsia="Calibri"/>
        </w:rPr>
        <w:t xml:space="preserve"> </w:t>
      </w:r>
      <w:r w:rsidRPr="00FB0DD4">
        <w:rPr>
          <w:rFonts w:eastAsia="Calibri"/>
        </w:rPr>
        <w:t>month. We will need to pay for the paint and brushes.</w:t>
      </w:r>
    </w:p>
    <w:p w14:paraId="342AE75A" w14:textId="5FE96816" w:rsidR="0069795A" w:rsidRPr="00555D23" w:rsidRDefault="0069795A" w:rsidP="00555D23">
      <w:pPr>
        <w:numPr>
          <w:ilvl w:val="2"/>
          <w:numId w:val="23"/>
        </w:numPr>
        <w:rPr>
          <w:rFonts w:eastAsia="Calibri"/>
        </w:rPr>
      </w:pPr>
      <w:r w:rsidRPr="00555D23">
        <w:rPr>
          <w:rFonts w:eastAsia="Calibri"/>
        </w:rPr>
        <w:t>We have secured a grant for Adam Howard to arrange new classes for the hall and are awaiting</w:t>
      </w:r>
      <w:r w:rsidR="00555D23" w:rsidRPr="00555D23">
        <w:rPr>
          <w:rFonts w:eastAsia="Calibri"/>
        </w:rPr>
        <w:t xml:space="preserve"> </w:t>
      </w:r>
      <w:r w:rsidRPr="00555D23">
        <w:rPr>
          <w:rFonts w:eastAsia="Calibri"/>
        </w:rPr>
        <w:t>further information.</w:t>
      </w:r>
    </w:p>
    <w:p w14:paraId="55D0EC0A" w14:textId="76B5A34F" w:rsidR="0069795A" w:rsidRPr="00555D23" w:rsidRDefault="0069795A" w:rsidP="00555D23">
      <w:pPr>
        <w:numPr>
          <w:ilvl w:val="2"/>
          <w:numId w:val="23"/>
        </w:numPr>
        <w:rPr>
          <w:rFonts w:eastAsia="Calibri"/>
        </w:rPr>
      </w:pPr>
      <w:r w:rsidRPr="00555D23">
        <w:rPr>
          <w:rFonts w:eastAsia="Calibri"/>
        </w:rPr>
        <w:t xml:space="preserve">We may need to conduct some fund-raising </w:t>
      </w:r>
      <w:r w:rsidR="0097444D" w:rsidRPr="00555D23">
        <w:rPr>
          <w:rFonts w:eastAsia="Calibri"/>
        </w:rPr>
        <w:t>activities. Though</w:t>
      </w:r>
      <w:r w:rsidRPr="00555D23">
        <w:rPr>
          <w:rFonts w:eastAsia="Calibri"/>
        </w:rPr>
        <w:t xml:space="preserve"> apart from those mentioned there</w:t>
      </w:r>
      <w:r w:rsidR="00555D23" w:rsidRPr="00555D23">
        <w:rPr>
          <w:rFonts w:eastAsia="Calibri"/>
        </w:rPr>
        <w:t xml:space="preserve"> </w:t>
      </w:r>
      <w:r w:rsidRPr="00555D23">
        <w:rPr>
          <w:rFonts w:eastAsia="Calibri"/>
        </w:rPr>
        <w:t xml:space="preserve">are no huge bills expected in this </w:t>
      </w:r>
      <w:r w:rsidR="00A77E34" w:rsidRPr="00555D23">
        <w:rPr>
          <w:rFonts w:eastAsia="Calibri"/>
        </w:rPr>
        <w:t>year.</w:t>
      </w:r>
    </w:p>
    <w:p w14:paraId="4737DA52" w14:textId="06F2E1C9" w:rsidR="0069795A" w:rsidRPr="00555D23" w:rsidRDefault="0069795A" w:rsidP="00555D23">
      <w:pPr>
        <w:numPr>
          <w:ilvl w:val="2"/>
          <w:numId w:val="23"/>
        </w:numPr>
        <w:rPr>
          <w:rFonts w:eastAsia="Calibri"/>
        </w:rPr>
      </w:pPr>
      <w:r w:rsidRPr="00555D23">
        <w:rPr>
          <w:rFonts w:eastAsia="Calibri"/>
        </w:rPr>
        <w:t xml:space="preserve">Our bookings clerk has started a </w:t>
      </w:r>
      <w:r w:rsidR="0097444D" w:rsidRPr="00555D23">
        <w:rPr>
          <w:rFonts w:eastAsia="Calibri"/>
        </w:rPr>
        <w:t>Facebook</w:t>
      </w:r>
      <w:r w:rsidRPr="00555D23">
        <w:rPr>
          <w:rFonts w:eastAsia="Calibri"/>
        </w:rPr>
        <w:t xml:space="preserve"> </w:t>
      </w:r>
      <w:r w:rsidR="00A77E34" w:rsidRPr="00555D23">
        <w:rPr>
          <w:rFonts w:eastAsia="Calibri"/>
        </w:rPr>
        <w:t>page,</w:t>
      </w:r>
      <w:r w:rsidRPr="00555D23">
        <w:rPr>
          <w:rFonts w:eastAsia="Calibri"/>
        </w:rPr>
        <w:t xml:space="preserve"> and we will continue plans for a web page in</w:t>
      </w:r>
      <w:r w:rsidR="00555D23" w:rsidRPr="00555D23">
        <w:rPr>
          <w:rFonts w:eastAsia="Calibri"/>
        </w:rPr>
        <w:t xml:space="preserve"> </w:t>
      </w:r>
      <w:r w:rsidRPr="00555D23">
        <w:rPr>
          <w:rFonts w:eastAsia="Calibri"/>
        </w:rPr>
        <w:t>the coming months.</w:t>
      </w:r>
    </w:p>
    <w:p w14:paraId="4075C122" w14:textId="77777777" w:rsidR="0069795A" w:rsidRPr="00C927D6" w:rsidRDefault="0069795A" w:rsidP="00C927D6">
      <w:pPr>
        <w:rPr>
          <w:rFonts w:eastAsia="Calibri"/>
        </w:rPr>
      </w:pPr>
    </w:p>
    <w:p w14:paraId="1D183D59" w14:textId="72EFB8EB" w:rsidR="00F00069" w:rsidRPr="00555D23" w:rsidRDefault="000428CD" w:rsidP="00C927D6">
      <w:pPr>
        <w:numPr>
          <w:ilvl w:val="0"/>
          <w:numId w:val="23"/>
        </w:numPr>
        <w:rPr>
          <w:rFonts w:eastAsia="Calibri"/>
          <w:b/>
          <w:bCs/>
        </w:rPr>
      </w:pPr>
      <w:r w:rsidRPr="00555D23">
        <w:rPr>
          <w:rFonts w:eastAsia="Calibri"/>
          <w:b/>
          <w:bCs/>
        </w:rPr>
        <w:t>C</w:t>
      </w:r>
      <w:r w:rsidR="00AC62D6" w:rsidRPr="00555D23">
        <w:rPr>
          <w:rFonts w:eastAsia="Calibri"/>
          <w:b/>
          <w:bCs/>
        </w:rPr>
        <w:t>ORRESPONDENCE</w:t>
      </w:r>
      <w:r w:rsidR="00A819DC" w:rsidRPr="00555D23">
        <w:rPr>
          <w:rFonts w:eastAsia="Calibri"/>
          <w:b/>
          <w:bCs/>
        </w:rPr>
        <w:t xml:space="preserve"> </w:t>
      </w:r>
    </w:p>
    <w:p w14:paraId="05C7D037" w14:textId="2355C8B4" w:rsidR="00681673" w:rsidRPr="00C927D6" w:rsidRDefault="0069795A" w:rsidP="00295ECB">
      <w:pPr>
        <w:numPr>
          <w:ilvl w:val="1"/>
          <w:numId w:val="23"/>
        </w:numPr>
        <w:rPr>
          <w:rFonts w:eastAsia="Calibri"/>
        </w:rPr>
      </w:pPr>
      <w:r w:rsidRPr="00C927D6">
        <w:rPr>
          <w:rFonts w:eastAsia="Calibri"/>
        </w:rPr>
        <w:t>Stansted Airport Night Flights Consultation.  Cllr Bryant has responded on behalf of the Parish Council.</w:t>
      </w:r>
    </w:p>
    <w:p w14:paraId="2C65BDAB" w14:textId="323D849A" w:rsidR="0069795A" w:rsidRPr="00C927D6" w:rsidRDefault="0069795A" w:rsidP="00295ECB">
      <w:pPr>
        <w:numPr>
          <w:ilvl w:val="1"/>
          <w:numId w:val="23"/>
        </w:numPr>
        <w:rPr>
          <w:rFonts w:eastAsia="Calibri"/>
        </w:rPr>
      </w:pPr>
      <w:r w:rsidRPr="00C927D6">
        <w:rPr>
          <w:rFonts w:eastAsia="Calibri"/>
        </w:rPr>
        <w:t xml:space="preserve">Cllr Bryant has noticed in the National Newspaper later in the year a photo of King Charles will be on sale and </w:t>
      </w:r>
      <w:r w:rsidR="0097444D">
        <w:rPr>
          <w:rFonts w:eastAsia="Calibri"/>
        </w:rPr>
        <w:t>proposed</w:t>
      </w:r>
      <w:r w:rsidRPr="00C927D6">
        <w:rPr>
          <w:rFonts w:eastAsia="Calibri"/>
        </w:rPr>
        <w:t xml:space="preserve"> that the Parish Council </w:t>
      </w:r>
      <w:r w:rsidR="00295ECB">
        <w:rPr>
          <w:rFonts w:eastAsia="Calibri"/>
        </w:rPr>
        <w:t>should</w:t>
      </w:r>
      <w:r w:rsidR="0097444D">
        <w:rPr>
          <w:rFonts w:eastAsia="Calibri"/>
        </w:rPr>
        <w:t xml:space="preserve"> </w:t>
      </w:r>
      <w:r w:rsidRPr="00C927D6">
        <w:rPr>
          <w:rFonts w:eastAsia="Calibri"/>
        </w:rPr>
        <w:t>obtain one for the Village Hall.</w:t>
      </w:r>
    </w:p>
    <w:p w14:paraId="6EB5EF7F" w14:textId="77777777" w:rsidR="00681673" w:rsidRPr="00C927D6" w:rsidRDefault="00681673" w:rsidP="00C927D6">
      <w:pPr>
        <w:rPr>
          <w:rFonts w:eastAsia="Calibri"/>
        </w:rPr>
      </w:pPr>
    </w:p>
    <w:p w14:paraId="0FD75FE7" w14:textId="77777777" w:rsidR="005A4939" w:rsidRPr="0097444D" w:rsidRDefault="00AC62D6" w:rsidP="00C927D6">
      <w:pPr>
        <w:numPr>
          <w:ilvl w:val="0"/>
          <w:numId w:val="23"/>
        </w:numPr>
        <w:rPr>
          <w:rFonts w:eastAsia="Calibri"/>
          <w:b/>
          <w:bCs/>
        </w:rPr>
      </w:pPr>
      <w:r w:rsidRPr="0097444D">
        <w:rPr>
          <w:rFonts w:eastAsia="Calibri"/>
          <w:b/>
          <w:bCs/>
        </w:rPr>
        <w:t>ITEMS BROUGHT FORWARD AT THE DISCRETION OF THE CHAIRMAN FOR INFORMATION ONLY.</w:t>
      </w:r>
    </w:p>
    <w:p w14:paraId="0A61E69F" w14:textId="649BC29B" w:rsidR="00A819DC" w:rsidRPr="00C927D6" w:rsidRDefault="00A819DC" w:rsidP="0097444D">
      <w:pPr>
        <w:numPr>
          <w:ilvl w:val="1"/>
          <w:numId w:val="23"/>
        </w:numPr>
        <w:rPr>
          <w:rFonts w:eastAsia="Calibri"/>
        </w:rPr>
      </w:pPr>
      <w:r w:rsidRPr="00C927D6">
        <w:rPr>
          <w:rFonts w:eastAsia="Calibri"/>
        </w:rPr>
        <w:t>None.</w:t>
      </w:r>
    </w:p>
    <w:p w14:paraId="56288407" w14:textId="4F1DED1D" w:rsidR="002F5924" w:rsidRPr="00C927D6" w:rsidRDefault="002F5924" w:rsidP="00C927D6">
      <w:pPr>
        <w:rPr>
          <w:rFonts w:eastAsia="Calibri"/>
        </w:rPr>
      </w:pPr>
    </w:p>
    <w:p w14:paraId="49AC0C16" w14:textId="6112FB34" w:rsidR="00A819DC" w:rsidRPr="0097444D" w:rsidRDefault="00AC62D6" w:rsidP="00C927D6">
      <w:pPr>
        <w:numPr>
          <w:ilvl w:val="0"/>
          <w:numId w:val="23"/>
        </w:numPr>
        <w:rPr>
          <w:rFonts w:eastAsia="Calibri"/>
          <w:b/>
          <w:bCs/>
        </w:rPr>
      </w:pPr>
      <w:r w:rsidRPr="0097444D">
        <w:rPr>
          <w:rFonts w:eastAsia="Calibri"/>
          <w:b/>
          <w:bCs/>
        </w:rPr>
        <w:t>ITEMS COUNCILLORS WOULD LIKE TO BE ADDED TO THE NEXT AGENDA.</w:t>
      </w:r>
    </w:p>
    <w:p w14:paraId="50C3752A" w14:textId="69530EEC" w:rsidR="00385171" w:rsidRPr="00C927D6" w:rsidRDefault="00385171" w:rsidP="0097444D">
      <w:pPr>
        <w:numPr>
          <w:ilvl w:val="1"/>
          <w:numId w:val="23"/>
        </w:numPr>
        <w:rPr>
          <w:rFonts w:eastAsia="Calibri"/>
        </w:rPr>
      </w:pPr>
      <w:r w:rsidRPr="00C927D6">
        <w:rPr>
          <w:rFonts w:eastAsia="Calibri"/>
        </w:rPr>
        <w:t>None</w:t>
      </w:r>
    </w:p>
    <w:p w14:paraId="0789014F" w14:textId="77777777" w:rsidR="00B0198B" w:rsidRPr="00C927D6" w:rsidRDefault="00B0198B" w:rsidP="00C927D6">
      <w:pPr>
        <w:rPr>
          <w:rFonts w:eastAsia="Calibri"/>
        </w:rPr>
      </w:pPr>
    </w:p>
    <w:p w14:paraId="51677187" w14:textId="77777777" w:rsidR="005A4939" w:rsidRPr="0097444D" w:rsidRDefault="00B66A10" w:rsidP="00C927D6">
      <w:pPr>
        <w:numPr>
          <w:ilvl w:val="0"/>
          <w:numId w:val="23"/>
        </w:numPr>
        <w:rPr>
          <w:rFonts w:eastAsia="Calibri"/>
          <w:b/>
          <w:bCs/>
        </w:rPr>
      </w:pPr>
      <w:r w:rsidRPr="0097444D">
        <w:rPr>
          <w:rFonts w:eastAsia="Calibri"/>
          <w:b/>
          <w:bCs/>
        </w:rPr>
        <w:t>DATE OF NEXT MEETING</w:t>
      </w:r>
    </w:p>
    <w:p w14:paraId="5E50520A" w14:textId="07C8DA46" w:rsidR="00273277" w:rsidRPr="00C927D6" w:rsidRDefault="00B66A10" w:rsidP="0097444D">
      <w:pPr>
        <w:numPr>
          <w:ilvl w:val="1"/>
          <w:numId w:val="23"/>
        </w:numPr>
        <w:rPr>
          <w:rFonts w:eastAsia="Calibri"/>
        </w:rPr>
      </w:pPr>
      <w:r w:rsidRPr="00C927D6">
        <w:rPr>
          <w:rFonts w:eastAsia="Calibri"/>
        </w:rPr>
        <w:t>Date of next meeting is Monday</w:t>
      </w:r>
      <w:r w:rsidR="0069795A" w:rsidRPr="00C927D6">
        <w:rPr>
          <w:rFonts w:eastAsia="Calibri"/>
        </w:rPr>
        <w:t xml:space="preserve"> 8th July</w:t>
      </w:r>
      <w:r w:rsidR="00F00069" w:rsidRPr="00C927D6">
        <w:rPr>
          <w:rFonts w:eastAsia="Calibri"/>
        </w:rPr>
        <w:t xml:space="preserve"> 2024</w:t>
      </w:r>
      <w:r w:rsidR="00B0198B" w:rsidRPr="00C927D6">
        <w:rPr>
          <w:rFonts w:eastAsia="Calibri"/>
        </w:rPr>
        <w:t xml:space="preserve"> – </w:t>
      </w:r>
      <w:r w:rsidR="0069795A" w:rsidRPr="00C927D6">
        <w:rPr>
          <w:rFonts w:eastAsia="Calibri"/>
        </w:rPr>
        <w:t xml:space="preserve"> </w:t>
      </w:r>
      <w:r w:rsidR="00B0198B" w:rsidRPr="00C927D6">
        <w:rPr>
          <w:rFonts w:eastAsia="Calibri"/>
        </w:rPr>
        <w:t xml:space="preserve"> Parish Council Business Meeting.</w:t>
      </w:r>
    </w:p>
    <w:p w14:paraId="7E5F4829" w14:textId="4FF8DD27" w:rsidR="002F5924" w:rsidRPr="004917F4" w:rsidRDefault="002F5924" w:rsidP="004917F4">
      <w:pPr>
        <w:rPr>
          <w:rFonts w:eastAsia="Calibri"/>
        </w:rPr>
      </w:pPr>
    </w:p>
    <w:p w14:paraId="4D9052AE" w14:textId="71C29489" w:rsidR="00880154" w:rsidRPr="004917F4" w:rsidRDefault="002F5924" w:rsidP="00A527E1">
      <w:pPr>
        <w:ind w:left="501"/>
        <w:rPr>
          <w:rFonts w:eastAsia="Calibri"/>
        </w:rPr>
      </w:pPr>
      <w:r w:rsidRPr="004917F4">
        <w:rPr>
          <w:rFonts w:eastAsia="Calibri"/>
        </w:rPr>
        <w:t xml:space="preserve">Meeting closed at </w:t>
      </w:r>
      <w:r w:rsidR="00F00069" w:rsidRPr="004917F4">
        <w:rPr>
          <w:rFonts w:eastAsia="Calibri"/>
        </w:rPr>
        <w:t>9.</w:t>
      </w:r>
      <w:r w:rsidR="0069795A">
        <w:rPr>
          <w:rFonts w:eastAsia="Calibri"/>
        </w:rPr>
        <w:t>4</w:t>
      </w:r>
      <w:r w:rsidR="00F00069" w:rsidRPr="004917F4">
        <w:rPr>
          <w:rFonts w:eastAsia="Calibri"/>
        </w:rPr>
        <w:t>5</w:t>
      </w:r>
      <w:r w:rsidRPr="004917F4">
        <w:rPr>
          <w:rFonts w:eastAsia="Calibri"/>
        </w:rPr>
        <w:t>pm</w:t>
      </w:r>
    </w:p>
    <w:p w14:paraId="0AE588B3" w14:textId="77777777" w:rsidR="00880154" w:rsidRDefault="00880154" w:rsidP="00880154">
      <w:pPr>
        <w:pBdr>
          <w:bottom w:val="single" w:sz="12" w:space="1" w:color="auto"/>
        </w:pBdr>
        <w:ind w:left="1440"/>
        <w:rPr>
          <w:rFonts w:eastAsia="Calibri"/>
        </w:rPr>
      </w:pPr>
    </w:p>
    <w:p w14:paraId="552FF7CE" w14:textId="77777777" w:rsidR="00880154" w:rsidRDefault="00880154" w:rsidP="00880154">
      <w:pPr>
        <w:ind w:left="1440"/>
        <w:rPr>
          <w:rFonts w:eastAsia="Calibri"/>
          <w:b/>
          <w:bCs/>
        </w:rPr>
      </w:pPr>
    </w:p>
    <w:p w14:paraId="4F5DCC93" w14:textId="326B90A8" w:rsidR="00F00069" w:rsidRPr="00394F11" w:rsidRDefault="00003D54" w:rsidP="00880154">
      <w:pPr>
        <w:rPr>
          <w:rFonts w:eastAsia="Calibri"/>
          <w:b/>
          <w:bCs/>
        </w:rPr>
      </w:pPr>
      <w:r w:rsidRPr="00394F11">
        <w:rPr>
          <w:rFonts w:eastAsia="Calibri"/>
          <w:b/>
          <w:bCs/>
        </w:rPr>
        <w:t>Appendix 1</w:t>
      </w:r>
    </w:p>
    <w:p w14:paraId="317E883D" w14:textId="4EC528CB" w:rsidR="000412A8" w:rsidRDefault="000412A8" w:rsidP="000412A8">
      <w:pPr>
        <w:rPr>
          <w:b/>
          <w:bCs/>
        </w:rPr>
      </w:pPr>
      <w:r w:rsidRPr="00394F11">
        <w:rPr>
          <w:b/>
          <w:bCs/>
        </w:rPr>
        <w:t xml:space="preserve">Update </w:t>
      </w:r>
      <w:r w:rsidR="00A36C28">
        <w:rPr>
          <w:b/>
          <w:bCs/>
        </w:rPr>
        <w:t xml:space="preserve">on </w:t>
      </w:r>
      <w:r w:rsidR="0025156B">
        <w:rPr>
          <w:b/>
          <w:bCs/>
        </w:rPr>
        <w:t>“</w:t>
      </w:r>
      <w:r w:rsidR="00A36C28">
        <w:rPr>
          <w:b/>
          <w:bCs/>
        </w:rPr>
        <w:t>Triangle</w:t>
      </w:r>
      <w:r w:rsidR="0025156B">
        <w:rPr>
          <w:b/>
          <w:bCs/>
        </w:rPr>
        <w:t>”</w:t>
      </w:r>
      <w:r w:rsidR="00A36C28">
        <w:rPr>
          <w:b/>
          <w:bCs/>
        </w:rPr>
        <w:t xml:space="preserve"> of Land posted </w:t>
      </w:r>
      <w:r w:rsidR="00DA49E4">
        <w:rPr>
          <w:b/>
          <w:bCs/>
        </w:rPr>
        <w:t xml:space="preserve">on behalf of Cllr Orson </w:t>
      </w:r>
      <w:r w:rsidR="00F30871">
        <w:rPr>
          <w:b/>
          <w:bCs/>
        </w:rPr>
        <w:t xml:space="preserve">on </w:t>
      </w:r>
      <w:r w:rsidR="00A36C28">
        <w:rPr>
          <w:b/>
          <w:bCs/>
        </w:rPr>
        <w:t>WhatsApp</w:t>
      </w:r>
      <w:r w:rsidRPr="00394F11">
        <w:rPr>
          <w:b/>
          <w:bCs/>
        </w:rPr>
        <w:t xml:space="preserve"> group 20</w:t>
      </w:r>
      <w:r w:rsidRPr="00394F11">
        <w:rPr>
          <w:b/>
          <w:bCs/>
          <w:vertAlign w:val="superscript"/>
        </w:rPr>
        <w:t>th</w:t>
      </w:r>
      <w:r w:rsidRPr="00394F11">
        <w:rPr>
          <w:b/>
          <w:bCs/>
        </w:rPr>
        <w:t xml:space="preserve"> March 2024.</w:t>
      </w:r>
    </w:p>
    <w:p w14:paraId="67AB70F9" w14:textId="77777777" w:rsidR="00394F11" w:rsidRPr="00394F11" w:rsidRDefault="00394F11" w:rsidP="000412A8">
      <w:pPr>
        <w:rPr>
          <w:b/>
          <w:bCs/>
        </w:rPr>
      </w:pPr>
    </w:p>
    <w:p w14:paraId="5E3D5C42" w14:textId="77777777" w:rsidR="000412A8" w:rsidRDefault="000412A8" w:rsidP="000412A8">
      <w:r>
        <w:t>Update on the “triangle” of land that was discussed at our recent PC meeting.</w:t>
      </w:r>
    </w:p>
    <w:p w14:paraId="00B9AF21" w14:textId="77777777" w:rsidR="00F30871" w:rsidRDefault="00F30871" w:rsidP="000412A8"/>
    <w:p w14:paraId="7309307B" w14:textId="72995E0B" w:rsidR="000412A8" w:rsidRDefault="000412A8" w:rsidP="000412A8">
      <w:r>
        <w:t xml:space="preserve">See separate maps, these are the parcels of land for the “triangle” and surrounding area that was discussed at </w:t>
      </w:r>
      <w:r w:rsidR="00B64721">
        <w:t>our</w:t>
      </w:r>
      <w:r>
        <w:t xml:space="preserve"> recent PC meeting.  It seems that the verges along Gilston Lane would be Highways property and the verges and road surrounding the other two sides of the “triangle” are part of privately owned road area separate from the “triangle”.</w:t>
      </w:r>
    </w:p>
    <w:p w14:paraId="49CEEA36" w14:textId="77777777" w:rsidR="00F30871" w:rsidRDefault="00F30871" w:rsidP="000412A8"/>
    <w:p w14:paraId="4295DD16" w14:textId="6E804473" w:rsidR="000412A8" w:rsidRDefault="000412A8" w:rsidP="000412A8">
      <w:r>
        <w:t xml:space="preserve">If the landowner </w:t>
      </w:r>
      <w:r w:rsidR="008B66E0">
        <w:t>wants</w:t>
      </w:r>
      <w:r>
        <w:t xml:space="preserve"> to access Gilston lane from </w:t>
      </w:r>
      <w:r w:rsidR="008B66E0">
        <w:t>their</w:t>
      </w:r>
      <w:r>
        <w:t xml:space="preserve"> land they will need to apply for EHDC Planning consent that would also require HCC Highways agreement.  The Parish Council as a statutory consultee and residents would have the opportunity to comment on the application.  The landowner will also have to apply for EHC Planning consent for consultation of any building or change of use.</w:t>
      </w:r>
    </w:p>
    <w:p w14:paraId="7F382207" w14:textId="77777777" w:rsidR="009B59DA" w:rsidRDefault="009B59DA" w:rsidP="000412A8"/>
    <w:p w14:paraId="0A4F7F52" w14:textId="397CAE51" w:rsidR="000412A8" w:rsidRDefault="000412A8" w:rsidP="000412A8">
      <w:r>
        <w:t>The Parish Council has made direct contact with the landowner who advises that the land is still for sale and there are currently no prospective purchasers.</w:t>
      </w:r>
    </w:p>
    <w:p w14:paraId="3746DE6A" w14:textId="77777777" w:rsidR="009B59DA" w:rsidRDefault="009B59DA" w:rsidP="000412A8"/>
    <w:p w14:paraId="1DB465C3" w14:textId="277E671F" w:rsidR="00394F11" w:rsidRDefault="000412A8" w:rsidP="000412A8">
      <w:r>
        <w:t>The Parish Council has also contacted the Police regarding damage to the recently erected fencing and gates on this land and been informed that the landowner will need to report damage to their property themselves if they want the Police to act.</w:t>
      </w:r>
    </w:p>
    <w:p w14:paraId="44976D3D" w14:textId="77777777" w:rsidR="00EF1C99" w:rsidRDefault="00EF1C99" w:rsidP="00880154">
      <w:pPr>
        <w:rPr>
          <w:rFonts w:eastAsia="Calibri"/>
        </w:rPr>
      </w:pPr>
    </w:p>
    <w:p w14:paraId="2D9A7E01" w14:textId="77777777" w:rsidR="00EF1C99" w:rsidRDefault="00EF1C99" w:rsidP="00880154">
      <w:pPr>
        <w:rPr>
          <w:rFonts w:eastAsia="Calibri"/>
        </w:rPr>
      </w:pPr>
    </w:p>
    <w:p w14:paraId="57EAF1EB" w14:textId="00468CF7" w:rsidR="000412A8" w:rsidRDefault="000412A8" w:rsidP="00880154">
      <w:pPr>
        <w:rPr>
          <w:rFonts w:eastAsia="Calibri"/>
        </w:rPr>
      </w:pPr>
      <w:r>
        <w:rPr>
          <w:rFonts w:eastAsia="Calibri"/>
        </w:rPr>
        <w:tab/>
      </w:r>
      <w:r>
        <w:rPr>
          <w:rFonts w:eastAsia="Calibri"/>
        </w:rPr>
        <w:tab/>
      </w:r>
      <w:r>
        <w:rPr>
          <w:rFonts w:eastAsia="Calibri"/>
        </w:rPr>
        <w:tab/>
      </w:r>
    </w:p>
    <w:p w14:paraId="1AAEC06E" w14:textId="22EB5502" w:rsidR="000412A8" w:rsidRPr="0069795A" w:rsidRDefault="0069795A" w:rsidP="00880154">
      <w:pPr>
        <w:rPr>
          <w:rFonts w:eastAsia="Calibri"/>
          <w:b/>
          <w:bCs/>
        </w:rPr>
      </w:pPr>
      <w:r w:rsidRPr="0069795A">
        <w:rPr>
          <w:rFonts w:eastAsia="Calibri"/>
          <w:b/>
          <w:bCs/>
        </w:rPr>
        <w:lastRenderedPageBreak/>
        <w:t>Appendix 2</w:t>
      </w:r>
    </w:p>
    <w:p w14:paraId="543C742C" w14:textId="2A3B290F" w:rsidR="00394F11" w:rsidRDefault="00394F11" w:rsidP="00880154">
      <w:pPr>
        <w:rPr>
          <w:rFonts w:eastAsia="Calibri"/>
          <w:b/>
          <w:bCs/>
        </w:rPr>
      </w:pPr>
      <w:r w:rsidRPr="00394F11">
        <w:rPr>
          <w:rFonts w:eastAsia="Calibri"/>
          <w:b/>
          <w:bCs/>
        </w:rPr>
        <w:t>Village Hierarch Study 2024 – Parish Council’s response.</w:t>
      </w:r>
    </w:p>
    <w:p w14:paraId="3DFEA7F0" w14:textId="37865881" w:rsidR="007D0478" w:rsidRDefault="007D0478" w:rsidP="007D0478">
      <w:pPr>
        <w:spacing w:after="240"/>
        <w:jc w:val="center"/>
        <w:outlineLvl w:val="0"/>
        <w:rPr>
          <w:lang w:eastAsia="en-GB"/>
        </w:rPr>
      </w:pPr>
      <w:r>
        <w:rPr>
          <w:b/>
          <w:bCs/>
        </w:rPr>
        <w:t>Subject:</w:t>
      </w:r>
      <w:r>
        <w:t xml:space="preserve"> </w:t>
      </w:r>
      <w:r>
        <w:rPr>
          <w:b/>
          <w:bCs/>
        </w:rPr>
        <w:t>Eastwick Profile-mail sent by Cllr Harvey</w:t>
      </w:r>
    </w:p>
    <w:p w14:paraId="735CC2D0" w14:textId="41348AAA" w:rsidR="007D0478" w:rsidRPr="00394F11" w:rsidRDefault="007D0478" w:rsidP="007D0478">
      <w:pPr>
        <w:rPr>
          <w:rFonts w:eastAsia="Calibri"/>
          <w:b/>
          <w:bCs/>
        </w:rPr>
      </w:pPr>
      <w:r>
        <w:rPr>
          <w:rFonts w:ascii="Tahoma" w:hAnsi="Tahoma" w:cs="Tahoma"/>
        </w:rPr>
        <w:t>﻿</w:t>
      </w:r>
      <w:r>
        <w:t xml:space="preserve">I hope you can take these comments as I am unable to add to the profile that was </w:t>
      </w:r>
      <w:r w:rsidR="0057127A">
        <w:t>sent. If</w:t>
      </w:r>
      <w:r>
        <w:t xml:space="preserve"> you can send it to me in a </w:t>
      </w:r>
      <w:r w:rsidR="0071647B">
        <w:t xml:space="preserve">working </w:t>
      </w:r>
      <w:proofErr w:type="gramStart"/>
      <w:r w:rsidR="0071647B">
        <w:t>format</w:t>
      </w:r>
      <w:proofErr w:type="gramEnd"/>
      <w:r>
        <w:t xml:space="preserve"> I can add to that if you </w:t>
      </w:r>
      <w:r w:rsidR="00506B1B">
        <w:t>wish.</w:t>
      </w:r>
      <w:r>
        <w:br/>
      </w:r>
      <w:r>
        <w:br/>
        <w:t xml:space="preserve">1.Map - the red circle merely encompasses what is deemed to be a settlement. The Parish of Eastwick expands well beyond the red line and includes land and development to the left of the A414 as far as the Plume of Feathers. Some houses on Pye Corner can be identified as being in Eastwick. Brick House cottages to </w:t>
      </w:r>
      <w:r w:rsidR="0071647B">
        <w:t>the right</w:t>
      </w:r>
      <w:r>
        <w:t xml:space="preserve"> of the entrance to Hunsdon from the A414 are </w:t>
      </w:r>
      <w:r w:rsidR="001762FE">
        <w:t>part</w:t>
      </w:r>
      <w:r>
        <w:t xml:space="preserve"> of </w:t>
      </w:r>
      <w:r w:rsidR="00506B1B">
        <w:t>Eastwick.</w:t>
      </w:r>
      <w:r>
        <w:t xml:space="preserve"> </w:t>
      </w:r>
      <w:r>
        <w:br/>
      </w:r>
      <w:r>
        <w:br/>
        <w:t>2. Profile-</w:t>
      </w:r>
      <w:r>
        <w:br/>
        <w:t>Primary facilities</w:t>
      </w:r>
      <w:r w:rsidR="001762FE">
        <w:t>- whilst</w:t>
      </w:r>
      <w:r>
        <w:t xml:space="preserve"> within the parish of Gilston the “Village Hall “ in Gilston was given to the people of Eastwick&amp; Gilston Parish and as such is a facility for Eastwick </w:t>
      </w:r>
      <w:r w:rsidR="001762FE">
        <w:t>also. I</w:t>
      </w:r>
      <w:r>
        <w:t xml:space="preserve">t is not very far </w:t>
      </w:r>
      <w:r w:rsidR="001762FE">
        <w:t>from</w:t>
      </w:r>
      <w:r>
        <w:t xml:space="preserve"> the boundary of Eastwick Parish.</w:t>
      </w:r>
      <w:r>
        <w:br/>
        <w:t>Secondary facilities-</w:t>
      </w:r>
      <w:r>
        <w:br/>
        <w:t xml:space="preserve">You seem to have ignored the development of small businesses at Eastwick Hall </w:t>
      </w:r>
      <w:r w:rsidR="001762FE">
        <w:t>Farm.</w:t>
      </w:r>
      <w:r>
        <w:t xml:space="preserve"> </w:t>
      </w:r>
      <w:r>
        <w:br/>
        <w:t xml:space="preserve">This provides </w:t>
      </w:r>
      <w:r w:rsidR="0071647B">
        <w:t>employment: -</w:t>
      </w:r>
      <w:r>
        <w:br/>
        <w:t>A-</w:t>
      </w:r>
      <w:r w:rsidR="00506B1B">
        <w:t>The main</w:t>
      </w:r>
      <w:r>
        <w:t xml:space="preserve"> tenant has a business offering agricultural services and </w:t>
      </w:r>
      <w:r w:rsidR="001762FE">
        <w:t>heavy-duty</w:t>
      </w:r>
      <w:r>
        <w:t xml:space="preserve"> machinery where needed on local farms and employs staff. The farm also sublets to a sign writing business, and to a car servicing business. A scaffolding firm has also worked from there and landscape services certainly seem to park there. </w:t>
      </w:r>
      <w:proofErr w:type="gramStart"/>
      <w:r>
        <w:t>So</w:t>
      </w:r>
      <w:proofErr w:type="gramEnd"/>
      <w:r>
        <w:t xml:space="preserve"> there is employment. </w:t>
      </w:r>
      <w:r>
        <w:br/>
        <w:t xml:space="preserve">B- A charity hires a field and stables along  Eastwick Hall Lane which provides horse riding for the disabled. </w:t>
      </w:r>
      <w:r>
        <w:br/>
        <w:t xml:space="preserve">C- There is a </w:t>
      </w:r>
      <w:r w:rsidR="0071647B">
        <w:t>clay pigeon</w:t>
      </w:r>
      <w:r>
        <w:t xml:space="preserve"> shooting club that operates from the field to the left of the bridleway also on Eastwick Hall Lane.</w:t>
      </w:r>
      <w:r>
        <w:br/>
        <w:t xml:space="preserve">D-Whilst it is not encompassed on your map outline there are vets within the old premises of Eastwick Lodge farm which employ </w:t>
      </w:r>
      <w:proofErr w:type="gramStart"/>
      <w:r>
        <w:t>a number of</w:t>
      </w:r>
      <w:proofErr w:type="gramEnd"/>
      <w:r>
        <w:t xml:space="preserve"> veterinary nurses and vets. </w:t>
      </w:r>
      <w:r>
        <w:br/>
        <w:t xml:space="preserve">E - The land developers - PfP will be and already have some offices on this land. </w:t>
      </w:r>
      <w:r>
        <w:br/>
      </w:r>
      <w:r>
        <w:br/>
        <w:t xml:space="preserve">F-Bus services . This seems to be unclear. I presume because answers can only be yes or no . </w:t>
      </w:r>
      <w:r w:rsidR="002453A7">
        <w:t>However,</w:t>
      </w:r>
      <w:r>
        <w:t xml:space="preserve"> to be clear there are no bus services whatsoever within the boundaries of </w:t>
      </w:r>
      <w:r w:rsidR="0071647B">
        <w:t>the Parish</w:t>
      </w:r>
      <w:r>
        <w:t xml:space="preserve"> of Eastwick. There is a bus stop at the Railway station - a stop that takes people into Harlow at 1.1 miles </w:t>
      </w:r>
      <w:r>
        <w:br/>
        <w:t>Another bus stop is on Zelensky avenue towards the A414 and takes people into Ware- approx. 1 mile.</w:t>
      </w:r>
      <w:r>
        <w:br/>
        <w:t>G- Train Services-</w:t>
      </w:r>
      <w:r>
        <w:br/>
        <w:t xml:space="preserve">The train station is 1.1 miles on foot from the centre of Eastwick. It is indeed walkable and if the footpaths and hedges were better maintained and signage was better the disabled could use scooters  etc as there is a path all the way. There is parking for cars and cycles at the station and a taxi rank . </w:t>
      </w:r>
      <w:r>
        <w:br/>
        <w:t xml:space="preserve">Regards, Linda Harvey , parish councillor, Eastwick. </w:t>
      </w:r>
      <w:r>
        <w:br/>
      </w:r>
    </w:p>
    <w:p w14:paraId="54DFA767" w14:textId="655E0150" w:rsidR="00394F11" w:rsidRDefault="007D0478" w:rsidP="00880154">
      <w:pPr>
        <w:rPr>
          <w:rFonts w:eastAsia="Calibri"/>
        </w:rPr>
      </w:pPr>
      <w:r>
        <w:rPr>
          <w:rFonts w:eastAsia="Calibri"/>
        </w:rPr>
        <w:tab/>
      </w:r>
      <w:r>
        <w:rPr>
          <w:rFonts w:eastAsia="Calibri"/>
        </w:rPr>
        <w:tab/>
      </w:r>
      <w:r>
        <w:rPr>
          <w:rFonts w:eastAsia="Calibri"/>
        </w:rPr>
        <w:tab/>
        <w:t>----------------------------------------------------</w:t>
      </w:r>
    </w:p>
    <w:p w14:paraId="389441D1" w14:textId="77777777" w:rsidR="00EF1C99" w:rsidRDefault="00EF1C99" w:rsidP="000412A8">
      <w:pPr>
        <w:spacing w:after="160" w:line="259" w:lineRule="auto"/>
        <w:rPr>
          <w:rFonts w:eastAsia="Calibri"/>
          <w:b/>
          <w:bCs/>
          <w:kern w:val="2"/>
        </w:rPr>
      </w:pPr>
    </w:p>
    <w:p w14:paraId="66E2258C" w14:textId="77777777" w:rsidR="00EF1C99" w:rsidRDefault="00EF1C99" w:rsidP="000412A8">
      <w:pPr>
        <w:spacing w:after="160" w:line="259" w:lineRule="auto"/>
        <w:rPr>
          <w:rFonts w:eastAsia="Calibri"/>
          <w:b/>
          <w:bCs/>
          <w:kern w:val="2"/>
        </w:rPr>
      </w:pPr>
    </w:p>
    <w:p w14:paraId="56C0938E" w14:textId="77777777" w:rsidR="00EF1C99" w:rsidRDefault="00EF1C99" w:rsidP="000412A8">
      <w:pPr>
        <w:spacing w:after="160" w:line="259" w:lineRule="auto"/>
        <w:rPr>
          <w:rFonts w:eastAsia="Calibri"/>
          <w:b/>
          <w:bCs/>
          <w:kern w:val="2"/>
        </w:rPr>
      </w:pPr>
    </w:p>
    <w:p w14:paraId="01C125A1" w14:textId="77777777" w:rsidR="00EF1C99" w:rsidRDefault="00EF1C99" w:rsidP="000412A8">
      <w:pPr>
        <w:spacing w:after="160" w:line="259" w:lineRule="auto"/>
        <w:rPr>
          <w:rFonts w:eastAsia="Calibri"/>
          <w:b/>
          <w:bCs/>
          <w:kern w:val="2"/>
        </w:rPr>
      </w:pPr>
    </w:p>
    <w:p w14:paraId="0525EF07" w14:textId="77777777" w:rsidR="00EF1C99" w:rsidRDefault="00EF1C99" w:rsidP="000412A8">
      <w:pPr>
        <w:spacing w:after="160" w:line="259" w:lineRule="auto"/>
        <w:rPr>
          <w:rFonts w:eastAsia="Calibri"/>
          <w:b/>
          <w:bCs/>
          <w:kern w:val="2"/>
        </w:rPr>
      </w:pPr>
    </w:p>
    <w:p w14:paraId="54E7EE16" w14:textId="77777777" w:rsidR="00EF1C99" w:rsidRDefault="00EF1C99" w:rsidP="000412A8">
      <w:pPr>
        <w:spacing w:after="160" w:line="259" w:lineRule="auto"/>
        <w:rPr>
          <w:rFonts w:eastAsia="Calibri"/>
          <w:b/>
          <w:bCs/>
          <w:kern w:val="2"/>
        </w:rPr>
      </w:pPr>
    </w:p>
    <w:p w14:paraId="4BEDB0D6" w14:textId="77777777" w:rsidR="00EF1C99" w:rsidRDefault="00EF1C99" w:rsidP="000412A8">
      <w:pPr>
        <w:spacing w:after="160" w:line="259" w:lineRule="auto"/>
        <w:rPr>
          <w:rFonts w:eastAsia="Calibri"/>
          <w:b/>
          <w:bCs/>
          <w:kern w:val="2"/>
        </w:rPr>
      </w:pPr>
    </w:p>
    <w:p w14:paraId="0DAF1743" w14:textId="77777777" w:rsidR="00EF1C99" w:rsidRDefault="00EF1C99" w:rsidP="000412A8">
      <w:pPr>
        <w:spacing w:after="160" w:line="259" w:lineRule="auto"/>
        <w:rPr>
          <w:rFonts w:eastAsia="Calibri"/>
          <w:b/>
          <w:bCs/>
          <w:kern w:val="2"/>
        </w:rPr>
      </w:pPr>
    </w:p>
    <w:p w14:paraId="0464E6B1" w14:textId="78A5DA28" w:rsidR="000412A8" w:rsidRPr="000412A8" w:rsidRDefault="000412A8" w:rsidP="000412A8">
      <w:pPr>
        <w:spacing w:after="160" w:line="259" w:lineRule="auto"/>
        <w:rPr>
          <w:rFonts w:eastAsia="Calibri"/>
          <w:b/>
          <w:bCs/>
          <w:kern w:val="2"/>
        </w:rPr>
      </w:pPr>
      <w:r w:rsidRPr="000412A8">
        <w:rPr>
          <w:rFonts w:eastAsia="Calibri"/>
          <w:b/>
          <w:bCs/>
          <w:kern w:val="2"/>
        </w:rPr>
        <w:lastRenderedPageBreak/>
        <w:t>E Buckmaster County Councillor Report May 2024</w:t>
      </w:r>
    </w:p>
    <w:p w14:paraId="2DF2D737" w14:textId="77777777" w:rsidR="000412A8" w:rsidRPr="000412A8" w:rsidRDefault="000412A8" w:rsidP="000412A8">
      <w:pPr>
        <w:spacing w:after="160" w:line="259" w:lineRule="auto"/>
        <w:rPr>
          <w:rFonts w:eastAsia="Calibri"/>
          <w:b/>
          <w:bCs/>
          <w:kern w:val="2"/>
          <w:szCs w:val="22"/>
        </w:rPr>
      </w:pPr>
      <w:r w:rsidRPr="000412A8">
        <w:rPr>
          <w:rFonts w:eastAsia="Calibri"/>
          <w:b/>
          <w:bCs/>
          <w:kern w:val="2"/>
          <w:szCs w:val="22"/>
        </w:rPr>
        <w:t>Increased Rainfall and area wide flooding</w:t>
      </w:r>
    </w:p>
    <w:p w14:paraId="58371453" w14:textId="77777777" w:rsidR="000412A8" w:rsidRPr="000412A8" w:rsidRDefault="000412A8" w:rsidP="000412A8">
      <w:pPr>
        <w:spacing w:after="160" w:line="259" w:lineRule="auto"/>
        <w:rPr>
          <w:rFonts w:eastAsia="Calibri"/>
          <w:kern w:val="2"/>
          <w:szCs w:val="22"/>
        </w:rPr>
      </w:pPr>
      <w:r w:rsidRPr="000412A8">
        <w:rPr>
          <w:rFonts w:eastAsia="Calibri"/>
          <w:kern w:val="2"/>
          <w:szCs w:val="22"/>
        </w:rPr>
        <w:t>While the consistent feature is more frequent/persistent heavy rainfall the causes and impacts depend on local features , geography, run off from land and maintenance, or lack of, ditches and watercourses, and gullies and drains.</w:t>
      </w:r>
    </w:p>
    <w:p w14:paraId="54138898" w14:textId="77777777" w:rsidR="000412A8" w:rsidRPr="000412A8" w:rsidRDefault="000412A8" w:rsidP="000412A8">
      <w:pPr>
        <w:spacing w:after="160" w:line="259" w:lineRule="auto"/>
        <w:rPr>
          <w:rFonts w:eastAsia="Calibri"/>
          <w:b/>
          <w:bCs/>
          <w:kern w:val="2"/>
          <w:szCs w:val="22"/>
        </w:rPr>
      </w:pPr>
      <w:r w:rsidRPr="000412A8">
        <w:rPr>
          <w:rFonts w:eastAsia="Calibri"/>
          <w:b/>
          <w:bCs/>
          <w:kern w:val="2"/>
          <w:szCs w:val="22"/>
        </w:rPr>
        <w:t xml:space="preserve">Sawbridgeworth Highways flooding </w:t>
      </w:r>
      <w:proofErr w:type="gramStart"/>
      <w:r w:rsidRPr="000412A8">
        <w:rPr>
          <w:rFonts w:eastAsia="Calibri"/>
          <w:kern w:val="2"/>
          <w:szCs w:val="22"/>
        </w:rPr>
        <w:t>The</w:t>
      </w:r>
      <w:proofErr w:type="gramEnd"/>
      <w:r w:rsidRPr="000412A8">
        <w:rPr>
          <w:rFonts w:eastAsia="Calibri"/>
          <w:kern w:val="2"/>
          <w:szCs w:val="22"/>
        </w:rPr>
        <w:t xml:space="preserve"> focus on jetting known areas of flooding, along with pressurising Thames Water to clear a long term blockage has resulted in the system largely coping with the recent wet weather. Spellbrook A1184 still experiences partial flooding from run off from land and needs further </w:t>
      </w:r>
      <w:proofErr w:type="gramStart"/>
      <w:r w:rsidRPr="000412A8">
        <w:rPr>
          <w:rFonts w:eastAsia="Calibri"/>
          <w:kern w:val="2"/>
          <w:szCs w:val="22"/>
        </w:rPr>
        <w:t>consideration</w:t>
      </w:r>
      <w:proofErr w:type="gramEnd"/>
    </w:p>
    <w:p w14:paraId="0C6C2443" w14:textId="77777777" w:rsidR="000412A8" w:rsidRPr="000412A8" w:rsidRDefault="000412A8" w:rsidP="000412A8">
      <w:pPr>
        <w:spacing w:after="160" w:line="259" w:lineRule="auto"/>
        <w:rPr>
          <w:rFonts w:eastAsia="Calibri"/>
          <w:b/>
          <w:bCs/>
          <w:kern w:val="2"/>
          <w:szCs w:val="22"/>
        </w:rPr>
      </w:pPr>
      <w:r w:rsidRPr="000412A8">
        <w:rPr>
          <w:rFonts w:eastAsia="Calibri"/>
          <w:b/>
          <w:bCs/>
          <w:kern w:val="2"/>
          <w:szCs w:val="22"/>
        </w:rPr>
        <w:t>Eastwick and Gilston Existing Flooding</w:t>
      </w:r>
    </w:p>
    <w:p w14:paraId="2BB7C72D" w14:textId="77777777" w:rsidR="000412A8" w:rsidRPr="000412A8" w:rsidRDefault="000412A8" w:rsidP="000412A8">
      <w:pPr>
        <w:spacing w:after="160" w:line="259" w:lineRule="auto"/>
        <w:rPr>
          <w:rFonts w:eastAsia="Calibri"/>
          <w:kern w:val="2"/>
          <w:szCs w:val="22"/>
        </w:rPr>
      </w:pPr>
      <w:r w:rsidRPr="000412A8">
        <w:rPr>
          <w:rFonts w:eastAsia="Calibri"/>
          <w:b/>
          <w:bCs/>
          <w:kern w:val="2"/>
          <w:szCs w:val="22"/>
        </w:rPr>
        <w:t>Gilston Lane</w:t>
      </w:r>
      <w:r w:rsidRPr="000412A8">
        <w:rPr>
          <w:rFonts w:eastAsia="Calibri"/>
          <w:kern w:val="2"/>
          <w:szCs w:val="22"/>
        </w:rPr>
        <w:t xml:space="preserve"> Following persistent complaining from me, and district and parish councillors the land owner Places for People came up with the following response</w:t>
      </w:r>
      <w:proofErr w:type="gramStart"/>
      <w:r w:rsidRPr="000412A8">
        <w:rPr>
          <w:rFonts w:eastAsia="Calibri"/>
          <w:kern w:val="2"/>
          <w:szCs w:val="22"/>
        </w:rPr>
        <w:t>…..</w:t>
      </w:r>
      <w:proofErr w:type="gramEnd"/>
    </w:p>
    <w:p w14:paraId="4460E2F6" w14:textId="77777777" w:rsidR="000412A8" w:rsidRPr="000412A8" w:rsidRDefault="000412A8" w:rsidP="000412A8">
      <w:pPr>
        <w:spacing w:after="160" w:line="259" w:lineRule="auto"/>
        <w:rPr>
          <w:rFonts w:eastAsia="Calibri"/>
          <w:kern w:val="2"/>
          <w:szCs w:val="22"/>
        </w:rPr>
      </w:pPr>
      <w:r w:rsidRPr="000412A8">
        <w:rPr>
          <w:rFonts w:eastAsia="Calibri"/>
          <w:kern w:val="2"/>
          <w:szCs w:val="22"/>
        </w:rPr>
        <w:t xml:space="preserve">The issues which may be exacerbating the flooding, broadly speaking, these relate to trees growing into the river channel and the concrete retaining wall which are impeding the flow of water. PfP have discussed the existing trees with residents at various consultation events and meetings with the NPG. There is of course the option to remove these mature </w:t>
      </w:r>
      <w:proofErr w:type="gramStart"/>
      <w:r w:rsidRPr="000412A8">
        <w:rPr>
          <w:rFonts w:eastAsia="Calibri"/>
          <w:kern w:val="2"/>
          <w:szCs w:val="22"/>
        </w:rPr>
        <w:t>trees</w:t>
      </w:r>
      <w:proofErr w:type="gramEnd"/>
      <w:r w:rsidRPr="000412A8">
        <w:rPr>
          <w:rFonts w:eastAsia="Calibri"/>
          <w:kern w:val="2"/>
          <w:szCs w:val="22"/>
        </w:rPr>
        <w:t xml:space="preserve"> but PfP have always been hesitant to do given they form an important feature of the site and we want to retain as many trees as possible in future. The residents we have discussed this with share that view and would prefer to see an alternative solution. We have also been advised that removal of the trees, could make the situation worse with tree roots causing the banks to collapse further. </w:t>
      </w:r>
    </w:p>
    <w:p w14:paraId="53EFDA7F" w14:textId="77777777" w:rsidR="000412A8" w:rsidRPr="000412A8" w:rsidRDefault="000412A8" w:rsidP="000412A8">
      <w:pPr>
        <w:spacing w:after="160" w:line="259" w:lineRule="auto"/>
        <w:rPr>
          <w:rFonts w:eastAsia="Calibri"/>
          <w:kern w:val="2"/>
          <w:szCs w:val="22"/>
        </w:rPr>
      </w:pPr>
      <w:r w:rsidRPr="000412A8">
        <w:rPr>
          <w:rFonts w:eastAsia="Calibri"/>
          <w:kern w:val="2"/>
          <w:szCs w:val="22"/>
        </w:rPr>
        <w:t xml:space="preserve">Regarding the collapsed retaining wall which has become worse in recent months, from PfPs perspective this is a highways structure which is adjacent to the road and supports the bank from being under mined by the river. Historically PfP have raised this with Highways at HCC who have suggested that wall belongs to PfP. Ownership is a key consideration in </w:t>
      </w:r>
      <w:proofErr w:type="gramStart"/>
      <w:r w:rsidRPr="000412A8">
        <w:rPr>
          <w:rFonts w:eastAsia="Calibri"/>
          <w:kern w:val="2"/>
          <w:szCs w:val="22"/>
        </w:rPr>
        <w:t>this regards</w:t>
      </w:r>
      <w:proofErr w:type="gramEnd"/>
      <w:r w:rsidRPr="000412A8">
        <w:rPr>
          <w:rFonts w:eastAsia="Calibri"/>
          <w:kern w:val="2"/>
          <w:szCs w:val="22"/>
        </w:rPr>
        <w:t xml:space="preserve"> and through riparian ownership believe the wall is owned by HCC. Whilst to PfP it seems logical that a wall which supports the road and directs the river channel along it, is a highways structure I’m not sure this is a point we will agree anytime soon. With that in mind the question becomes, what can PfP do to mitigate these issues irrespective of the ownership.</w:t>
      </w:r>
    </w:p>
    <w:p w14:paraId="339E1FE4" w14:textId="77777777" w:rsidR="000412A8" w:rsidRPr="000412A8" w:rsidRDefault="000412A8" w:rsidP="000412A8">
      <w:pPr>
        <w:spacing w:after="160" w:line="259" w:lineRule="auto"/>
        <w:rPr>
          <w:rFonts w:eastAsia="Calibri"/>
          <w:kern w:val="2"/>
          <w:szCs w:val="22"/>
        </w:rPr>
      </w:pPr>
      <w:r w:rsidRPr="000412A8">
        <w:rPr>
          <w:rFonts w:eastAsia="Calibri"/>
          <w:b/>
          <w:bCs/>
          <w:kern w:val="2"/>
          <w:szCs w:val="22"/>
        </w:rPr>
        <w:t>What are PfP currently investigating?</w:t>
      </w:r>
      <w:r w:rsidRPr="000412A8">
        <w:rPr>
          <w:rFonts w:eastAsia="Calibri"/>
          <w:kern w:val="2"/>
          <w:szCs w:val="22"/>
        </w:rPr>
        <w:t xml:space="preserve"> Firstly, PfP are seeking permission from the EA to clear the channel of debris. We are hoping to do this as soon as possible but notwithstanding the weather and water level to aid the existing flow. </w:t>
      </w:r>
    </w:p>
    <w:p w14:paraId="543A3AEE" w14:textId="77777777" w:rsidR="000412A8" w:rsidRPr="000412A8" w:rsidRDefault="000412A8" w:rsidP="000412A8">
      <w:pPr>
        <w:spacing w:after="160" w:line="259" w:lineRule="auto"/>
        <w:rPr>
          <w:rFonts w:eastAsia="Calibri"/>
          <w:kern w:val="2"/>
          <w:szCs w:val="22"/>
        </w:rPr>
      </w:pPr>
      <w:r w:rsidRPr="000412A8">
        <w:rPr>
          <w:rFonts w:eastAsia="Calibri"/>
          <w:b/>
          <w:bCs/>
          <w:kern w:val="2"/>
          <w:szCs w:val="22"/>
        </w:rPr>
        <w:t> </w:t>
      </w:r>
      <w:r w:rsidRPr="000412A8">
        <w:rPr>
          <w:rFonts w:eastAsia="Calibri"/>
          <w:kern w:val="2"/>
          <w:szCs w:val="22"/>
        </w:rPr>
        <w:t xml:space="preserve">The longer-term proposal is to divert the brook along this section to a more sinuous course within the field to the west. Currently, this would cut through the field and would need to be far enough west to avoid the existing tree roots. It is estimated the cut would need to be approximately 2 to 2.5m deep to match bed levels both upstream (north) and downstream (south). The proposal for the Enhancement Plan will require further studies and agreements with the Environment Agency (EA) over </w:t>
      </w:r>
      <w:proofErr w:type="gramStart"/>
      <w:r w:rsidRPr="000412A8">
        <w:rPr>
          <w:rFonts w:eastAsia="Calibri"/>
          <w:kern w:val="2"/>
          <w:szCs w:val="22"/>
        </w:rPr>
        <w:t>a period of Time</w:t>
      </w:r>
      <w:proofErr w:type="gramEnd"/>
      <w:r w:rsidRPr="000412A8">
        <w:rPr>
          <w:rFonts w:eastAsia="Calibri"/>
          <w:kern w:val="2"/>
          <w:szCs w:val="22"/>
        </w:rPr>
        <w:t xml:space="preserve">. </w:t>
      </w:r>
      <w:r w:rsidRPr="000412A8">
        <w:rPr>
          <w:rFonts w:eastAsia="Calibri"/>
          <w:kern w:val="2"/>
          <w:szCs w:val="22"/>
          <w:highlight w:val="yellow"/>
        </w:rPr>
        <w:t>This requires the planning permission to be granted, Strategic Landscape Masterplan to be approved and Reserved matters submitted and approved.</w:t>
      </w:r>
      <w:r w:rsidRPr="000412A8">
        <w:rPr>
          <w:rFonts w:eastAsia="Calibri"/>
          <w:kern w:val="2"/>
          <w:szCs w:val="22"/>
        </w:rPr>
        <w:t xml:space="preserve"> </w:t>
      </w:r>
    </w:p>
    <w:p w14:paraId="58F392C7" w14:textId="77777777" w:rsidR="000412A8" w:rsidRPr="000412A8" w:rsidRDefault="000412A8" w:rsidP="000412A8">
      <w:pPr>
        <w:spacing w:after="160" w:line="259" w:lineRule="auto"/>
        <w:rPr>
          <w:rFonts w:eastAsia="Calibri"/>
          <w:kern w:val="2"/>
          <w:szCs w:val="22"/>
        </w:rPr>
      </w:pPr>
      <w:r w:rsidRPr="000412A8">
        <w:rPr>
          <w:rFonts w:eastAsia="Calibri"/>
          <w:kern w:val="2"/>
          <w:szCs w:val="22"/>
        </w:rPr>
        <w:t> </w:t>
      </w:r>
      <w:r w:rsidRPr="000412A8">
        <w:rPr>
          <w:rFonts w:eastAsia="Calibri"/>
          <w:kern w:val="2"/>
          <w:szCs w:val="22"/>
          <w:highlight w:val="yellow"/>
        </w:rPr>
        <w:t>PfP are therefore considering a temporary diversion route</w:t>
      </w:r>
      <w:r w:rsidRPr="000412A8">
        <w:rPr>
          <w:rFonts w:eastAsia="Calibri"/>
          <w:kern w:val="2"/>
          <w:szCs w:val="22"/>
        </w:rPr>
        <w:t xml:space="preserve"> is put forward for discussion with the EA which would consist of a shallower ‘overflow ditch’ with the invert level set at half the depth of the existing Fiddlers Brook channel. This will allow the natural habitat of the existing Fiddlers Brook to be maintained during normal flow conditions. As and when the flows within the brook increase and start to back up to the point </w:t>
      </w:r>
      <w:proofErr w:type="gramStart"/>
      <w:r w:rsidRPr="000412A8">
        <w:rPr>
          <w:rFonts w:eastAsia="Calibri"/>
          <w:kern w:val="2"/>
          <w:szCs w:val="22"/>
        </w:rPr>
        <w:t>whereby</w:t>
      </w:r>
      <w:proofErr w:type="gramEnd"/>
      <w:r w:rsidRPr="000412A8">
        <w:rPr>
          <w:rFonts w:eastAsia="Calibri"/>
          <w:kern w:val="2"/>
          <w:szCs w:val="22"/>
        </w:rPr>
        <w:t xml:space="preserve"> they may potentially flood Gilston Lane, the flood flows would be diverted along the alignment of the temporary overflow ditch and routed around the current restrictions within the watercourse to a point where the watercourse runs freely. This alignment brings the temporary route between the existing watercourse and associated vegetation </w:t>
      </w:r>
      <w:proofErr w:type="gramStart"/>
      <w:r w:rsidRPr="000412A8">
        <w:rPr>
          <w:rFonts w:eastAsia="Calibri"/>
          <w:kern w:val="2"/>
          <w:szCs w:val="22"/>
        </w:rPr>
        <w:t>and also</w:t>
      </w:r>
      <w:proofErr w:type="gramEnd"/>
      <w:r w:rsidRPr="000412A8">
        <w:rPr>
          <w:rFonts w:eastAsia="Calibri"/>
          <w:kern w:val="2"/>
          <w:szCs w:val="22"/>
        </w:rPr>
        <w:t xml:space="preserve"> away from the proposed Enhancement Plan alignment which will allow this to be designed and approved separately, follow obtaining the appropriate consents. The proposal has been designed as per the below:</w:t>
      </w:r>
    </w:p>
    <w:p w14:paraId="1352BFBA" w14:textId="501A317B" w:rsidR="000412A8" w:rsidRPr="000412A8" w:rsidRDefault="00000000" w:rsidP="000412A8">
      <w:pPr>
        <w:spacing w:after="160" w:line="259" w:lineRule="auto"/>
        <w:rPr>
          <w:rFonts w:eastAsia="Calibri"/>
          <w:kern w:val="2"/>
          <w:szCs w:val="22"/>
        </w:rPr>
      </w:pPr>
      <w:r>
        <w:rPr>
          <w:rFonts w:eastAsia="Calibri"/>
          <w:noProof/>
          <w:kern w:val="2"/>
          <w:szCs w:val="22"/>
        </w:rPr>
        <w:lastRenderedPageBreak/>
        <w:fldChar w:fldCharType="begin"/>
      </w:r>
      <w:r>
        <w:rPr>
          <w:rFonts w:eastAsia="Calibri"/>
          <w:noProof/>
          <w:kern w:val="2"/>
          <w:szCs w:val="22"/>
        </w:rPr>
        <w:instrText xml:space="preserve"> INCLUDEPICTURE  "cid:image004.jpg@01DA90D1.BCF79E00" \* MERGEFORMATINET </w:instrText>
      </w:r>
      <w:r>
        <w:rPr>
          <w:rFonts w:eastAsia="Calibri"/>
          <w:noProof/>
          <w:kern w:val="2"/>
          <w:szCs w:val="22"/>
        </w:rPr>
        <w:fldChar w:fldCharType="separate"/>
      </w:r>
      <w:r>
        <w:rPr>
          <w:rFonts w:eastAsia="Calibri"/>
          <w:noProof/>
          <w:kern w:val="2"/>
          <w:szCs w:val="22"/>
        </w:rPr>
        <w:fldChar w:fldCharType="begin"/>
      </w:r>
      <w:r>
        <w:rPr>
          <w:rFonts w:eastAsia="Calibri"/>
          <w:noProof/>
          <w:kern w:val="2"/>
          <w:szCs w:val="22"/>
        </w:rPr>
        <w:instrText xml:space="preserve"> INCLUDEPICTURE  "cid:image004.jpg@01DA90D1.BCF79E00" \* MERGEFORMATINET </w:instrText>
      </w:r>
      <w:r>
        <w:rPr>
          <w:rFonts w:eastAsia="Calibri"/>
          <w:noProof/>
          <w:kern w:val="2"/>
          <w:szCs w:val="22"/>
        </w:rPr>
        <w:fldChar w:fldCharType="separate"/>
      </w:r>
      <w:r>
        <w:rPr>
          <w:rFonts w:eastAsia="Calibri"/>
          <w:noProof/>
          <w:kern w:val="2"/>
          <w:szCs w:val="22"/>
        </w:rPr>
        <w:fldChar w:fldCharType="begin"/>
      </w:r>
      <w:r>
        <w:rPr>
          <w:rFonts w:eastAsia="Calibri"/>
          <w:noProof/>
          <w:kern w:val="2"/>
          <w:szCs w:val="22"/>
        </w:rPr>
        <w:instrText xml:space="preserve"> INCLUDEPICTURE  "cid:image004.jpg@01DA90D1.BCF79E00" \* MERGEFORMATINET </w:instrText>
      </w:r>
      <w:r>
        <w:rPr>
          <w:rFonts w:eastAsia="Calibri"/>
          <w:noProof/>
          <w:kern w:val="2"/>
          <w:szCs w:val="22"/>
        </w:rPr>
        <w:fldChar w:fldCharType="separate"/>
      </w:r>
      <w:r w:rsidR="00EF1C99">
        <w:rPr>
          <w:rFonts w:eastAsia="Calibri"/>
          <w:noProof/>
          <w:kern w:val="2"/>
          <w:szCs w:val="22"/>
        </w:rPr>
        <w:pict w14:anchorId="26380C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6.25pt;height:135pt;visibility:visible">
            <v:imagedata r:id="rId9" r:href="rId10"/>
          </v:shape>
        </w:pict>
      </w:r>
      <w:r>
        <w:rPr>
          <w:rFonts w:eastAsia="Calibri"/>
          <w:noProof/>
          <w:kern w:val="2"/>
          <w:szCs w:val="22"/>
        </w:rPr>
        <w:fldChar w:fldCharType="end"/>
      </w:r>
      <w:r>
        <w:rPr>
          <w:rFonts w:eastAsia="Calibri"/>
          <w:noProof/>
          <w:kern w:val="2"/>
          <w:szCs w:val="22"/>
        </w:rPr>
        <w:fldChar w:fldCharType="end"/>
      </w:r>
      <w:r>
        <w:rPr>
          <w:rFonts w:eastAsia="Calibri"/>
          <w:noProof/>
          <w:kern w:val="2"/>
          <w:szCs w:val="22"/>
        </w:rPr>
        <w:fldChar w:fldCharType="end"/>
      </w:r>
    </w:p>
    <w:p w14:paraId="6891F778" w14:textId="77777777" w:rsidR="000412A8" w:rsidRPr="000412A8" w:rsidRDefault="000412A8" w:rsidP="000412A8">
      <w:pPr>
        <w:spacing w:after="160" w:line="259" w:lineRule="auto"/>
        <w:rPr>
          <w:rFonts w:eastAsia="Calibri"/>
          <w:kern w:val="2"/>
          <w:szCs w:val="22"/>
        </w:rPr>
      </w:pPr>
      <w:r w:rsidRPr="000412A8">
        <w:rPr>
          <w:rFonts w:eastAsia="Calibri"/>
          <w:kern w:val="2"/>
          <w:szCs w:val="22"/>
        </w:rPr>
        <w:t xml:space="preserve"> PfP and our consultant, Aecom, will be liaising with the Environmental Agency (EA) regarding the necessary permissions to undertake routine maintenance to the watercourse </w:t>
      </w:r>
      <w:proofErr w:type="gramStart"/>
      <w:r w:rsidRPr="000412A8">
        <w:rPr>
          <w:rFonts w:eastAsia="Calibri"/>
          <w:kern w:val="2"/>
          <w:szCs w:val="22"/>
        </w:rPr>
        <w:t>and also</w:t>
      </w:r>
      <w:proofErr w:type="gramEnd"/>
      <w:r w:rsidRPr="000412A8">
        <w:rPr>
          <w:rFonts w:eastAsia="Calibri"/>
          <w:kern w:val="2"/>
          <w:szCs w:val="22"/>
        </w:rPr>
        <w:t xml:space="preserve"> associated with the construction of a temporary channel mentioned above.  We hope to have a response from the EA within 8 weeks, on the correct permissions, and a permit can take up to a further 8weeks to obtain. It maybe that the temporary solution is not acceptable or workable and therefore we will need to explore alternatives and moving to the permanent solution but until we have a response from the EA, we cannot make any decisions. </w:t>
      </w:r>
    </w:p>
    <w:p w14:paraId="42CF9993" w14:textId="77777777" w:rsidR="000412A8" w:rsidRPr="000412A8" w:rsidRDefault="000412A8" w:rsidP="000412A8">
      <w:pPr>
        <w:spacing w:after="160" w:line="259" w:lineRule="auto"/>
        <w:rPr>
          <w:rFonts w:eastAsia="Calibri"/>
          <w:kern w:val="2"/>
          <w:szCs w:val="22"/>
        </w:rPr>
      </w:pPr>
      <w:r w:rsidRPr="000412A8">
        <w:rPr>
          <w:rFonts w:eastAsia="Calibri"/>
          <w:kern w:val="2"/>
          <w:szCs w:val="22"/>
        </w:rPr>
        <w:t xml:space="preserve"> I would also point out that whatever solution is agreed upon, PfP cannot undertake the works until late summer at the earliest when the ground is at its driest to allow machinery to work within the flood zone. PfP however, are progressing this at our own cost, to work with the community to improve a </w:t>
      </w:r>
      <w:proofErr w:type="gramStart"/>
      <w:r w:rsidRPr="000412A8">
        <w:rPr>
          <w:rFonts w:eastAsia="Calibri"/>
          <w:kern w:val="2"/>
          <w:szCs w:val="22"/>
        </w:rPr>
        <w:t>long standing</w:t>
      </w:r>
      <w:proofErr w:type="gramEnd"/>
      <w:r w:rsidRPr="000412A8">
        <w:rPr>
          <w:rFonts w:eastAsia="Calibri"/>
          <w:kern w:val="2"/>
          <w:szCs w:val="22"/>
        </w:rPr>
        <w:t xml:space="preserve"> issues and, one where are also attempting to balance a number of conflicting issues……</w:t>
      </w:r>
    </w:p>
    <w:p w14:paraId="31437438" w14:textId="77777777" w:rsidR="000412A8" w:rsidRPr="000412A8" w:rsidRDefault="000412A8" w:rsidP="000412A8">
      <w:pPr>
        <w:spacing w:after="160" w:line="259" w:lineRule="auto"/>
        <w:rPr>
          <w:rFonts w:eastAsia="Calibri"/>
          <w:kern w:val="2"/>
          <w:szCs w:val="22"/>
        </w:rPr>
      </w:pPr>
      <w:r w:rsidRPr="000412A8">
        <w:rPr>
          <w:rFonts w:eastAsia="Calibri"/>
          <w:b/>
          <w:bCs/>
          <w:kern w:val="2"/>
          <w:szCs w:val="22"/>
        </w:rPr>
        <w:t>Eastwick Hall Lane</w:t>
      </w:r>
      <w:r w:rsidRPr="000412A8">
        <w:rPr>
          <w:rFonts w:eastAsia="Calibri"/>
          <w:sz w:val="22"/>
          <w:szCs w:val="22"/>
        </w:rPr>
        <w:t xml:space="preserve"> </w:t>
      </w:r>
      <w:r w:rsidRPr="000412A8">
        <w:rPr>
          <w:rFonts w:eastAsia="Calibri"/>
          <w:b/>
          <w:bCs/>
          <w:kern w:val="2"/>
          <w:szCs w:val="22"/>
        </w:rPr>
        <w:t xml:space="preserve">. </w:t>
      </w:r>
      <w:r w:rsidRPr="000412A8">
        <w:rPr>
          <w:rFonts w:eastAsia="Calibri"/>
          <w:kern w:val="2"/>
          <w:szCs w:val="22"/>
        </w:rPr>
        <w:t xml:space="preserve">The lane is in a very bad condition. Highways will undertake some investigations using cctv, however repairs to the road, in common with Gilston lane, can only be undertaken once the drainage issues on the PfP land are addressed otherwise the surface will continue to be undermined. I am asking one of our engineers who visited the site to provide a more specific time frame. On asking Places for People on addressing their responsibilities the following response </w:t>
      </w:r>
      <w:proofErr w:type="spellStart"/>
      <w:r w:rsidRPr="000412A8">
        <w:rPr>
          <w:rFonts w:eastAsia="Calibri"/>
          <w:kern w:val="2"/>
          <w:szCs w:val="22"/>
        </w:rPr>
        <w:t>cam</w:t>
      </w:r>
      <w:proofErr w:type="spellEnd"/>
      <w:r w:rsidRPr="000412A8">
        <w:rPr>
          <w:rFonts w:eastAsia="Calibri"/>
          <w:kern w:val="2"/>
          <w:szCs w:val="22"/>
        </w:rPr>
        <w:t xml:space="preserve"> from Will Sendell…</w:t>
      </w:r>
      <w:proofErr w:type="gramStart"/>
      <w:r w:rsidRPr="000412A8">
        <w:rPr>
          <w:rFonts w:eastAsia="Calibri"/>
          <w:kern w:val="2"/>
          <w:szCs w:val="22"/>
        </w:rPr>
        <w:t>…..</w:t>
      </w:r>
      <w:proofErr w:type="gramEnd"/>
    </w:p>
    <w:p w14:paraId="03CE5DB1" w14:textId="77777777" w:rsidR="000412A8" w:rsidRPr="000412A8" w:rsidRDefault="000412A8" w:rsidP="000412A8">
      <w:pPr>
        <w:spacing w:after="160" w:line="259" w:lineRule="auto"/>
        <w:rPr>
          <w:rFonts w:eastAsia="Calibri"/>
          <w:kern w:val="2"/>
          <w:szCs w:val="22"/>
        </w:rPr>
      </w:pPr>
      <w:r w:rsidRPr="000412A8">
        <w:rPr>
          <w:rFonts w:eastAsia="Calibri"/>
          <w:kern w:val="2"/>
          <w:szCs w:val="22"/>
        </w:rPr>
        <w:t xml:space="preserve">PfP are aware of the problem and liaising with the relevant parties as appropriate. We have two contractors who are pricing the works to clear ponds and ditches. We will also need to seek the relevant permissions, most likely from the EA and LLFA. We will be liaising with the selected contractor to manage this process. Given the nature of the ponds and ditches we are expecting there will be ecology requirements. </w:t>
      </w:r>
    </w:p>
    <w:p w14:paraId="1EECFE82" w14:textId="77777777" w:rsidR="000412A8" w:rsidRPr="000412A8" w:rsidRDefault="000412A8" w:rsidP="000412A8">
      <w:pPr>
        <w:spacing w:after="160" w:line="259" w:lineRule="auto"/>
        <w:rPr>
          <w:rFonts w:eastAsia="Calibri"/>
          <w:b/>
          <w:bCs/>
          <w:kern w:val="2"/>
          <w:szCs w:val="22"/>
        </w:rPr>
      </w:pPr>
      <w:r w:rsidRPr="000412A8">
        <w:rPr>
          <w:rFonts w:eastAsia="Calibri"/>
          <w:b/>
          <w:bCs/>
          <w:kern w:val="2"/>
          <w:szCs w:val="22"/>
        </w:rPr>
        <w:t>Burnt Mill Lane</w:t>
      </w:r>
    </w:p>
    <w:p w14:paraId="04EC8557" w14:textId="77777777" w:rsidR="000412A8" w:rsidRPr="000412A8" w:rsidRDefault="000412A8" w:rsidP="000412A8">
      <w:pPr>
        <w:spacing w:after="160" w:line="259" w:lineRule="auto"/>
        <w:rPr>
          <w:rFonts w:eastAsia="Calibri"/>
          <w:kern w:val="2"/>
          <w:szCs w:val="22"/>
        </w:rPr>
      </w:pPr>
      <w:r w:rsidRPr="000412A8">
        <w:rPr>
          <w:rFonts w:eastAsia="Calibri"/>
          <w:kern w:val="2"/>
          <w:szCs w:val="22"/>
        </w:rPr>
        <w:t>Work has been undertaken to add reflective posts and repaint road signage. Also cutting back of vegetation. I believe the repair of the bridge is Essex Highways and I’ll ask them via Ringway when the temporary barriers can be replaced through a proper repair.</w:t>
      </w:r>
    </w:p>
    <w:p w14:paraId="00C4125B" w14:textId="0A1CF75C" w:rsidR="000412A8" w:rsidRPr="000412A8" w:rsidRDefault="00EF1C99" w:rsidP="000412A8">
      <w:pPr>
        <w:spacing w:after="160" w:line="259" w:lineRule="auto"/>
        <w:rPr>
          <w:rFonts w:eastAsia="Calibri"/>
          <w:kern w:val="2"/>
          <w:szCs w:val="22"/>
        </w:rPr>
      </w:pPr>
      <w:r>
        <w:rPr>
          <w:rFonts w:eastAsia="Calibri"/>
          <w:noProof/>
          <w:kern w:val="2"/>
          <w:sz w:val="22"/>
          <w:szCs w:val="22"/>
        </w:rPr>
        <w:pict w14:anchorId="2CACAD2D">
          <v:shape id="Picture 6" o:spid="_x0000_i1026" type="#_x0000_t75" style="width:185.25pt;height:139.5pt;visibility:visible;mso-wrap-style:square">
            <v:imagedata r:id="rId11" o:title=""/>
          </v:shape>
        </w:pict>
      </w:r>
    </w:p>
    <w:p w14:paraId="7D00E5ED" w14:textId="77777777" w:rsidR="000412A8" w:rsidRPr="000412A8" w:rsidRDefault="000412A8" w:rsidP="000412A8">
      <w:pPr>
        <w:spacing w:after="160" w:line="259" w:lineRule="auto"/>
        <w:rPr>
          <w:rFonts w:eastAsia="Calibri"/>
          <w:kern w:val="2"/>
          <w:szCs w:val="22"/>
        </w:rPr>
      </w:pPr>
      <w:r w:rsidRPr="000412A8">
        <w:rPr>
          <w:rFonts w:eastAsia="Calibri"/>
          <w:b/>
          <w:bCs/>
          <w:kern w:val="2"/>
          <w:szCs w:val="22"/>
        </w:rPr>
        <w:t xml:space="preserve">Hertford Theatre New Name-Beam </w:t>
      </w:r>
      <w:r w:rsidRPr="000412A8">
        <w:rPr>
          <w:rFonts w:eastAsia="Calibri"/>
          <w:kern w:val="2"/>
          <w:szCs w:val="22"/>
        </w:rPr>
        <w:t xml:space="preserve">A secret I kept for about 18 months. I’m delighted to see the new facility nearly ready to open with acts already booked to the end of the year. A project I worked on for about six years with the former leader of the council. Delays over Covid, and substantial construction inflation increased the cost from around £20m to £30m and several requests to Council to support the increases. </w:t>
      </w:r>
      <w:proofErr w:type="gramStart"/>
      <w:r w:rsidRPr="000412A8">
        <w:rPr>
          <w:rFonts w:eastAsia="Calibri"/>
          <w:kern w:val="2"/>
          <w:szCs w:val="22"/>
        </w:rPr>
        <w:t>However</w:t>
      </w:r>
      <w:proofErr w:type="gramEnd"/>
      <w:r w:rsidRPr="000412A8">
        <w:rPr>
          <w:rFonts w:eastAsia="Calibri"/>
          <w:kern w:val="2"/>
          <w:szCs w:val="22"/>
        </w:rPr>
        <w:t xml:space="preserve"> the increased </w:t>
      </w:r>
      <w:r w:rsidRPr="000412A8">
        <w:rPr>
          <w:rFonts w:eastAsia="Calibri"/>
          <w:kern w:val="2"/>
          <w:szCs w:val="22"/>
        </w:rPr>
        <w:lastRenderedPageBreak/>
        <w:t>Theatre capacity plus café and three cinemas will turn it from loss making previously to positive revenue. A facility to build from scratch would now be about £60m and was possible at £30m because the land and core theatre already existed. It will be a great regional facility.</w:t>
      </w:r>
    </w:p>
    <w:p w14:paraId="2681B022" w14:textId="77777777" w:rsidR="000412A8" w:rsidRPr="000412A8" w:rsidRDefault="000412A8" w:rsidP="000412A8">
      <w:pPr>
        <w:spacing w:after="160" w:line="259" w:lineRule="auto"/>
        <w:rPr>
          <w:rFonts w:eastAsia="Calibri"/>
          <w:color w:val="2D2D2D"/>
          <w:kern w:val="2"/>
        </w:rPr>
      </w:pPr>
      <w:r w:rsidRPr="000412A8">
        <w:rPr>
          <w:rFonts w:eastAsia="Calibri"/>
          <w:b/>
          <w:bCs/>
          <w:color w:val="2D2D2D"/>
          <w:kern w:val="2"/>
        </w:rPr>
        <w:t>Simpler recycling</w:t>
      </w:r>
      <w:r w:rsidRPr="000412A8">
        <w:rPr>
          <w:rFonts w:eastAsia="Calibri"/>
          <w:b/>
          <w:bCs/>
          <w:color w:val="2D2D2D"/>
          <w:kern w:val="2"/>
        </w:rPr>
        <w:br/>
      </w:r>
      <w:r w:rsidRPr="000412A8">
        <w:rPr>
          <w:rFonts w:eastAsia="Calibri"/>
          <w:color w:val="2D2D2D"/>
          <w:kern w:val="2"/>
        </w:rPr>
        <w:t xml:space="preserve">The Government has announced changes to the way recycling is collected in England. Measures include households being able to put recyclables in one bin and councils being able to co-collect food and garden waste. Cllr Darren Rodwell, environment spokesperson for the LGA, said: "We are pleased the Government has listened to the LGA and decided to allow councils to retain some of the flexibilities in how waste is collected from people's homes. However, this flexibility should extend to frequency of collections in whatever way best supports communities to reduce waste and improve recycling. </w:t>
      </w:r>
    </w:p>
    <w:p w14:paraId="584ED11B" w14:textId="77777777" w:rsidR="000412A8" w:rsidRPr="000412A8" w:rsidRDefault="000412A8" w:rsidP="000412A8">
      <w:pPr>
        <w:autoSpaceDE w:val="0"/>
        <w:autoSpaceDN w:val="0"/>
        <w:adjustRightInd w:val="0"/>
        <w:rPr>
          <w:rFonts w:eastAsia="Calibri"/>
          <w:color w:val="000000"/>
        </w:rPr>
      </w:pPr>
    </w:p>
    <w:p w14:paraId="62B8E0F5" w14:textId="77777777" w:rsidR="000412A8" w:rsidRPr="000412A8" w:rsidRDefault="000412A8" w:rsidP="000412A8">
      <w:pPr>
        <w:autoSpaceDE w:val="0"/>
        <w:autoSpaceDN w:val="0"/>
        <w:adjustRightInd w:val="0"/>
        <w:rPr>
          <w:rFonts w:eastAsia="Calibri"/>
          <w:b/>
          <w:bCs/>
          <w:color w:val="000000"/>
        </w:rPr>
      </w:pPr>
      <w:r w:rsidRPr="000412A8">
        <w:rPr>
          <w:rFonts w:eastAsia="Calibri"/>
          <w:b/>
          <w:bCs/>
          <w:color w:val="000000"/>
        </w:rPr>
        <w:t xml:space="preserve"> The key points of interest for waste collection authorities are as follow: </w:t>
      </w:r>
    </w:p>
    <w:p w14:paraId="699B0346" w14:textId="77777777" w:rsidR="000412A8" w:rsidRPr="000412A8" w:rsidRDefault="000412A8" w:rsidP="000412A8">
      <w:pPr>
        <w:autoSpaceDE w:val="0"/>
        <w:autoSpaceDN w:val="0"/>
        <w:adjustRightInd w:val="0"/>
        <w:spacing w:after="74"/>
        <w:rPr>
          <w:rFonts w:eastAsia="Calibri"/>
          <w:color w:val="000000"/>
        </w:rPr>
      </w:pPr>
      <w:r w:rsidRPr="000412A8">
        <w:rPr>
          <w:rFonts w:eastAsia="Calibri"/>
          <w:color w:val="000000"/>
        </w:rPr>
        <w:t xml:space="preserve">● Councils will retain local discretion to choose how to collect the ‘core’ recyclables how they see best, including where councils operate kerbside-sort systems. </w:t>
      </w:r>
    </w:p>
    <w:p w14:paraId="7AD98053" w14:textId="77777777" w:rsidR="000412A8" w:rsidRPr="000412A8" w:rsidRDefault="000412A8" w:rsidP="000412A8">
      <w:pPr>
        <w:autoSpaceDE w:val="0"/>
        <w:autoSpaceDN w:val="0"/>
        <w:adjustRightInd w:val="0"/>
        <w:spacing w:after="74"/>
        <w:rPr>
          <w:rFonts w:eastAsia="Calibri"/>
          <w:color w:val="000000"/>
        </w:rPr>
      </w:pPr>
      <w:r w:rsidRPr="000412A8">
        <w:rPr>
          <w:rFonts w:eastAsia="Calibri"/>
          <w:color w:val="000000"/>
        </w:rPr>
        <w:t xml:space="preserve">● All local councils will be required to provide a weekly food waste collection to all property types </w:t>
      </w:r>
      <w:r w:rsidRPr="000412A8">
        <w:rPr>
          <w:rFonts w:eastAsia="Calibri"/>
          <w:b/>
          <w:bCs/>
          <w:color w:val="000000"/>
        </w:rPr>
        <w:t xml:space="preserve">by 31st March 2026. </w:t>
      </w:r>
      <w:r w:rsidRPr="000412A8">
        <w:rPr>
          <w:rFonts w:eastAsia="Calibri"/>
          <w:color w:val="000000"/>
        </w:rPr>
        <w:t xml:space="preserve">We expect councils to receive a s.31 notice of capital funding </w:t>
      </w:r>
      <w:r w:rsidRPr="000412A8">
        <w:rPr>
          <w:rFonts w:eastAsia="Calibri"/>
          <w:b/>
          <w:bCs/>
          <w:color w:val="000000"/>
        </w:rPr>
        <w:t xml:space="preserve">by the end of 2023. </w:t>
      </w:r>
    </w:p>
    <w:p w14:paraId="051CDF93" w14:textId="77777777" w:rsidR="000412A8" w:rsidRPr="000412A8" w:rsidRDefault="000412A8" w:rsidP="000412A8">
      <w:pPr>
        <w:autoSpaceDE w:val="0"/>
        <w:autoSpaceDN w:val="0"/>
        <w:adjustRightInd w:val="0"/>
        <w:spacing w:after="74"/>
        <w:rPr>
          <w:rFonts w:eastAsia="Calibri"/>
          <w:color w:val="000000"/>
        </w:rPr>
      </w:pPr>
      <w:r w:rsidRPr="000412A8">
        <w:rPr>
          <w:rFonts w:eastAsia="Calibri"/>
          <w:color w:val="000000"/>
        </w:rPr>
        <w:t xml:space="preserve">● Proposals for free garden waste collections have been scrapped – as have plans to cap councils’ charges. However, all properties including flats will be able to request this service. </w:t>
      </w:r>
    </w:p>
    <w:p w14:paraId="3FB9C1C6" w14:textId="77777777" w:rsidR="000412A8" w:rsidRPr="000412A8" w:rsidRDefault="000412A8" w:rsidP="000412A8">
      <w:pPr>
        <w:numPr>
          <w:ilvl w:val="1"/>
          <w:numId w:val="17"/>
        </w:numPr>
        <w:autoSpaceDE w:val="0"/>
        <w:autoSpaceDN w:val="0"/>
        <w:adjustRightInd w:val="0"/>
        <w:spacing w:after="160" w:line="259" w:lineRule="auto"/>
        <w:rPr>
          <w:rFonts w:eastAsia="Calibri"/>
          <w:color w:val="000000"/>
        </w:rPr>
      </w:pPr>
      <w:r w:rsidRPr="000412A8">
        <w:rPr>
          <w:rFonts w:eastAsia="Calibri"/>
          <w:color w:val="000000"/>
        </w:rPr>
        <w:t xml:space="preserve">● The government will also consult on a statutory requirement for councils to collect residual waste every fortnight. This document rules out compensating councils for costs incurred moving from three-weekly collections back to fortnightly.  The document indicates that fortnightly collections should not be treated as a minimum - though introducing weekly residual collections alongside food waste collections would be counterintuitive and incur unnecessary expense. </w:t>
      </w:r>
    </w:p>
    <w:p w14:paraId="544BABAF" w14:textId="77777777" w:rsidR="000412A8" w:rsidRPr="000412A8" w:rsidRDefault="000412A8" w:rsidP="000412A8">
      <w:pPr>
        <w:numPr>
          <w:ilvl w:val="1"/>
          <w:numId w:val="17"/>
        </w:numPr>
        <w:autoSpaceDE w:val="0"/>
        <w:autoSpaceDN w:val="0"/>
        <w:adjustRightInd w:val="0"/>
        <w:spacing w:after="160" w:line="259" w:lineRule="auto"/>
        <w:rPr>
          <w:rFonts w:eastAsia="Calibri"/>
          <w:color w:val="000000"/>
        </w:rPr>
      </w:pPr>
    </w:p>
    <w:p w14:paraId="760641D8" w14:textId="77777777" w:rsidR="000412A8" w:rsidRPr="000412A8" w:rsidRDefault="000412A8" w:rsidP="000412A8">
      <w:pPr>
        <w:numPr>
          <w:ilvl w:val="1"/>
          <w:numId w:val="17"/>
        </w:numPr>
        <w:autoSpaceDE w:val="0"/>
        <w:autoSpaceDN w:val="0"/>
        <w:adjustRightInd w:val="0"/>
        <w:spacing w:after="160" w:line="259" w:lineRule="auto"/>
        <w:rPr>
          <w:rFonts w:eastAsia="Calibri"/>
          <w:color w:val="000000"/>
        </w:rPr>
      </w:pPr>
      <w:r w:rsidRPr="000412A8">
        <w:rPr>
          <w:rFonts w:eastAsia="Calibri"/>
          <w:color w:val="000000"/>
        </w:rPr>
        <w:t xml:space="preserve">● Kerbside collections of soft plastics and microfilms will be required to start by </w:t>
      </w:r>
      <w:r w:rsidRPr="000412A8">
        <w:rPr>
          <w:rFonts w:eastAsia="Calibri"/>
          <w:b/>
          <w:bCs/>
          <w:color w:val="000000"/>
        </w:rPr>
        <w:t xml:space="preserve">31st March 2027. </w:t>
      </w:r>
    </w:p>
    <w:p w14:paraId="69190389" w14:textId="77777777" w:rsidR="000412A8" w:rsidRPr="000412A8" w:rsidRDefault="000412A8" w:rsidP="000412A8">
      <w:pPr>
        <w:numPr>
          <w:ilvl w:val="1"/>
          <w:numId w:val="17"/>
        </w:numPr>
        <w:autoSpaceDE w:val="0"/>
        <w:autoSpaceDN w:val="0"/>
        <w:adjustRightInd w:val="0"/>
        <w:spacing w:after="160" w:line="259" w:lineRule="auto"/>
        <w:rPr>
          <w:rFonts w:eastAsia="Calibri"/>
          <w:color w:val="000000"/>
        </w:rPr>
      </w:pPr>
      <w:r w:rsidRPr="000412A8">
        <w:rPr>
          <w:rFonts w:eastAsia="Calibri"/>
          <w:color w:val="000000"/>
        </w:rPr>
        <w:t xml:space="preserve">● Recyclables and food waste must be presented separately by non-domestic properties by </w:t>
      </w:r>
      <w:r w:rsidRPr="000412A8">
        <w:rPr>
          <w:rFonts w:eastAsia="Calibri"/>
          <w:b/>
          <w:bCs/>
          <w:color w:val="000000"/>
        </w:rPr>
        <w:t xml:space="preserve">31st March 2025 – </w:t>
      </w:r>
      <w:r w:rsidRPr="000412A8">
        <w:rPr>
          <w:rFonts w:eastAsia="Calibri"/>
          <w:color w:val="000000"/>
        </w:rPr>
        <w:t xml:space="preserve">with proposals to widen this to include charity shops, places of worship and hostels. </w:t>
      </w:r>
    </w:p>
    <w:p w14:paraId="7FA99993" w14:textId="77777777" w:rsidR="000412A8" w:rsidRPr="000412A8" w:rsidRDefault="000412A8" w:rsidP="000412A8">
      <w:pPr>
        <w:numPr>
          <w:ilvl w:val="1"/>
          <w:numId w:val="17"/>
        </w:numPr>
        <w:autoSpaceDE w:val="0"/>
        <w:autoSpaceDN w:val="0"/>
        <w:adjustRightInd w:val="0"/>
        <w:spacing w:after="160" w:line="259" w:lineRule="auto"/>
        <w:rPr>
          <w:rFonts w:eastAsia="Calibri"/>
          <w:color w:val="000000"/>
        </w:rPr>
      </w:pPr>
      <w:r w:rsidRPr="000412A8">
        <w:rPr>
          <w:rFonts w:eastAsia="Calibri"/>
          <w:color w:val="000000"/>
        </w:rPr>
        <w:t xml:space="preserve">● New burdens funding will only be provided for weekly food waste collections, based on modelled costs. This will cover capital expenditure (vehicles and containers), initial transitional costs, resource costs (for vehicle re-routing and communications) and ongoing service costs. </w:t>
      </w:r>
    </w:p>
    <w:p w14:paraId="41596B66" w14:textId="77777777" w:rsidR="000412A8" w:rsidRPr="000412A8" w:rsidRDefault="000412A8" w:rsidP="000412A8">
      <w:pPr>
        <w:spacing w:after="160" w:line="259" w:lineRule="auto"/>
        <w:rPr>
          <w:rFonts w:eastAsia="Calibri"/>
          <w:b/>
          <w:bCs/>
          <w:kern w:val="2"/>
          <w:szCs w:val="22"/>
        </w:rPr>
      </w:pPr>
      <w:r w:rsidRPr="000412A8">
        <w:rPr>
          <w:rFonts w:eastAsia="Calibri"/>
          <w:b/>
          <w:bCs/>
          <w:kern w:val="2"/>
          <w:szCs w:val="22"/>
        </w:rPr>
        <w:t>East Herts Proposals for Waste Collection include:</w:t>
      </w:r>
    </w:p>
    <w:p w14:paraId="1E7A0F9C" w14:textId="77777777" w:rsidR="000412A8" w:rsidRPr="000412A8" w:rsidRDefault="000412A8" w:rsidP="000412A8">
      <w:pPr>
        <w:numPr>
          <w:ilvl w:val="0"/>
          <w:numId w:val="18"/>
        </w:numPr>
        <w:spacing w:after="160" w:line="259" w:lineRule="auto"/>
        <w:contextualSpacing/>
        <w:rPr>
          <w:rFonts w:eastAsia="Calibri"/>
          <w:kern w:val="2"/>
          <w:szCs w:val="22"/>
        </w:rPr>
      </w:pPr>
      <w:r w:rsidRPr="000412A8">
        <w:rPr>
          <w:rFonts w:eastAsia="Calibri"/>
          <w:kern w:val="2"/>
          <w:szCs w:val="22"/>
        </w:rPr>
        <w:t>Three weekly black bin collection and smaller capacity</w:t>
      </w:r>
    </w:p>
    <w:p w14:paraId="4BB58832" w14:textId="77777777" w:rsidR="000412A8" w:rsidRPr="000412A8" w:rsidRDefault="000412A8" w:rsidP="000412A8">
      <w:pPr>
        <w:numPr>
          <w:ilvl w:val="0"/>
          <w:numId w:val="18"/>
        </w:numPr>
        <w:spacing w:after="160" w:line="259" w:lineRule="auto"/>
        <w:contextualSpacing/>
        <w:rPr>
          <w:rFonts w:eastAsia="Calibri"/>
          <w:kern w:val="2"/>
          <w:szCs w:val="22"/>
        </w:rPr>
      </w:pPr>
      <w:r w:rsidRPr="000412A8">
        <w:rPr>
          <w:rFonts w:eastAsia="Calibri"/>
          <w:kern w:val="2"/>
          <w:szCs w:val="22"/>
        </w:rPr>
        <w:t>Fortnightly mixed recyclable’s collection</w:t>
      </w:r>
    </w:p>
    <w:p w14:paraId="0E36CCAB" w14:textId="77777777" w:rsidR="000412A8" w:rsidRPr="000412A8" w:rsidRDefault="000412A8" w:rsidP="000412A8">
      <w:pPr>
        <w:numPr>
          <w:ilvl w:val="0"/>
          <w:numId w:val="18"/>
        </w:numPr>
        <w:spacing w:after="160" w:line="259" w:lineRule="auto"/>
        <w:contextualSpacing/>
        <w:rPr>
          <w:rFonts w:eastAsia="Calibri"/>
          <w:kern w:val="2"/>
          <w:szCs w:val="22"/>
        </w:rPr>
      </w:pPr>
      <w:r w:rsidRPr="000412A8">
        <w:rPr>
          <w:rFonts w:eastAsia="Calibri"/>
          <w:kern w:val="2"/>
          <w:szCs w:val="22"/>
        </w:rPr>
        <w:t>Fortnightly chargeable garden waste collection</w:t>
      </w:r>
    </w:p>
    <w:p w14:paraId="6756822D" w14:textId="77777777" w:rsidR="000412A8" w:rsidRPr="000412A8" w:rsidRDefault="000412A8" w:rsidP="000412A8">
      <w:pPr>
        <w:numPr>
          <w:ilvl w:val="0"/>
          <w:numId w:val="18"/>
        </w:numPr>
        <w:spacing w:after="160" w:line="259" w:lineRule="auto"/>
        <w:contextualSpacing/>
        <w:rPr>
          <w:rFonts w:eastAsia="Calibri"/>
          <w:kern w:val="2"/>
          <w:szCs w:val="22"/>
        </w:rPr>
      </w:pPr>
      <w:r w:rsidRPr="000412A8">
        <w:rPr>
          <w:rFonts w:eastAsia="Calibri"/>
          <w:kern w:val="2"/>
          <w:szCs w:val="22"/>
        </w:rPr>
        <w:t>Fortnightly fibre/paper and card collection</w:t>
      </w:r>
    </w:p>
    <w:p w14:paraId="7CCCF22D" w14:textId="77777777" w:rsidR="000412A8" w:rsidRPr="000412A8" w:rsidRDefault="000412A8" w:rsidP="000412A8">
      <w:pPr>
        <w:numPr>
          <w:ilvl w:val="0"/>
          <w:numId w:val="18"/>
        </w:numPr>
        <w:spacing w:after="160" w:line="259" w:lineRule="auto"/>
        <w:contextualSpacing/>
        <w:rPr>
          <w:rFonts w:eastAsia="Calibri"/>
          <w:kern w:val="2"/>
          <w:szCs w:val="22"/>
        </w:rPr>
      </w:pPr>
      <w:r w:rsidRPr="000412A8">
        <w:rPr>
          <w:rFonts w:eastAsia="Calibri"/>
          <w:kern w:val="2"/>
          <w:szCs w:val="22"/>
        </w:rPr>
        <w:t>Weekly food waste collection.</w:t>
      </w:r>
    </w:p>
    <w:p w14:paraId="5D73B5E3" w14:textId="77777777" w:rsidR="000412A8" w:rsidRPr="000412A8" w:rsidRDefault="000412A8" w:rsidP="000412A8">
      <w:pPr>
        <w:spacing w:after="160" w:line="259" w:lineRule="auto"/>
        <w:rPr>
          <w:rFonts w:eastAsia="Calibri"/>
          <w:kern w:val="2"/>
          <w:szCs w:val="22"/>
        </w:rPr>
      </w:pPr>
      <w:r w:rsidRPr="000412A8">
        <w:rPr>
          <w:rFonts w:eastAsia="Calibri"/>
          <w:b/>
          <w:bCs/>
          <w:kern w:val="2"/>
          <w:szCs w:val="22"/>
        </w:rPr>
        <w:t>Winter Season and Gritting summary.</w:t>
      </w:r>
      <w:r w:rsidRPr="000412A8">
        <w:rPr>
          <w:rFonts w:eastAsia="Calibri"/>
          <w:kern w:val="2"/>
          <w:szCs w:val="22"/>
        </w:rPr>
        <w:t xml:space="preserve"> 1st May marks the end of the Winter </w:t>
      </w:r>
      <w:proofErr w:type="gramStart"/>
      <w:r w:rsidRPr="000412A8">
        <w:rPr>
          <w:rFonts w:eastAsia="Calibri"/>
          <w:kern w:val="2"/>
          <w:szCs w:val="22"/>
        </w:rPr>
        <w:t>Season</w:t>
      </w:r>
      <w:proofErr w:type="gramEnd"/>
      <w:r w:rsidRPr="000412A8">
        <w:rPr>
          <w:rFonts w:eastAsia="Calibri"/>
          <w:kern w:val="2"/>
          <w:szCs w:val="22"/>
        </w:rPr>
        <w:t xml:space="preserve"> so our gritting crews are officially no longer on winter standby until 1st October 2024</w:t>
      </w:r>
    </w:p>
    <w:p w14:paraId="3B15A3F3" w14:textId="77777777" w:rsidR="000412A8" w:rsidRPr="000412A8" w:rsidRDefault="000412A8" w:rsidP="000412A8">
      <w:pPr>
        <w:spacing w:after="160" w:line="259" w:lineRule="auto"/>
        <w:rPr>
          <w:rFonts w:eastAsia="Calibri"/>
          <w:kern w:val="2"/>
          <w:szCs w:val="22"/>
        </w:rPr>
      </w:pPr>
      <w:r w:rsidRPr="000412A8">
        <w:rPr>
          <w:rFonts w:eastAsia="Calibri"/>
          <w:kern w:val="2"/>
          <w:szCs w:val="22"/>
        </w:rPr>
        <w:t xml:space="preserve">In total we carried out 38 gritting runs across the season, which is the lowest total for 10 years, and the second lowest total we have on record since our record keeping began in 2006/7. By comparison last year we carried out a total of 80 runs, and our yearly average remains around 55 runs per season. </w:t>
      </w:r>
    </w:p>
    <w:p w14:paraId="483F7CFD" w14:textId="77777777" w:rsidR="000412A8" w:rsidRPr="000412A8" w:rsidRDefault="000412A8" w:rsidP="000412A8">
      <w:pPr>
        <w:spacing w:after="160" w:line="259" w:lineRule="auto"/>
        <w:rPr>
          <w:rFonts w:eastAsia="Calibri"/>
          <w:kern w:val="2"/>
          <w:szCs w:val="22"/>
        </w:rPr>
      </w:pPr>
      <w:r w:rsidRPr="000412A8">
        <w:rPr>
          <w:rFonts w:eastAsia="Calibri"/>
          <w:kern w:val="2"/>
          <w:szCs w:val="22"/>
        </w:rPr>
        <w:t xml:space="preserve">The season was largely dominated by wind and rain which still caused plenty of headaches for the highway service in terms of flooding, fallen debris and pothole damage. But colder spells were less common. 20 of the 38 gritting runs came in January </w:t>
      </w:r>
      <w:proofErr w:type="gramStart"/>
      <w:r w:rsidRPr="000412A8">
        <w:rPr>
          <w:rFonts w:eastAsia="Calibri"/>
          <w:kern w:val="2"/>
          <w:szCs w:val="22"/>
        </w:rPr>
        <w:t>alone</w:t>
      </w:r>
      <w:proofErr w:type="gramEnd"/>
      <w:r w:rsidRPr="000412A8">
        <w:rPr>
          <w:rFonts w:eastAsia="Calibri"/>
          <w:kern w:val="2"/>
          <w:szCs w:val="22"/>
        </w:rPr>
        <w:t xml:space="preserve"> </w:t>
      </w:r>
    </w:p>
    <w:p w14:paraId="46AADC56" w14:textId="77777777" w:rsidR="000412A8" w:rsidRPr="000412A8" w:rsidRDefault="000412A8" w:rsidP="000412A8">
      <w:pPr>
        <w:spacing w:after="160" w:line="259" w:lineRule="auto"/>
        <w:rPr>
          <w:rFonts w:eastAsia="Calibri"/>
          <w:kern w:val="2"/>
          <w:szCs w:val="22"/>
        </w:rPr>
      </w:pPr>
      <w:r w:rsidRPr="000412A8">
        <w:rPr>
          <w:rFonts w:eastAsia="Calibri"/>
          <w:kern w:val="2"/>
          <w:szCs w:val="22"/>
        </w:rPr>
        <w:lastRenderedPageBreak/>
        <w:t xml:space="preserve">In summary there are two broad trends that we are seeing with Winter Season’s in Hertfordshire (and the wider UK), which is that generally Winter is becoming </w:t>
      </w:r>
      <w:proofErr w:type="gramStart"/>
      <w:r w:rsidRPr="000412A8">
        <w:rPr>
          <w:rFonts w:eastAsia="Calibri"/>
          <w:kern w:val="2"/>
          <w:szCs w:val="22"/>
        </w:rPr>
        <w:t>more mild</w:t>
      </w:r>
      <w:proofErr w:type="gramEnd"/>
      <w:r w:rsidRPr="000412A8">
        <w:rPr>
          <w:rFonts w:eastAsia="Calibri"/>
          <w:kern w:val="2"/>
          <w:szCs w:val="22"/>
        </w:rPr>
        <w:t xml:space="preserve">, but that the cold snaps we do get are tending to be very cold when they arrive. </w:t>
      </w:r>
    </w:p>
    <w:p w14:paraId="23D3B4B2" w14:textId="77777777" w:rsidR="000412A8" w:rsidRPr="000412A8" w:rsidRDefault="000412A8" w:rsidP="000412A8">
      <w:pPr>
        <w:spacing w:after="160" w:line="259" w:lineRule="auto"/>
        <w:rPr>
          <w:rFonts w:eastAsia="Calibri"/>
          <w:kern w:val="2"/>
          <w:szCs w:val="22"/>
        </w:rPr>
      </w:pPr>
      <w:r w:rsidRPr="000412A8">
        <w:rPr>
          <w:rFonts w:eastAsia="Calibri"/>
          <w:kern w:val="2"/>
          <w:szCs w:val="22"/>
        </w:rPr>
        <w:t xml:space="preserve">The team processed nearly 400 Winter Self-Help salt orders which included a record number of schools applying this year, along with nearly 100 new salt bins assessed, </w:t>
      </w:r>
      <w:proofErr w:type="gramStart"/>
      <w:r w:rsidRPr="000412A8">
        <w:rPr>
          <w:rFonts w:eastAsia="Calibri"/>
          <w:kern w:val="2"/>
          <w:szCs w:val="22"/>
        </w:rPr>
        <w:t>approved</w:t>
      </w:r>
      <w:proofErr w:type="gramEnd"/>
      <w:r w:rsidRPr="000412A8">
        <w:rPr>
          <w:rFonts w:eastAsia="Calibri"/>
          <w:kern w:val="2"/>
          <w:szCs w:val="22"/>
        </w:rPr>
        <w:t xml:space="preserve"> and placed on the network. </w:t>
      </w:r>
    </w:p>
    <w:p w14:paraId="0BC7E842" w14:textId="77777777" w:rsidR="000412A8" w:rsidRPr="000412A8" w:rsidRDefault="000412A8" w:rsidP="000412A8">
      <w:pPr>
        <w:spacing w:after="160" w:line="259" w:lineRule="auto"/>
        <w:rPr>
          <w:rFonts w:eastAsia="Calibri"/>
          <w:kern w:val="2"/>
          <w:szCs w:val="22"/>
        </w:rPr>
      </w:pPr>
      <w:r w:rsidRPr="000412A8">
        <w:rPr>
          <w:rFonts w:eastAsia="Calibri"/>
          <w:kern w:val="2"/>
          <w:szCs w:val="22"/>
        </w:rPr>
        <w:t>We will now enter a period of review for the season. We continued our trial of using a cycleway gritter on a handful of Active Travel Links this year, along with mixing our own salt brine solution in one of the depots so the review will include looking at how successful each of these proved.</w:t>
      </w:r>
    </w:p>
    <w:p w14:paraId="0F25EC6B" w14:textId="77777777" w:rsidR="000412A8" w:rsidRPr="000412A8" w:rsidRDefault="000412A8" w:rsidP="000412A8">
      <w:pPr>
        <w:spacing w:after="160" w:line="259" w:lineRule="auto"/>
        <w:rPr>
          <w:rFonts w:eastAsia="Calibri"/>
          <w:kern w:val="2"/>
          <w:szCs w:val="22"/>
        </w:rPr>
      </w:pPr>
      <w:r w:rsidRPr="000412A8">
        <w:rPr>
          <w:rFonts w:eastAsia="Calibri"/>
          <w:kern w:val="2"/>
          <w:szCs w:val="22"/>
        </w:rPr>
        <w:t xml:space="preserve">The Winter Self-Help and Salt Bins Schemes will likely run again for 2024/25 so we will be in touch regarding dates for applications. I anticipate timelines being </w:t>
      </w:r>
      <w:proofErr w:type="gramStart"/>
      <w:r w:rsidRPr="000412A8">
        <w:rPr>
          <w:rFonts w:eastAsia="Calibri"/>
          <w:kern w:val="2"/>
          <w:szCs w:val="22"/>
        </w:rPr>
        <w:t>similar to</w:t>
      </w:r>
      <w:proofErr w:type="gramEnd"/>
      <w:r w:rsidRPr="000412A8">
        <w:rPr>
          <w:rFonts w:eastAsia="Calibri"/>
          <w:kern w:val="2"/>
          <w:szCs w:val="22"/>
        </w:rPr>
        <w:t xml:space="preserve"> the usual; applications in the mid-late summer and roll-out in the autumn as we move into the next Winter Season.</w:t>
      </w:r>
    </w:p>
    <w:p w14:paraId="3CEB8071" w14:textId="77777777" w:rsidR="000412A8" w:rsidRPr="000412A8" w:rsidRDefault="000412A8" w:rsidP="000412A8">
      <w:pPr>
        <w:spacing w:after="160" w:line="259" w:lineRule="auto"/>
        <w:rPr>
          <w:rFonts w:eastAsia="Calibri"/>
          <w:kern w:val="2"/>
          <w:szCs w:val="22"/>
        </w:rPr>
      </w:pPr>
      <w:r w:rsidRPr="000412A8">
        <w:rPr>
          <w:rFonts w:eastAsia="Calibri"/>
          <w:kern w:val="2"/>
          <w:szCs w:val="22"/>
        </w:rPr>
        <w:t>if you have any questions relating to the Winter Service use the winterselfhelp@hertfordshire.gov.uk email address where one of the team can pick it up.</w:t>
      </w:r>
    </w:p>
    <w:p w14:paraId="31AB320A" w14:textId="77777777" w:rsidR="000412A8" w:rsidRPr="000412A8" w:rsidRDefault="000412A8" w:rsidP="000412A8">
      <w:pPr>
        <w:spacing w:after="160" w:line="259" w:lineRule="auto"/>
        <w:rPr>
          <w:rFonts w:eastAsia="Calibri"/>
          <w:kern w:val="2"/>
        </w:rPr>
      </w:pPr>
      <w:r w:rsidRPr="000412A8">
        <w:rPr>
          <w:rFonts w:eastAsia="Calibri"/>
          <w:b/>
          <w:bCs/>
          <w:kern w:val="2"/>
        </w:rPr>
        <w:t>Free school meals children to receive holiday food vouchers</w:t>
      </w:r>
      <w:r w:rsidRPr="000412A8">
        <w:rPr>
          <w:rFonts w:eastAsia="Calibri"/>
          <w:b/>
          <w:bCs/>
          <w:kern w:val="2"/>
        </w:rPr>
        <w:br/>
      </w:r>
      <w:r w:rsidRPr="000412A8">
        <w:rPr>
          <w:rFonts w:eastAsia="Calibri"/>
          <w:kern w:val="2"/>
        </w:rPr>
        <w:t>Hertfordshire children who receive free school meals will benefit from food vouchers during the end of term holidays.  Hertfordshire County Council’s £6.17million household support fund will aim to ensure no child goes hungry during the school breaks. The programme has jointly been devised by the council’s children's services and adult care services teams after the local authority secured the funding from the DWP. According to the council’s report, schools will contact parents and carers already in receipt of free school meals directly to inform them they are entitled to vouchers.</w:t>
      </w:r>
    </w:p>
    <w:p w14:paraId="0FAB6BF3" w14:textId="77777777" w:rsidR="000412A8" w:rsidRPr="000412A8" w:rsidRDefault="000412A8" w:rsidP="000412A8">
      <w:pPr>
        <w:spacing w:after="160" w:line="259" w:lineRule="auto"/>
        <w:rPr>
          <w:rFonts w:eastAsia="Calibri"/>
          <w:b/>
          <w:bCs/>
          <w:kern w:val="2"/>
        </w:rPr>
      </w:pPr>
      <w:r w:rsidRPr="000412A8">
        <w:rPr>
          <w:rFonts w:eastAsia="Calibri"/>
          <w:b/>
          <w:bCs/>
          <w:kern w:val="2"/>
        </w:rPr>
        <w:t>Hertfordshire parents risk fines if they take children out of school for holidays when tougher stance implemented</w:t>
      </w:r>
      <w:r w:rsidRPr="000412A8">
        <w:rPr>
          <w:rFonts w:eastAsia="Calibri"/>
          <w:kern w:val="2"/>
        </w:rPr>
        <w:br/>
        <w:t xml:space="preserve">As reported by </w:t>
      </w:r>
      <w:hyperlink r:id="rId12" w:history="1">
        <w:r w:rsidRPr="000412A8">
          <w:rPr>
            <w:rFonts w:eastAsia="Calibri"/>
            <w:color w:val="0563C1"/>
            <w:kern w:val="2"/>
            <w:u w:val="single"/>
          </w:rPr>
          <w:t>Hemel Today</w:t>
        </w:r>
      </w:hyperlink>
      <w:r w:rsidRPr="000412A8">
        <w:rPr>
          <w:rFonts w:eastAsia="Calibri"/>
          <w:kern w:val="2"/>
        </w:rPr>
        <w:t>, parents in </w:t>
      </w:r>
      <w:hyperlink r:id="rId13" w:history="1">
        <w:r w:rsidRPr="000412A8">
          <w:rPr>
            <w:rFonts w:eastAsia="Calibri"/>
            <w:color w:val="0563C1"/>
            <w:kern w:val="2"/>
            <w:u w:val="single"/>
          </w:rPr>
          <w:t>Hertfordshire</w:t>
        </w:r>
      </w:hyperlink>
      <w:r w:rsidRPr="000412A8">
        <w:rPr>
          <w:rFonts w:eastAsia="Calibri"/>
          <w:kern w:val="2"/>
        </w:rPr>
        <w:t> will no longer be able to take their children out of school for a week-long holiday without risking a fine, when new national guidance comes in to force in August. Currently parents of children in Hertfordshire can receive a fine – or fixed penalty notice – if they are absent from school for 15 half-day sessions or more in a 12-month period. And that has meant parents could take their children on cheaper term-time holidays for a week every year – equivalent to 10 half-day sessions – without facing a penalty. But from August schools will be required to consider a fine when a child has missed 10 or more sessions for “unauthorised reasons”.</w:t>
      </w:r>
      <w:r w:rsidRPr="000412A8">
        <w:rPr>
          <w:rFonts w:eastAsia="Calibri"/>
          <w:kern w:val="2"/>
        </w:rPr>
        <w:br/>
      </w:r>
      <w:r w:rsidRPr="000412A8">
        <w:rPr>
          <w:rFonts w:eastAsia="Calibri"/>
          <w:b/>
          <w:bCs/>
          <w:kern w:val="2"/>
        </w:rPr>
        <w:t xml:space="preserve">Comms team action: </w:t>
      </w:r>
      <w:r w:rsidRPr="000412A8">
        <w:rPr>
          <w:rFonts w:eastAsia="Calibri"/>
          <w:kern w:val="2"/>
        </w:rPr>
        <w:t xml:space="preserve">Statement </w:t>
      </w:r>
      <w:proofErr w:type="gramStart"/>
      <w:r w:rsidRPr="000412A8">
        <w:rPr>
          <w:rFonts w:eastAsia="Calibri"/>
          <w:kern w:val="2"/>
        </w:rPr>
        <w:t>issued</w:t>
      </w:r>
      <w:proofErr w:type="gramEnd"/>
    </w:p>
    <w:p w14:paraId="3E58F33D" w14:textId="77777777" w:rsidR="000412A8" w:rsidRPr="000412A8" w:rsidRDefault="000412A8" w:rsidP="000412A8">
      <w:pPr>
        <w:spacing w:after="160" w:line="259" w:lineRule="auto"/>
        <w:rPr>
          <w:rFonts w:eastAsia="Calibri"/>
          <w:b/>
          <w:bCs/>
          <w:kern w:val="2"/>
        </w:rPr>
      </w:pPr>
      <w:r w:rsidRPr="000412A8">
        <w:rPr>
          <w:rFonts w:eastAsia="Calibri"/>
          <w:b/>
          <w:bCs/>
          <w:kern w:val="2"/>
        </w:rPr>
        <w:t>Under 11s school places announced for 2024</w:t>
      </w:r>
    </w:p>
    <w:p w14:paraId="75783A35" w14:textId="77777777" w:rsidR="000412A8" w:rsidRPr="000412A8" w:rsidRDefault="000412A8" w:rsidP="000412A8">
      <w:pPr>
        <w:spacing w:after="160" w:line="259" w:lineRule="auto"/>
        <w:rPr>
          <w:rFonts w:eastAsia="Calibri"/>
          <w:kern w:val="2"/>
        </w:rPr>
      </w:pPr>
      <w:r w:rsidRPr="000412A8">
        <w:rPr>
          <w:rFonts w:eastAsia="Calibri"/>
          <w:kern w:val="2"/>
        </w:rPr>
        <w:t>Nearly 90 percent of Hertfordshire children have been allocated a place at their most preferred primary school.</w:t>
      </w:r>
    </w:p>
    <w:p w14:paraId="205DF54C" w14:textId="77777777" w:rsidR="000412A8" w:rsidRPr="000412A8" w:rsidRDefault="000412A8" w:rsidP="000412A8">
      <w:pPr>
        <w:spacing w:after="160" w:line="259" w:lineRule="auto"/>
        <w:rPr>
          <w:rFonts w:eastAsia="Calibri"/>
          <w:kern w:val="2"/>
        </w:rPr>
      </w:pPr>
      <w:r w:rsidRPr="000412A8">
        <w:rPr>
          <w:rFonts w:eastAsia="Calibri"/>
          <w:kern w:val="2"/>
        </w:rPr>
        <w:t>Of the 13,198 applications for reception places received for Hertfordshire children, 11,763 have been allocated their first ranked primary school. Over 98 per cent (12,973) were allocated one of their preferred schools.</w:t>
      </w:r>
    </w:p>
    <w:p w14:paraId="4F9829C4" w14:textId="77777777" w:rsidR="000412A8" w:rsidRPr="000412A8" w:rsidRDefault="000412A8" w:rsidP="000412A8">
      <w:pPr>
        <w:shd w:val="clear" w:color="auto" w:fill="FFFFFF"/>
        <w:spacing w:after="300"/>
        <w:outlineLvl w:val="0"/>
        <w:rPr>
          <w:b/>
          <w:bCs/>
          <w:spacing w:val="-15"/>
          <w:kern w:val="36"/>
          <w:szCs w:val="63"/>
          <w:lang w:eastAsia="en-GB"/>
        </w:rPr>
      </w:pPr>
      <w:r w:rsidRPr="000412A8">
        <w:rPr>
          <w:b/>
          <w:bCs/>
          <w:spacing w:val="-15"/>
          <w:kern w:val="36"/>
          <w:lang w:eastAsia="en-GB"/>
        </w:rPr>
        <w:t>Evolving care in Hertfordshire: A</w:t>
      </w:r>
      <w:r w:rsidRPr="000412A8">
        <w:rPr>
          <w:b/>
          <w:bCs/>
          <w:spacing w:val="-15"/>
          <w:kern w:val="36"/>
          <w:sz w:val="63"/>
          <w:szCs w:val="63"/>
          <w:lang w:eastAsia="en-GB"/>
        </w:rPr>
        <w:t xml:space="preserve"> </w:t>
      </w:r>
      <w:r w:rsidRPr="000412A8">
        <w:rPr>
          <w:b/>
          <w:bCs/>
          <w:spacing w:val="-15"/>
          <w:kern w:val="36"/>
          <w:szCs w:val="63"/>
          <w:lang w:eastAsia="en-GB"/>
        </w:rPr>
        <w:t xml:space="preserve">unified approach to family health </w:t>
      </w:r>
      <w:r w:rsidRPr="000412A8">
        <w:rPr>
          <w:szCs w:val="27"/>
          <w:lang w:eastAsia="en-GB"/>
        </w:rPr>
        <w:t xml:space="preserve"> In Hertfordshire, Health Visiting (HV) and Family Support Services (FSS) collaborate to provide a broad range of services central to delivering the Healthy Child Programme. Health visiting teams focus on the children’s health and development while the family support services offer enhanced family wellbeing, also addressing wider social determinants of health. Together this is known locally as the Family Centre Service (FCS). </w:t>
      </w:r>
    </w:p>
    <w:p w14:paraId="1B873725" w14:textId="77777777" w:rsidR="000412A8" w:rsidRPr="000412A8" w:rsidRDefault="000412A8" w:rsidP="000412A8">
      <w:pPr>
        <w:shd w:val="clear" w:color="auto" w:fill="FFFFFF"/>
        <w:spacing w:after="300"/>
        <w:rPr>
          <w:szCs w:val="27"/>
          <w:lang w:eastAsia="en-GB"/>
        </w:rPr>
      </w:pPr>
      <w:r w:rsidRPr="000412A8">
        <w:rPr>
          <w:szCs w:val="27"/>
          <w:lang w:eastAsia="en-GB"/>
        </w:rPr>
        <w:t xml:space="preserve">One of the key challenges locally is ensuring that both services work in harmony to identify, support, and refer mental health needs effectively from the antenatal period through to school age. The recruitment and retention of a skilled workforce remains a national concern, prompting Hertfordshire to seek more innovative </w:t>
      </w:r>
      <w:proofErr w:type="gramStart"/>
      <w:r w:rsidRPr="000412A8">
        <w:rPr>
          <w:szCs w:val="27"/>
          <w:lang w:eastAsia="en-GB"/>
        </w:rPr>
        <w:t>strategies</w:t>
      </w:r>
      <w:proofErr w:type="gramEnd"/>
    </w:p>
    <w:p w14:paraId="2D5B5258" w14:textId="77777777" w:rsidR="000412A8" w:rsidRPr="000412A8" w:rsidRDefault="000412A8" w:rsidP="000412A8">
      <w:pPr>
        <w:shd w:val="clear" w:color="auto" w:fill="FFFFFF"/>
        <w:spacing w:after="300"/>
        <w:rPr>
          <w:szCs w:val="27"/>
          <w:lang w:eastAsia="en-GB"/>
        </w:rPr>
      </w:pPr>
      <w:r w:rsidRPr="000412A8">
        <w:rPr>
          <w:b/>
          <w:bCs/>
          <w:szCs w:val="27"/>
          <w:lang w:eastAsia="en-GB"/>
        </w:rPr>
        <w:lastRenderedPageBreak/>
        <w:t>The solution</w:t>
      </w:r>
      <w:r w:rsidRPr="000412A8">
        <w:rPr>
          <w:szCs w:val="27"/>
          <w:lang w:eastAsia="en-GB"/>
        </w:rPr>
        <w:t xml:space="preserve"> </w:t>
      </w:r>
      <w:proofErr w:type="gramStart"/>
      <w:r w:rsidRPr="000412A8">
        <w:rPr>
          <w:szCs w:val="27"/>
          <w:lang w:eastAsia="en-GB"/>
        </w:rPr>
        <w:t>In</w:t>
      </w:r>
      <w:proofErr w:type="gramEnd"/>
      <w:r w:rsidRPr="000412A8">
        <w:rPr>
          <w:szCs w:val="27"/>
          <w:lang w:eastAsia="en-GB"/>
        </w:rPr>
        <w:t xml:space="preserve"> response to national workforce and recruitment challenges, Hertfordshire County Council and public health nursing are working with University of Hertfordshire to build working partnerships with student nurses currently in training. This would create a route to successfully place students into the service and retain or employ these </w:t>
      </w:r>
      <w:proofErr w:type="gramStart"/>
      <w:r w:rsidRPr="000412A8">
        <w:rPr>
          <w:szCs w:val="27"/>
          <w:lang w:eastAsia="en-GB"/>
        </w:rPr>
        <w:t>students</w:t>
      </w:r>
      <w:proofErr w:type="gramEnd"/>
      <w:r w:rsidRPr="000412A8">
        <w:rPr>
          <w:szCs w:val="27"/>
          <w:lang w:eastAsia="en-GB"/>
        </w:rPr>
        <w:t xml:space="preserve"> following qualification. They are also actively promoting nursing as a profession through school nurses within Years 11, 12 and 13 through talks and small campaigns with the aim of building the workforce.</w:t>
      </w:r>
    </w:p>
    <w:p w14:paraId="2372D3E3" w14:textId="77777777" w:rsidR="000412A8" w:rsidRPr="000412A8" w:rsidRDefault="000412A8" w:rsidP="000412A8">
      <w:pPr>
        <w:shd w:val="clear" w:color="auto" w:fill="FFFFFF"/>
        <w:spacing w:after="300"/>
        <w:rPr>
          <w:szCs w:val="27"/>
          <w:lang w:eastAsia="en-GB"/>
        </w:rPr>
      </w:pPr>
      <w:r w:rsidRPr="000412A8">
        <w:rPr>
          <w:szCs w:val="27"/>
          <w:lang w:eastAsia="en-GB"/>
        </w:rPr>
        <w:t>An example of where the services are trying to align is the strong integration between midwifery, health visitors and family support workers to co-deliver antenatal programmes. This includes </w:t>
      </w:r>
      <w:hyperlink r:id="rId14" w:history="1">
        <w:r w:rsidRPr="000412A8">
          <w:rPr>
            <w:b/>
            <w:bCs/>
            <w:szCs w:val="27"/>
            <w:u w:val="single"/>
            <w:lang w:eastAsia="en-GB"/>
          </w:rPr>
          <w:t>Preparing for Parenthood</w:t>
        </w:r>
      </w:hyperlink>
      <w:r w:rsidRPr="000412A8">
        <w:rPr>
          <w:szCs w:val="27"/>
          <w:lang w:eastAsia="en-GB"/>
        </w:rPr>
        <w:t> classes for expectant parents as well as Pregnancy Circles (currently a pilot), which means families can access all their antenatal care in one place.</w:t>
      </w:r>
    </w:p>
    <w:p w14:paraId="07375DBF" w14:textId="77777777" w:rsidR="000412A8" w:rsidRPr="000412A8" w:rsidRDefault="000412A8" w:rsidP="000412A8">
      <w:pPr>
        <w:shd w:val="clear" w:color="auto" w:fill="FFFFFF"/>
        <w:spacing w:after="300"/>
        <w:rPr>
          <w:szCs w:val="27"/>
          <w:lang w:eastAsia="en-GB"/>
        </w:rPr>
      </w:pPr>
      <w:r w:rsidRPr="000412A8">
        <w:rPr>
          <w:szCs w:val="27"/>
          <w:lang w:eastAsia="en-GB"/>
        </w:rPr>
        <w:t>Further, Hertfordshire’s SEND health visiting leads work with the FSS SEND coordinators, which is a collaborative and active effort to integrate teams and promote good practice. SEND health visitors hold smaller caseloads supporting up to 20 complex families acting as system navigators linking them into other health services.</w:t>
      </w:r>
    </w:p>
    <w:p w14:paraId="7214174A" w14:textId="77777777" w:rsidR="000412A8" w:rsidRPr="000412A8" w:rsidRDefault="000412A8" w:rsidP="000412A8">
      <w:pPr>
        <w:shd w:val="clear" w:color="auto" w:fill="FFFFFF"/>
        <w:spacing w:after="300"/>
        <w:rPr>
          <w:szCs w:val="27"/>
          <w:lang w:eastAsia="en-GB"/>
        </w:rPr>
      </w:pPr>
      <w:r w:rsidRPr="000412A8">
        <w:rPr>
          <w:szCs w:val="27"/>
          <w:lang w:eastAsia="en-GB"/>
        </w:rPr>
        <w:t>If any emerging needs are picked up during developmental reviews, such as speech and language issues which are facilitated through </w:t>
      </w:r>
      <w:hyperlink r:id="rId15" w:history="1">
        <w:r w:rsidRPr="000412A8">
          <w:rPr>
            <w:b/>
            <w:bCs/>
            <w:szCs w:val="27"/>
            <w:u w:val="single"/>
            <w:lang w:eastAsia="en-GB"/>
          </w:rPr>
          <w:t>ELIM</w:t>
        </w:r>
      </w:hyperlink>
      <w:r w:rsidRPr="000412A8">
        <w:rPr>
          <w:szCs w:val="27"/>
          <w:lang w:eastAsia="en-GB"/>
        </w:rPr>
        <w:t>, the leads can refer directly to paediatricians, speech and language therapy and offer to directly work with the family. This includes supporting the transition process into school. SEND health visiting leads sit on the Institute of Health Visiting (IHV) Advisory Group and have both a voice and influence in parliament and have played a vital role in supporting and developing local SEND development pathways for families.</w:t>
      </w:r>
    </w:p>
    <w:p w14:paraId="07CE66DA" w14:textId="77777777" w:rsidR="000412A8" w:rsidRPr="000412A8" w:rsidRDefault="000412A8" w:rsidP="000412A8">
      <w:pPr>
        <w:shd w:val="clear" w:color="auto" w:fill="FFFFFF"/>
        <w:spacing w:before="100" w:beforeAutospacing="1" w:after="100" w:afterAutospacing="1"/>
        <w:rPr>
          <w:szCs w:val="27"/>
          <w:lang w:eastAsia="en-GB"/>
        </w:rPr>
      </w:pPr>
      <w:r w:rsidRPr="000412A8">
        <w:rPr>
          <w:szCs w:val="27"/>
          <w:lang w:eastAsia="en-GB"/>
        </w:rPr>
        <w:t xml:space="preserve">Both the public health nursing team and family support service are fully trained in Mental Health First Aid and </w:t>
      </w:r>
      <w:proofErr w:type="gramStart"/>
      <w:r w:rsidRPr="000412A8">
        <w:rPr>
          <w:szCs w:val="27"/>
          <w:lang w:eastAsia="en-GB"/>
        </w:rPr>
        <w:t>are able to</w:t>
      </w:r>
      <w:proofErr w:type="gramEnd"/>
      <w:r w:rsidRPr="000412A8">
        <w:rPr>
          <w:szCs w:val="27"/>
          <w:lang w:eastAsia="en-GB"/>
        </w:rPr>
        <w:t xml:space="preserve"> recognise early and signpost mental health needs, referring to the perinatal community team and other relevant services where required. The health visiting service is also piloting extending mental health screening to fathers as part of the 6–8-week postnatal check.</w:t>
      </w:r>
    </w:p>
    <w:p w14:paraId="144C5B24" w14:textId="77777777" w:rsidR="000412A8" w:rsidRPr="000412A8" w:rsidRDefault="000412A8" w:rsidP="000412A8">
      <w:pPr>
        <w:shd w:val="clear" w:color="auto" w:fill="FFFFFF"/>
        <w:spacing w:before="100" w:beforeAutospacing="1" w:after="100" w:afterAutospacing="1"/>
        <w:rPr>
          <w:b/>
          <w:bCs/>
          <w:szCs w:val="27"/>
          <w:lang w:eastAsia="en-GB"/>
        </w:rPr>
      </w:pPr>
      <w:r w:rsidRPr="000412A8">
        <w:rPr>
          <w:b/>
          <w:bCs/>
          <w:szCs w:val="27"/>
          <w:lang w:eastAsia="en-GB"/>
        </w:rPr>
        <w:t>A record 271 Hertfordshire residents join Mass Health Walk</w:t>
      </w:r>
    </w:p>
    <w:p w14:paraId="5051326B" w14:textId="77777777" w:rsidR="000412A8" w:rsidRPr="000412A8" w:rsidRDefault="000412A8" w:rsidP="000412A8">
      <w:pPr>
        <w:shd w:val="clear" w:color="auto" w:fill="FFFFFF"/>
        <w:spacing w:before="100" w:beforeAutospacing="1" w:after="100" w:afterAutospacing="1"/>
        <w:rPr>
          <w:szCs w:val="27"/>
          <w:lang w:eastAsia="en-GB"/>
        </w:rPr>
      </w:pPr>
      <w:r w:rsidRPr="000412A8">
        <w:rPr>
          <w:szCs w:val="27"/>
          <w:lang w:eastAsia="en-GB"/>
        </w:rPr>
        <w:t>May is National Walking Month and earlier this week, 271 residents joined a Mass Health Walk across 17 different locations around Hertfordshire. The record number of participants included nine new walkers who joined Hertfordshire Health Walks for the first time on Wednesday. The walks were led by friendly volunteers, who in total provided 13,000 hours to Hertfordshire Health Walks in 2023. Volunteers are trained to Ramblers UK standard and are on hand to support walkers, whatever their experience.</w:t>
      </w:r>
    </w:p>
    <w:p w14:paraId="56081181" w14:textId="77777777" w:rsidR="000412A8" w:rsidRPr="000412A8" w:rsidRDefault="000412A8" w:rsidP="000412A8">
      <w:pPr>
        <w:shd w:val="clear" w:color="auto" w:fill="FFFFFF"/>
        <w:spacing w:before="100" w:beforeAutospacing="1" w:after="100" w:afterAutospacing="1"/>
        <w:rPr>
          <w:szCs w:val="27"/>
          <w:lang w:eastAsia="en-GB"/>
        </w:rPr>
      </w:pPr>
      <w:r w:rsidRPr="000412A8">
        <w:rPr>
          <w:szCs w:val="27"/>
          <w:lang w:eastAsia="en-GB"/>
        </w:rPr>
        <w:t>Hertfordshire Health Walks are a great opportunity to meet new people whilst keeping active. From 20–30-minute flat walks with regular stops to moderate hills with faster pace, all the way through to 5–6-mile progression walks, there’s a Hertfordshire Health Walk for everyone, regardless of fitness level.</w:t>
      </w:r>
    </w:p>
    <w:p w14:paraId="0E946B84" w14:textId="77777777" w:rsidR="000412A8" w:rsidRPr="000412A8" w:rsidRDefault="000412A8" w:rsidP="000412A8">
      <w:pPr>
        <w:shd w:val="clear" w:color="auto" w:fill="FFFFFF"/>
        <w:spacing w:before="100" w:beforeAutospacing="1" w:after="100" w:afterAutospacing="1"/>
        <w:rPr>
          <w:szCs w:val="27"/>
          <w:lang w:eastAsia="en-GB"/>
        </w:rPr>
      </w:pPr>
      <w:r w:rsidRPr="000412A8">
        <w:rPr>
          <w:szCs w:val="27"/>
          <w:lang w:eastAsia="en-GB"/>
        </w:rPr>
        <w:t>To find your nearest Hertfordshire Health Walk, visit the </w:t>
      </w:r>
      <w:hyperlink r:id="rId16" w:history="1">
        <w:r w:rsidRPr="000412A8">
          <w:rPr>
            <w:color w:val="0563C1"/>
            <w:szCs w:val="27"/>
            <w:u w:val="single"/>
            <w:lang w:eastAsia="en-GB"/>
          </w:rPr>
          <w:t>Health Walk website</w:t>
        </w:r>
      </w:hyperlink>
      <w:r w:rsidRPr="000412A8">
        <w:rPr>
          <w:szCs w:val="27"/>
          <w:lang w:eastAsia="en-GB"/>
        </w:rPr>
        <w:t>.</w:t>
      </w:r>
    </w:p>
    <w:p w14:paraId="6EED5EC6" w14:textId="77777777" w:rsidR="000412A8" w:rsidRPr="000412A8" w:rsidRDefault="000412A8" w:rsidP="000412A8">
      <w:pPr>
        <w:shd w:val="clear" w:color="auto" w:fill="FFFFFF"/>
        <w:spacing w:before="100" w:beforeAutospacing="1" w:after="100" w:afterAutospacing="1"/>
        <w:rPr>
          <w:szCs w:val="27"/>
          <w:lang w:eastAsia="en-GB"/>
        </w:rPr>
      </w:pPr>
      <w:r w:rsidRPr="000412A8">
        <w:rPr>
          <w:szCs w:val="27"/>
          <w:lang w:eastAsia="en-GB"/>
        </w:rPr>
        <w:t>If you’re interested in sharing your passion for walking, you can join our team of 200+ volunteers. For more information and to apply to become a Health Walk volunteer, </w:t>
      </w:r>
      <w:hyperlink r:id="rId17" w:history="1">
        <w:r w:rsidRPr="000412A8">
          <w:rPr>
            <w:color w:val="0563C1"/>
            <w:szCs w:val="27"/>
            <w:u w:val="single"/>
            <w:lang w:eastAsia="en-GB"/>
          </w:rPr>
          <w:t>visit the website</w:t>
        </w:r>
      </w:hyperlink>
      <w:r w:rsidRPr="000412A8">
        <w:rPr>
          <w:szCs w:val="27"/>
          <w:lang w:eastAsia="en-GB"/>
        </w:rPr>
        <w:t> or contact the Health Walk Team by calling 01992 555888 or email </w:t>
      </w:r>
      <w:hyperlink r:id="rId18" w:history="1">
        <w:r w:rsidRPr="000412A8">
          <w:rPr>
            <w:color w:val="0563C1"/>
            <w:szCs w:val="27"/>
            <w:u w:val="single"/>
            <w:lang w:eastAsia="en-GB"/>
          </w:rPr>
          <w:t>healthwalks.cms@hertfordshire.gov.uk</w:t>
        </w:r>
      </w:hyperlink>
      <w:r w:rsidRPr="000412A8">
        <w:rPr>
          <w:szCs w:val="27"/>
          <w:lang w:eastAsia="en-GB"/>
        </w:rPr>
        <w:t>.</w:t>
      </w:r>
    </w:p>
    <w:p w14:paraId="2359B822" w14:textId="77777777" w:rsidR="000412A8" w:rsidRPr="000412A8" w:rsidRDefault="000412A8" w:rsidP="000412A8">
      <w:pPr>
        <w:shd w:val="clear" w:color="auto" w:fill="FFFFFF"/>
        <w:spacing w:before="100" w:beforeAutospacing="1" w:after="100" w:afterAutospacing="1"/>
        <w:rPr>
          <w:szCs w:val="27"/>
          <w:lang w:eastAsia="en-GB"/>
        </w:rPr>
      </w:pPr>
      <w:r w:rsidRPr="000412A8">
        <w:rPr>
          <w:szCs w:val="27"/>
          <w:lang w:eastAsia="en-GB"/>
        </w:rPr>
        <w:t>If you are looking to get active, but walking isn’t possible for you, visit our </w:t>
      </w:r>
      <w:hyperlink r:id="rId19" w:history="1">
        <w:r w:rsidRPr="000412A8">
          <w:rPr>
            <w:color w:val="0563C1"/>
            <w:szCs w:val="27"/>
            <w:u w:val="single"/>
            <w:lang w:eastAsia="en-GB"/>
          </w:rPr>
          <w:t>Keep Active pages</w:t>
        </w:r>
      </w:hyperlink>
      <w:r w:rsidRPr="000412A8">
        <w:rPr>
          <w:szCs w:val="27"/>
          <w:lang w:eastAsia="en-GB"/>
        </w:rPr>
        <w:t> to find out about other free ways to get moving in Hertfordshire.</w:t>
      </w:r>
    </w:p>
    <w:p w14:paraId="43F9C0E6" w14:textId="77777777" w:rsidR="000412A8" w:rsidRPr="000412A8" w:rsidRDefault="000412A8" w:rsidP="000412A8">
      <w:pPr>
        <w:spacing w:after="160" w:line="259" w:lineRule="auto"/>
        <w:rPr>
          <w:rFonts w:eastAsia="Calibri"/>
          <w:b/>
          <w:bCs/>
          <w:kern w:val="2"/>
          <w:sz w:val="22"/>
          <w:szCs w:val="22"/>
          <w:u w:val="single"/>
        </w:rPr>
      </w:pPr>
      <w:r w:rsidRPr="000412A8">
        <w:rPr>
          <w:rFonts w:eastAsia="Calibri"/>
          <w:b/>
          <w:bCs/>
          <w:kern w:val="2"/>
          <w:sz w:val="22"/>
          <w:szCs w:val="22"/>
          <w:u w:val="single"/>
        </w:rPr>
        <w:t>Hertfordshire’s first Breastfeeding Friendly scheme</w:t>
      </w:r>
    </w:p>
    <w:p w14:paraId="5F6A1B82" w14:textId="77777777" w:rsidR="000412A8" w:rsidRPr="000412A8" w:rsidRDefault="000412A8" w:rsidP="000412A8">
      <w:pPr>
        <w:spacing w:after="160" w:line="259" w:lineRule="auto"/>
        <w:rPr>
          <w:rFonts w:eastAsia="Calibri"/>
          <w:kern w:val="2"/>
          <w:szCs w:val="22"/>
        </w:rPr>
      </w:pPr>
      <w:r w:rsidRPr="000412A8">
        <w:rPr>
          <w:rFonts w:eastAsia="Calibri"/>
          <w:kern w:val="2"/>
          <w:szCs w:val="22"/>
        </w:rPr>
        <w:t xml:space="preserve">The Children and Young People’s Public Health team is excited to report that Hertfordshire’s first Breastfeeding Friendly scheme is now live! </w:t>
      </w:r>
    </w:p>
    <w:p w14:paraId="04AE2FE8" w14:textId="77777777" w:rsidR="000412A8" w:rsidRPr="000412A8" w:rsidRDefault="000412A8" w:rsidP="000412A8">
      <w:pPr>
        <w:spacing w:after="160" w:line="259" w:lineRule="auto"/>
        <w:rPr>
          <w:rFonts w:eastAsia="Calibri"/>
          <w:kern w:val="2"/>
          <w:szCs w:val="22"/>
        </w:rPr>
      </w:pPr>
      <w:r w:rsidRPr="000412A8">
        <w:rPr>
          <w:rFonts w:eastAsia="Calibri"/>
          <w:kern w:val="2"/>
          <w:szCs w:val="22"/>
        </w:rPr>
        <w:lastRenderedPageBreak/>
        <w:t>Although many mums are comfortable breastfeeding in public, some feel shy or unable to relax. Research shows that things like awkward seating, lack of changing space, not-so-nice comments or looks from others, make some people avoid the situation.</w:t>
      </w:r>
    </w:p>
    <w:p w14:paraId="29709D6A" w14:textId="77777777" w:rsidR="000412A8" w:rsidRPr="000412A8" w:rsidRDefault="000412A8" w:rsidP="000412A8">
      <w:pPr>
        <w:spacing w:after="160" w:line="259" w:lineRule="auto"/>
        <w:rPr>
          <w:rFonts w:eastAsia="Calibri"/>
          <w:kern w:val="2"/>
          <w:szCs w:val="22"/>
        </w:rPr>
      </w:pPr>
      <w:r w:rsidRPr="000412A8">
        <w:rPr>
          <w:rFonts w:eastAsia="Calibri"/>
          <w:kern w:val="2"/>
          <w:szCs w:val="22"/>
        </w:rPr>
        <w:t xml:space="preserve">The Breastfeeding Friendly scheme is all about getting businesses on board to help them ensure that breastfeeding mums feel welcomed and comfortable in their premises. Breastfeeding out and about needs to be a positive experience and our hope is that the more welcomed parents feel, the more common-place and positive breastfeeding becomes. See </w:t>
      </w:r>
      <w:hyperlink r:id="rId20" w:anchor="DynamicJumpMenuManager_1_Anchor_4" w:history="1">
        <w:r w:rsidRPr="000412A8">
          <w:rPr>
            <w:rFonts w:eastAsia="Calibri"/>
            <w:color w:val="0563C1"/>
            <w:kern w:val="2"/>
            <w:szCs w:val="22"/>
            <w:u w:val="single"/>
          </w:rPr>
          <w:t>here</w:t>
        </w:r>
      </w:hyperlink>
      <w:r w:rsidRPr="000412A8">
        <w:rPr>
          <w:rFonts w:eastAsia="Calibri"/>
          <w:kern w:val="2"/>
          <w:szCs w:val="22"/>
        </w:rPr>
        <w:t xml:space="preserve"> why it is so important for their health. </w:t>
      </w:r>
    </w:p>
    <w:p w14:paraId="6053C5F2" w14:textId="77777777" w:rsidR="000412A8" w:rsidRPr="000412A8" w:rsidRDefault="000412A8" w:rsidP="000412A8">
      <w:pPr>
        <w:spacing w:after="160" w:line="259" w:lineRule="auto"/>
        <w:rPr>
          <w:rFonts w:eastAsia="Calibri"/>
          <w:kern w:val="2"/>
          <w:szCs w:val="22"/>
        </w:rPr>
      </w:pPr>
      <w:r w:rsidRPr="000412A8">
        <w:rPr>
          <w:rFonts w:eastAsia="Calibri"/>
          <w:kern w:val="2"/>
          <w:szCs w:val="22"/>
        </w:rPr>
        <w:t xml:space="preserve">Our new film highlighting the views of local mums is also now available at: </w:t>
      </w:r>
      <w:hyperlink r:id="rId21" w:history="1">
        <w:r w:rsidRPr="000412A8">
          <w:rPr>
            <w:rFonts w:eastAsia="Calibri"/>
            <w:color w:val="0563C1"/>
            <w:kern w:val="2"/>
            <w:szCs w:val="22"/>
            <w:u w:val="single"/>
          </w:rPr>
          <w:t>www.Hertfordshire.gov.uk/BFHertsOutandAbout</w:t>
        </w:r>
      </w:hyperlink>
    </w:p>
    <w:p w14:paraId="08DDB7F9" w14:textId="77777777" w:rsidR="000412A8" w:rsidRPr="000412A8" w:rsidRDefault="000412A8" w:rsidP="000412A8">
      <w:pPr>
        <w:spacing w:after="160" w:line="259" w:lineRule="auto"/>
        <w:rPr>
          <w:rFonts w:eastAsia="Calibri"/>
          <w:kern w:val="2"/>
          <w:szCs w:val="22"/>
        </w:rPr>
      </w:pPr>
      <w:r w:rsidRPr="000412A8">
        <w:rPr>
          <w:rFonts w:eastAsia="Calibri"/>
          <w:kern w:val="2"/>
          <w:szCs w:val="22"/>
        </w:rPr>
        <w:t xml:space="preserve">Members are invited to share this information with any businesses they know and would like to see signed up to this scheme. </w:t>
      </w:r>
    </w:p>
    <w:p w14:paraId="3CE783E1" w14:textId="77777777" w:rsidR="000412A8" w:rsidRPr="000412A8" w:rsidRDefault="000412A8" w:rsidP="000412A8">
      <w:pPr>
        <w:spacing w:after="160" w:line="259" w:lineRule="auto"/>
        <w:rPr>
          <w:rFonts w:eastAsia="Calibri"/>
          <w:kern w:val="2"/>
          <w:szCs w:val="22"/>
        </w:rPr>
      </w:pPr>
      <w:r w:rsidRPr="000412A8">
        <w:rPr>
          <w:rFonts w:eastAsia="Calibri"/>
          <w:kern w:val="2"/>
          <w:szCs w:val="22"/>
        </w:rPr>
        <w:t xml:space="preserve">Find out more at </w:t>
      </w:r>
      <w:hyperlink r:id="rId22" w:history="1">
        <w:r w:rsidRPr="000412A8">
          <w:rPr>
            <w:rFonts w:eastAsia="Calibri"/>
            <w:color w:val="0563C1"/>
            <w:kern w:val="2"/>
            <w:szCs w:val="22"/>
            <w:u w:val="single"/>
          </w:rPr>
          <w:t>www.hertfordshire.gov.uk/breastfeedingfriendly</w:t>
        </w:r>
      </w:hyperlink>
      <w:r w:rsidRPr="000412A8">
        <w:rPr>
          <w:rFonts w:eastAsia="Calibri"/>
          <w:kern w:val="2"/>
          <w:szCs w:val="22"/>
        </w:rPr>
        <w:t xml:space="preserve"> or email </w:t>
      </w:r>
      <w:hyperlink r:id="rId23" w:history="1">
        <w:r w:rsidRPr="000412A8">
          <w:rPr>
            <w:rFonts w:eastAsia="Calibri"/>
            <w:color w:val="0563C1"/>
            <w:kern w:val="2"/>
            <w:szCs w:val="22"/>
            <w:u w:val="single"/>
          </w:rPr>
          <w:t>breastfeedingfriendly@hertfordshire.gov.uk</w:t>
        </w:r>
      </w:hyperlink>
      <w:r w:rsidRPr="000412A8">
        <w:rPr>
          <w:rFonts w:eastAsia="Calibri"/>
          <w:kern w:val="2"/>
          <w:szCs w:val="22"/>
        </w:rPr>
        <w:t xml:space="preserve"> if you have any questions or would like to share any business contacts that we can invite to sign-up.</w:t>
      </w:r>
    </w:p>
    <w:p w14:paraId="18BB1FF7" w14:textId="77777777" w:rsidR="000412A8" w:rsidRPr="000412A8" w:rsidRDefault="000412A8" w:rsidP="000412A8">
      <w:pPr>
        <w:spacing w:after="160" w:line="259" w:lineRule="auto"/>
        <w:rPr>
          <w:rFonts w:eastAsia="Calibri"/>
          <w:b/>
          <w:bCs/>
          <w:kern w:val="2"/>
          <w:szCs w:val="22"/>
        </w:rPr>
      </w:pPr>
      <w:r w:rsidRPr="000412A8">
        <w:rPr>
          <w:rFonts w:eastAsia="Calibri"/>
          <w:b/>
          <w:bCs/>
          <w:kern w:val="2"/>
          <w:szCs w:val="22"/>
        </w:rPr>
        <w:t xml:space="preserve">Easter school holiday programme supports young people to be happier and </w:t>
      </w:r>
      <w:proofErr w:type="gramStart"/>
      <w:r w:rsidRPr="000412A8">
        <w:rPr>
          <w:rFonts w:eastAsia="Calibri"/>
          <w:b/>
          <w:bCs/>
          <w:kern w:val="2"/>
          <w:szCs w:val="22"/>
        </w:rPr>
        <w:t>healthier</w:t>
      </w:r>
      <w:proofErr w:type="gramEnd"/>
    </w:p>
    <w:p w14:paraId="5DC5F64F" w14:textId="77777777" w:rsidR="000412A8" w:rsidRPr="000412A8" w:rsidRDefault="000412A8" w:rsidP="000412A8">
      <w:pPr>
        <w:spacing w:after="160" w:line="259" w:lineRule="auto"/>
        <w:rPr>
          <w:rFonts w:eastAsia="Calibri"/>
          <w:kern w:val="2"/>
          <w:szCs w:val="22"/>
        </w:rPr>
      </w:pPr>
      <w:r w:rsidRPr="000412A8">
        <w:rPr>
          <w:rFonts w:eastAsia="Calibri"/>
          <w:kern w:val="2"/>
          <w:szCs w:val="22"/>
        </w:rPr>
        <w:t xml:space="preserve">More than 200 young people aged 13 to 16 joined the Services for Young People (SfYP) Easter 2024 school holiday programmes in April. The sessions took place over four days throughout Hertfordshire and were fully booked. The programmes offered a range of activities to support physical and mental health and encourage healthy lifestyle choices for young people eligible for benefits-related free school meals.  </w:t>
      </w:r>
    </w:p>
    <w:p w14:paraId="0E871BA7" w14:textId="77777777" w:rsidR="000412A8" w:rsidRPr="000412A8" w:rsidRDefault="000412A8" w:rsidP="000412A8">
      <w:pPr>
        <w:spacing w:after="160" w:line="259" w:lineRule="auto"/>
        <w:rPr>
          <w:rFonts w:eastAsia="Calibri"/>
          <w:b/>
          <w:bCs/>
          <w:kern w:val="2"/>
          <w:szCs w:val="22"/>
        </w:rPr>
      </w:pPr>
      <w:r w:rsidRPr="000412A8">
        <w:rPr>
          <w:rFonts w:eastAsia="Calibri"/>
          <w:b/>
          <w:bCs/>
          <w:kern w:val="2"/>
          <w:szCs w:val="22"/>
        </w:rPr>
        <w:t xml:space="preserve">Young people’s conference inspires young people to speak up and be </w:t>
      </w:r>
      <w:proofErr w:type="gramStart"/>
      <w:r w:rsidRPr="000412A8">
        <w:rPr>
          <w:rFonts w:eastAsia="Calibri"/>
          <w:b/>
          <w:bCs/>
          <w:kern w:val="2"/>
          <w:szCs w:val="22"/>
        </w:rPr>
        <w:t>heard</w:t>
      </w:r>
      <w:proofErr w:type="gramEnd"/>
    </w:p>
    <w:p w14:paraId="703C9F2C" w14:textId="77777777" w:rsidR="000412A8" w:rsidRPr="000412A8" w:rsidRDefault="000412A8" w:rsidP="000412A8">
      <w:pPr>
        <w:spacing w:after="160" w:line="259" w:lineRule="auto"/>
        <w:rPr>
          <w:rFonts w:eastAsia="Calibri"/>
          <w:kern w:val="2"/>
          <w:szCs w:val="22"/>
        </w:rPr>
      </w:pPr>
      <w:r w:rsidRPr="000412A8">
        <w:rPr>
          <w:rFonts w:eastAsia="Calibri"/>
          <w:kern w:val="2"/>
          <w:szCs w:val="22"/>
        </w:rPr>
        <w:t>The Services for Young People Young People’s Conference on 18 April focused on the young LGBT+ community, inspiring young people from across the county to get their voices heard locally and nationally. More than 70 young people heard from four speakers, who shared their own experiences and answered a wide range of questions. They also had the opportunity to meet Annie Brewster JP, the newly appointed High Sheriff of Hertfordshire, who attended and opened the event.</w:t>
      </w:r>
    </w:p>
    <w:p w14:paraId="60B33C17" w14:textId="77777777" w:rsidR="000412A8" w:rsidRPr="000412A8" w:rsidRDefault="000412A8" w:rsidP="000412A8">
      <w:pPr>
        <w:spacing w:after="160" w:line="259" w:lineRule="auto"/>
        <w:rPr>
          <w:rFonts w:eastAsia="Calibri"/>
          <w:b/>
          <w:bCs/>
          <w:kern w:val="2"/>
          <w:szCs w:val="22"/>
        </w:rPr>
      </w:pPr>
      <w:r w:rsidRPr="000412A8">
        <w:rPr>
          <w:rFonts w:eastAsia="Calibri"/>
          <w:b/>
          <w:bCs/>
          <w:kern w:val="2"/>
          <w:szCs w:val="22"/>
        </w:rPr>
        <w:t xml:space="preserve">Violent crime awareness events help keep young people </w:t>
      </w:r>
      <w:proofErr w:type="gramStart"/>
      <w:r w:rsidRPr="000412A8">
        <w:rPr>
          <w:rFonts w:eastAsia="Calibri"/>
          <w:b/>
          <w:bCs/>
          <w:kern w:val="2"/>
          <w:szCs w:val="22"/>
        </w:rPr>
        <w:t>safe</w:t>
      </w:r>
      <w:proofErr w:type="gramEnd"/>
    </w:p>
    <w:p w14:paraId="571527C7" w14:textId="77777777" w:rsidR="000412A8" w:rsidRPr="000412A8" w:rsidRDefault="000412A8" w:rsidP="000412A8">
      <w:pPr>
        <w:spacing w:after="160" w:line="259" w:lineRule="auto"/>
        <w:rPr>
          <w:rFonts w:eastAsia="Calibri"/>
          <w:kern w:val="2"/>
          <w:szCs w:val="22"/>
        </w:rPr>
      </w:pPr>
      <w:r w:rsidRPr="000412A8">
        <w:rPr>
          <w:rFonts w:eastAsia="Calibri"/>
          <w:kern w:val="2"/>
          <w:szCs w:val="22"/>
        </w:rPr>
        <w:t xml:space="preserve">SfYP took part in three violent crime awareness events across Hertsmere, Three </w:t>
      </w:r>
      <w:proofErr w:type="gramStart"/>
      <w:r w:rsidRPr="000412A8">
        <w:rPr>
          <w:rFonts w:eastAsia="Calibri"/>
          <w:kern w:val="2"/>
          <w:szCs w:val="22"/>
        </w:rPr>
        <w:t>Rivers</w:t>
      </w:r>
      <w:proofErr w:type="gramEnd"/>
      <w:r w:rsidRPr="000412A8">
        <w:rPr>
          <w:rFonts w:eastAsia="Calibri"/>
          <w:kern w:val="2"/>
          <w:szCs w:val="22"/>
        </w:rPr>
        <w:t xml:space="preserve"> and Watford over the last three months to help highlight the devastating consequences of knife crime and increase awareness of how SfYP helps young people to stay safe. SfYP Youth Workers hosted a stall at each event to network with partner agencies and raise awareness of the support we offer to young people around violent crime, antisocial behaviour, criminal </w:t>
      </w:r>
      <w:proofErr w:type="gramStart"/>
      <w:r w:rsidRPr="000412A8">
        <w:rPr>
          <w:rFonts w:eastAsia="Calibri"/>
          <w:kern w:val="2"/>
          <w:szCs w:val="22"/>
        </w:rPr>
        <w:t>exploitation</w:t>
      </w:r>
      <w:proofErr w:type="gramEnd"/>
      <w:r w:rsidRPr="000412A8">
        <w:rPr>
          <w:rFonts w:eastAsia="Calibri"/>
          <w:kern w:val="2"/>
          <w:szCs w:val="22"/>
        </w:rPr>
        <w:t xml:space="preserve"> and gang culture. By engaging with SfYP youth work projects, young people are supported to make positive life choices and contribute to creating safer communities for everyone.</w:t>
      </w:r>
    </w:p>
    <w:p w14:paraId="45D8BE08" w14:textId="111C1A05" w:rsidR="000412A8" w:rsidRDefault="000412A8" w:rsidP="00880154">
      <w:pPr>
        <w:rPr>
          <w:rFonts w:eastAsia="Calibri"/>
        </w:rPr>
      </w:pPr>
      <w:r>
        <w:rPr>
          <w:rFonts w:eastAsia="Calibri"/>
        </w:rPr>
        <w:tab/>
      </w:r>
      <w:r>
        <w:rPr>
          <w:rFonts w:eastAsia="Calibri"/>
        </w:rPr>
        <w:tab/>
      </w:r>
      <w:r>
        <w:rPr>
          <w:rFonts w:eastAsia="Calibri"/>
        </w:rPr>
        <w:tab/>
      </w:r>
    </w:p>
    <w:p w14:paraId="008BF43A" w14:textId="77777777" w:rsidR="00EF1C99" w:rsidRDefault="00EF1C99" w:rsidP="00880154">
      <w:pPr>
        <w:rPr>
          <w:rFonts w:eastAsia="Calibri"/>
        </w:rPr>
      </w:pPr>
    </w:p>
    <w:p w14:paraId="6AF0FE1A" w14:textId="77777777" w:rsidR="00EF1C99" w:rsidRDefault="00EF1C99" w:rsidP="00880154">
      <w:pPr>
        <w:rPr>
          <w:rFonts w:eastAsia="Calibri"/>
        </w:rPr>
      </w:pPr>
    </w:p>
    <w:p w14:paraId="52A1D397" w14:textId="77777777" w:rsidR="00EF1C99" w:rsidRDefault="00EF1C99" w:rsidP="00880154">
      <w:pPr>
        <w:rPr>
          <w:rFonts w:eastAsia="Calibri"/>
        </w:rPr>
      </w:pPr>
    </w:p>
    <w:p w14:paraId="03300D81" w14:textId="77777777" w:rsidR="00EF1C99" w:rsidRDefault="00EF1C99" w:rsidP="00880154">
      <w:pPr>
        <w:rPr>
          <w:rFonts w:eastAsia="Calibri"/>
        </w:rPr>
      </w:pPr>
    </w:p>
    <w:p w14:paraId="615779C6" w14:textId="77777777" w:rsidR="00EF1C99" w:rsidRDefault="00EF1C99" w:rsidP="00880154">
      <w:pPr>
        <w:rPr>
          <w:rFonts w:eastAsia="Calibri"/>
        </w:rPr>
      </w:pPr>
    </w:p>
    <w:p w14:paraId="14B94E15" w14:textId="77777777" w:rsidR="00EF1C99" w:rsidRDefault="00EF1C99" w:rsidP="00880154">
      <w:pPr>
        <w:rPr>
          <w:rFonts w:eastAsia="Calibri"/>
        </w:rPr>
      </w:pPr>
    </w:p>
    <w:p w14:paraId="12955408" w14:textId="77777777" w:rsidR="00EF1C99" w:rsidRDefault="00EF1C99" w:rsidP="00880154">
      <w:pPr>
        <w:rPr>
          <w:rFonts w:eastAsia="Calibri"/>
        </w:rPr>
      </w:pPr>
    </w:p>
    <w:p w14:paraId="039A2BBD" w14:textId="77777777" w:rsidR="00EF1C99" w:rsidRDefault="00EF1C99" w:rsidP="00880154">
      <w:pPr>
        <w:rPr>
          <w:rFonts w:eastAsia="Calibri"/>
        </w:rPr>
      </w:pPr>
    </w:p>
    <w:p w14:paraId="4D2BE46B" w14:textId="77777777" w:rsidR="00EF1C99" w:rsidRDefault="00EF1C99" w:rsidP="00880154">
      <w:pPr>
        <w:rPr>
          <w:rFonts w:eastAsia="Calibri"/>
        </w:rPr>
      </w:pPr>
    </w:p>
    <w:p w14:paraId="588EFAB4" w14:textId="77777777" w:rsidR="00EF1C99" w:rsidRDefault="00EF1C99" w:rsidP="00880154">
      <w:pPr>
        <w:rPr>
          <w:rFonts w:eastAsia="Calibri"/>
        </w:rPr>
      </w:pPr>
    </w:p>
    <w:p w14:paraId="7F1B1572" w14:textId="77777777" w:rsidR="00EF1C99" w:rsidRDefault="00EF1C99" w:rsidP="00880154">
      <w:pPr>
        <w:rPr>
          <w:rFonts w:eastAsia="Calibri"/>
        </w:rPr>
      </w:pPr>
    </w:p>
    <w:p w14:paraId="62A6E383" w14:textId="77777777" w:rsidR="00EF1C99" w:rsidRDefault="00EF1C99" w:rsidP="00880154">
      <w:pPr>
        <w:rPr>
          <w:rFonts w:eastAsia="Calibri"/>
        </w:rPr>
      </w:pPr>
    </w:p>
    <w:p w14:paraId="71EA8BA5" w14:textId="78F3BB30" w:rsidR="000412A8" w:rsidRPr="000412A8" w:rsidRDefault="000412A8" w:rsidP="000412A8">
      <w:pPr>
        <w:pStyle w:val="Heading2"/>
        <w:numPr>
          <w:ilvl w:val="0"/>
          <w:numId w:val="0"/>
        </w:numPr>
        <w:ind w:left="1800"/>
        <w:rPr>
          <w:rFonts w:eastAsia="Calibri"/>
          <w:b w:val="0"/>
          <w:bCs w:val="0"/>
        </w:rPr>
      </w:pPr>
      <w:r w:rsidRPr="000412A8">
        <w:rPr>
          <w:lang w:val="en-US"/>
        </w:rPr>
        <w:lastRenderedPageBreak/>
        <w:t>Eastwick &amp; Gilston Parish Council – District Councillor report May 202</w:t>
      </w:r>
      <w:r w:rsidR="00B04666">
        <w:rPr>
          <w:lang w:val="en-US"/>
        </w:rPr>
        <w:t>4</w:t>
      </w:r>
    </w:p>
    <w:p w14:paraId="4DFC2EE1" w14:textId="77777777" w:rsidR="000412A8" w:rsidRPr="000412A8" w:rsidRDefault="000412A8" w:rsidP="000412A8">
      <w:pPr>
        <w:pStyle w:val="BodyA"/>
        <w:numPr>
          <w:ilvl w:val="0"/>
          <w:numId w:val="20"/>
        </w:numPr>
        <w:spacing w:after="0"/>
        <w:rPr>
          <w:rFonts w:ascii="Times New Roman" w:hAnsi="Times New Roman" w:cs="Times New Roman"/>
          <w:b/>
          <w:bCs/>
          <w:sz w:val="24"/>
          <w:szCs w:val="24"/>
        </w:rPr>
      </w:pPr>
      <w:r w:rsidRPr="000412A8">
        <w:rPr>
          <w:rFonts w:ascii="Times New Roman" w:hAnsi="Times New Roman" w:cs="Times New Roman"/>
          <w:b/>
          <w:bCs/>
          <w:color w:val="000000"/>
          <w:sz w:val="24"/>
          <w:szCs w:val="24"/>
          <w:u w:color="000000"/>
        </w:rPr>
        <w:t xml:space="preserve">NHS and ICB update 6th </w:t>
      </w:r>
      <w:proofErr w:type="gramStart"/>
      <w:r w:rsidRPr="000412A8">
        <w:rPr>
          <w:rFonts w:ascii="Times New Roman" w:hAnsi="Times New Roman" w:cs="Times New Roman"/>
          <w:b/>
          <w:bCs/>
          <w:color w:val="000000"/>
          <w:sz w:val="24"/>
          <w:szCs w:val="24"/>
          <w:u w:color="000000"/>
        </w:rPr>
        <w:t>June</w:t>
      </w:r>
      <w:proofErr w:type="gramEnd"/>
    </w:p>
    <w:p w14:paraId="1EFFD0A6" w14:textId="4A345D2F" w:rsidR="000412A8" w:rsidRPr="000412A8" w:rsidRDefault="000412A8" w:rsidP="000412A8">
      <w:pPr>
        <w:pStyle w:val="BodyB"/>
        <w:suppressAutoHyphens/>
        <w:spacing w:after="120" w:line="264" w:lineRule="auto"/>
        <w:ind w:left="720"/>
        <w:outlineLvl w:val="0"/>
        <w:rPr>
          <w:rFonts w:eastAsia="Calibri" w:cs="Times New Roman"/>
          <w:color w:val="202020"/>
          <w:u w:color="202020"/>
        </w:rPr>
      </w:pPr>
      <w:r w:rsidRPr="000412A8">
        <w:rPr>
          <w:rFonts w:cs="Times New Roman"/>
          <w:color w:val="202020"/>
          <w:u w:color="202020"/>
        </w:rPr>
        <w:t>EHDC Councillors will receive an update from the NHS ICB on 6th June. I will table questions regarding the delayed date for the PAH replacement to 2032 and what changes are intended to support the new population on the Gilston Park Estate.</w:t>
      </w:r>
    </w:p>
    <w:p w14:paraId="56F42953" w14:textId="77777777" w:rsidR="000412A8" w:rsidRPr="000412A8" w:rsidRDefault="000412A8" w:rsidP="000412A8">
      <w:pPr>
        <w:pStyle w:val="BodyA"/>
        <w:numPr>
          <w:ilvl w:val="0"/>
          <w:numId w:val="20"/>
        </w:numPr>
        <w:spacing w:after="0"/>
        <w:rPr>
          <w:rFonts w:ascii="Times New Roman" w:hAnsi="Times New Roman" w:cs="Times New Roman"/>
          <w:b/>
          <w:bCs/>
          <w:color w:val="000000"/>
          <w:sz w:val="24"/>
          <w:szCs w:val="24"/>
        </w:rPr>
      </w:pPr>
      <w:proofErr w:type="gramStart"/>
      <w:r w:rsidRPr="000412A8">
        <w:rPr>
          <w:rFonts w:ascii="Times New Roman" w:hAnsi="Times New Roman" w:cs="Times New Roman"/>
          <w:b/>
          <w:bCs/>
          <w:color w:val="000000"/>
          <w:sz w:val="24"/>
          <w:szCs w:val="24"/>
          <w:u w:color="000000"/>
        </w:rPr>
        <w:t>Burnt Mill lane</w:t>
      </w:r>
      <w:proofErr w:type="gramEnd"/>
      <w:r w:rsidRPr="000412A8">
        <w:rPr>
          <w:rFonts w:ascii="Times New Roman" w:hAnsi="Times New Roman" w:cs="Times New Roman"/>
          <w:b/>
          <w:bCs/>
          <w:color w:val="000000"/>
          <w:sz w:val="24"/>
          <w:szCs w:val="24"/>
          <w:u w:color="000000"/>
        </w:rPr>
        <w:t xml:space="preserve"> signage</w:t>
      </w:r>
    </w:p>
    <w:p w14:paraId="5481E8D0" w14:textId="55E7BF4C" w:rsidR="000412A8" w:rsidRPr="000412A8" w:rsidRDefault="000412A8" w:rsidP="000412A8">
      <w:pPr>
        <w:pStyle w:val="BodyB"/>
        <w:suppressAutoHyphens/>
        <w:spacing w:after="120" w:line="264" w:lineRule="auto"/>
        <w:ind w:left="720"/>
        <w:outlineLvl w:val="0"/>
        <w:rPr>
          <w:rFonts w:eastAsia="Calibri" w:cs="Times New Roman"/>
          <w:color w:val="202020"/>
          <w:u w:color="202020"/>
        </w:rPr>
      </w:pPr>
      <w:r w:rsidRPr="000412A8">
        <w:rPr>
          <w:rFonts w:cs="Times New Roman"/>
          <w:color w:val="202020"/>
          <w:u w:color="202020"/>
        </w:rPr>
        <w:t xml:space="preserve">The oncoming traffic priority signage and warning bollards have been put in place at the bottom of Burnt Mill Lane. The armco has been replaced by a water filled barrier. </w:t>
      </w:r>
    </w:p>
    <w:p w14:paraId="16CD5D97" w14:textId="77777777" w:rsidR="000412A8" w:rsidRPr="000412A8" w:rsidRDefault="000412A8" w:rsidP="000412A8">
      <w:pPr>
        <w:pStyle w:val="BodyA"/>
        <w:numPr>
          <w:ilvl w:val="0"/>
          <w:numId w:val="20"/>
        </w:numPr>
        <w:spacing w:after="0"/>
        <w:rPr>
          <w:rFonts w:ascii="Times New Roman" w:hAnsi="Times New Roman" w:cs="Times New Roman"/>
          <w:b/>
          <w:bCs/>
          <w:sz w:val="24"/>
          <w:szCs w:val="24"/>
        </w:rPr>
      </w:pPr>
      <w:r w:rsidRPr="000412A8">
        <w:rPr>
          <w:rFonts w:ascii="Times New Roman" w:hAnsi="Times New Roman" w:cs="Times New Roman"/>
          <w:b/>
          <w:bCs/>
          <w:sz w:val="24"/>
          <w:szCs w:val="24"/>
        </w:rPr>
        <w:t>Eco Hubs</w:t>
      </w:r>
    </w:p>
    <w:p w14:paraId="1D6DB621" w14:textId="36A29DAD" w:rsidR="000412A8" w:rsidRPr="000412A8" w:rsidRDefault="000412A8" w:rsidP="000412A8">
      <w:pPr>
        <w:pStyle w:val="BodyB"/>
        <w:suppressAutoHyphens/>
        <w:spacing w:after="120" w:line="264" w:lineRule="auto"/>
        <w:ind w:left="720"/>
        <w:outlineLvl w:val="0"/>
        <w:rPr>
          <w:rFonts w:eastAsia="Calibri" w:cs="Times New Roman"/>
          <w:color w:val="202020"/>
          <w:u w:color="202020"/>
        </w:rPr>
      </w:pPr>
      <w:r w:rsidRPr="000412A8">
        <w:rPr>
          <w:rFonts w:cs="Times New Roman"/>
          <w:color w:val="202020"/>
          <w:u w:color="202020"/>
        </w:rPr>
        <w:t xml:space="preserve">A review of the Eco Hubs is taking place in May. There will be one at the Hunsdon Village Fete on the </w:t>
      </w:r>
      <w:proofErr w:type="gramStart"/>
      <w:r w:rsidRPr="000412A8">
        <w:rPr>
          <w:rFonts w:cs="Times New Roman"/>
          <w:color w:val="202020"/>
          <w:u w:color="202020"/>
        </w:rPr>
        <w:t>29th</w:t>
      </w:r>
      <w:proofErr w:type="gramEnd"/>
      <w:r w:rsidRPr="000412A8">
        <w:rPr>
          <w:rFonts w:cs="Times New Roman"/>
          <w:color w:val="202020"/>
          <w:u w:color="202020"/>
        </w:rPr>
        <w:t xml:space="preserve"> June. It is a chance to talk to experts on insulation, solar </w:t>
      </w:r>
      <w:proofErr w:type="gramStart"/>
      <w:r w:rsidRPr="000412A8">
        <w:rPr>
          <w:rFonts w:cs="Times New Roman"/>
          <w:color w:val="202020"/>
          <w:u w:color="202020"/>
        </w:rPr>
        <w:t>panels</w:t>
      </w:r>
      <w:proofErr w:type="gramEnd"/>
      <w:r w:rsidRPr="000412A8">
        <w:rPr>
          <w:rFonts w:cs="Times New Roman"/>
          <w:color w:val="202020"/>
          <w:u w:color="202020"/>
        </w:rPr>
        <w:t xml:space="preserve"> and heat pumps.</w:t>
      </w:r>
    </w:p>
    <w:p w14:paraId="782AA87D" w14:textId="5006D5AF" w:rsidR="000412A8" w:rsidRPr="000412A8" w:rsidRDefault="000412A8" w:rsidP="000412A8">
      <w:pPr>
        <w:pStyle w:val="BodyA"/>
        <w:numPr>
          <w:ilvl w:val="0"/>
          <w:numId w:val="20"/>
        </w:numPr>
        <w:spacing w:after="0"/>
        <w:rPr>
          <w:rFonts w:ascii="Times New Roman" w:hAnsi="Times New Roman" w:cs="Times New Roman"/>
          <w:b/>
          <w:bCs/>
          <w:sz w:val="24"/>
          <w:szCs w:val="24"/>
        </w:rPr>
      </w:pPr>
      <w:r w:rsidRPr="000412A8">
        <w:rPr>
          <w:rFonts w:ascii="Times New Roman" w:hAnsi="Times New Roman" w:cs="Times New Roman"/>
          <w:b/>
          <w:bCs/>
          <w:sz w:val="24"/>
          <w:szCs w:val="24"/>
        </w:rPr>
        <w:t>Hertford Theatre re-launches as BEAM  </w:t>
      </w:r>
    </w:p>
    <w:p w14:paraId="178EB527" w14:textId="77777777" w:rsidR="000412A8" w:rsidRPr="000412A8" w:rsidRDefault="000412A8" w:rsidP="000412A8">
      <w:pPr>
        <w:pStyle w:val="BodyB"/>
        <w:suppressAutoHyphens/>
        <w:spacing w:after="120" w:line="264" w:lineRule="auto"/>
        <w:ind w:left="720"/>
        <w:outlineLvl w:val="0"/>
        <w:rPr>
          <w:rFonts w:eastAsia="Calibri" w:cs="Times New Roman"/>
          <w:color w:val="202020"/>
          <w:u w:color="202020"/>
        </w:rPr>
      </w:pPr>
      <w:r w:rsidRPr="000412A8">
        <w:rPr>
          <w:rFonts w:cs="Times New Roman"/>
          <w:color w:val="202020"/>
          <w:u w:color="202020"/>
        </w:rPr>
        <w:t>BEAM, a new multi-purpose arts and culture venue in Hertford, will open its doors in August following a £30m redevelopment that has taken place over the last three years.</w:t>
      </w:r>
    </w:p>
    <w:p w14:paraId="58C868D1" w14:textId="77777777" w:rsidR="000412A8" w:rsidRPr="000412A8" w:rsidRDefault="000412A8" w:rsidP="000412A8">
      <w:pPr>
        <w:pStyle w:val="BodyB"/>
        <w:suppressAutoHyphens/>
        <w:spacing w:after="120" w:line="264" w:lineRule="auto"/>
        <w:ind w:left="720"/>
        <w:outlineLvl w:val="0"/>
        <w:rPr>
          <w:rFonts w:eastAsia="Calibri" w:cs="Times New Roman"/>
          <w:color w:val="202020"/>
          <w:u w:color="202020"/>
        </w:rPr>
      </w:pPr>
      <w:r w:rsidRPr="000412A8">
        <w:rPr>
          <w:rFonts w:cs="Times New Roman"/>
          <w:color w:val="202020"/>
          <w:u w:color="202020"/>
        </w:rPr>
        <w:t xml:space="preserve">The venue, now fully accessible, will offer live theatre, dance and music, first-release </w:t>
      </w:r>
      <w:proofErr w:type="gramStart"/>
      <w:r w:rsidRPr="000412A8">
        <w:rPr>
          <w:rFonts w:cs="Times New Roman"/>
          <w:color w:val="202020"/>
          <w:u w:color="202020"/>
        </w:rPr>
        <w:t>cinema</w:t>
      </w:r>
      <w:proofErr w:type="gramEnd"/>
      <w:r w:rsidRPr="000412A8">
        <w:rPr>
          <w:rFonts w:cs="Times New Roman"/>
          <w:color w:val="202020"/>
          <w:u w:color="202020"/>
        </w:rPr>
        <w:t xml:space="preserve"> and community outreach. Amenities include:</w:t>
      </w:r>
    </w:p>
    <w:p w14:paraId="1B69F6FD" w14:textId="77777777" w:rsidR="000412A8" w:rsidRPr="000412A8" w:rsidRDefault="000412A8" w:rsidP="000412A8">
      <w:pPr>
        <w:pStyle w:val="BodyB"/>
        <w:suppressAutoHyphens/>
        <w:spacing w:after="120" w:line="264" w:lineRule="auto"/>
        <w:ind w:left="720"/>
        <w:outlineLvl w:val="0"/>
        <w:rPr>
          <w:rFonts w:eastAsia="Calibri" w:cs="Times New Roman"/>
          <w:color w:val="202020"/>
          <w:u w:color="202020"/>
        </w:rPr>
      </w:pPr>
      <w:r w:rsidRPr="000412A8">
        <w:rPr>
          <w:rFonts w:cs="Times New Roman"/>
          <w:color w:val="202020"/>
          <w:u w:color="202020"/>
        </w:rPr>
        <w:t>•    Three bespoke cinema screens allowing screenings of newly released films</w:t>
      </w:r>
    </w:p>
    <w:p w14:paraId="4B351250" w14:textId="77777777" w:rsidR="000412A8" w:rsidRPr="000412A8" w:rsidRDefault="000412A8" w:rsidP="000412A8">
      <w:pPr>
        <w:pStyle w:val="BodyB"/>
        <w:suppressAutoHyphens/>
        <w:spacing w:after="120" w:line="264" w:lineRule="auto"/>
        <w:ind w:left="720"/>
        <w:outlineLvl w:val="0"/>
        <w:rPr>
          <w:rFonts w:eastAsia="Calibri" w:cs="Times New Roman"/>
          <w:color w:val="202020"/>
          <w:u w:color="202020"/>
        </w:rPr>
      </w:pPr>
      <w:r w:rsidRPr="000412A8">
        <w:rPr>
          <w:rFonts w:cs="Times New Roman"/>
          <w:color w:val="202020"/>
          <w:u w:color="202020"/>
        </w:rPr>
        <w:t>•    A main auditorium with seating for 550</w:t>
      </w:r>
    </w:p>
    <w:p w14:paraId="4E0C6F10" w14:textId="77777777" w:rsidR="000412A8" w:rsidRPr="000412A8" w:rsidRDefault="000412A8" w:rsidP="000412A8">
      <w:pPr>
        <w:pStyle w:val="BodyB"/>
        <w:suppressAutoHyphens/>
        <w:spacing w:after="120" w:line="264" w:lineRule="auto"/>
        <w:ind w:left="720"/>
        <w:outlineLvl w:val="0"/>
        <w:rPr>
          <w:rFonts w:eastAsia="Calibri" w:cs="Times New Roman"/>
          <w:color w:val="202020"/>
          <w:u w:color="202020"/>
        </w:rPr>
      </w:pPr>
      <w:r w:rsidRPr="000412A8">
        <w:rPr>
          <w:rFonts w:cs="Times New Roman"/>
          <w:color w:val="202020"/>
          <w:u w:color="202020"/>
        </w:rPr>
        <w:t>•    A studio theatre with seating for 150</w:t>
      </w:r>
    </w:p>
    <w:p w14:paraId="4E0D9726" w14:textId="77777777" w:rsidR="000412A8" w:rsidRPr="000412A8" w:rsidRDefault="000412A8" w:rsidP="000412A8">
      <w:pPr>
        <w:pStyle w:val="BodyB"/>
        <w:suppressAutoHyphens/>
        <w:spacing w:after="120" w:line="264" w:lineRule="auto"/>
        <w:ind w:left="720"/>
        <w:outlineLvl w:val="0"/>
        <w:rPr>
          <w:rFonts w:eastAsia="Calibri" w:cs="Times New Roman"/>
          <w:color w:val="202020"/>
          <w:u w:color="202020"/>
        </w:rPr>
      </w:pPr>
      <w:r w:rsidRPr="000412A8">
        <w:rPr>
          <w:rFonts w:cs="Times New Roman"/>
          <w:color w:val="202020"/>
          <w:u w:color="202020"/>
        </w:rPr>
        <w:t>•    A new dance studio</w:t>
      </w:r>
    </w:p>
    <w:p w14:paraId="7A6C5A94" w14:textId="77777777" w:rsidR="000412A8" w:rsidRPr="000412A8" w:rsidRDefault="000412A8" w:rsidP="000412A8">
      <w:pPr>
        <w:pStyle w:val="BodyB"/>
        <w:suppressAutoHyphens/>
        <w:spacing w:after="120" w:line="264" w:lineRule="auto"/>
        <w:ind w:left="720"/>
        <w:outlineLvl w:val="0"/>
        <w:rPr>
          <w:rFonts w:eastAsia="Calibri" w:cs="Times New Roman"/>
          <w:color w:val="202020"/>
          <w:u w:color="202020"/>
        </w:rPr>
      </w:pPr>
      <w:r w:rsidRPr="000412A8">
        <w:rPr>
          <w:rFonts w:cs="Times New Roman"/>
          <w:color w:val="202020"/>
          <w:u w:color="202020"/>
        </w:rPr>
        <w:t>•    A riverside café and an additional upstairs bar for cinema goers</w:t>
      </w:r>
    </w:p>
    <w:p w14:paraId="29DBCE70" w14:textId="77777777" w:rsidR="000412A8" w:rsidRPr="000412A8" w:rsidRDefault="000412A8" w:rsidP="000412A8">
      <w:pPr>
        <w:pStyle w:val="BodyB"/>
        <w:suppressAutoHyphens/>
        <w:spacing w:after="120" w:line="264" w:lineRule="auto"/>
        <w:ind w:left="720"/>
        <w:outlineLvl w:val="0"/>
        <w:rPr>
          <w:rFonts w:eastAsia="Calibri" w:cs="Times New Roman"/>
          <w:color w:val="202020"/>
          <w:u w:color="202020"/>
        </w:rPr>
      </w:pPr>
      <w:r w:rsidRPr="000412A8">
        <w:rPr>
          <w:rFonts w:cs="Times New Roman"/>
          <w:color w:val="202020"/>
          <w:u w:color="202020"/>
        </w:rPr>
        <w:t xml:space="preserve">•    A community </w:t>
      </w:r>
      <w:proofErr w:type="gramStart"/>
      <w:r w:rsidRPr="000412A8">
        <w:rPr>
          <w:rFonts w:cs="Times New Roman"/>
          <w:color w:val="202020"/>
          <w:u w:color="202020"/>
        </w:rPr>
        <w:t>room</w:t>
      </w:r>
      <w:proofErr w:type="gramEnd"/>
    </w:p>
    <w:p w14:paraId="2D7F940D" w14:textId="31407E3B" w:rsidR="000412A8" w:rsidRPr="000412A8" w:rsidRDefault="000412A8" w:rsidP="000412A8">
      <w:pPr>
        <w:pStyle w:val="BodyB"/>
        <w:suppressAutoHyphens/>
        <w:spacing w:after="120" w:line="264" w:lineRule="auto"/>
        <w:ind w:left="720"/>
        <w:outlineLvl w:val="0"/>
        <w:rPr>
          <w:rStyle w:val="None"/>
          <w:rFonts w:eastAsia="Calibri" w:cs="Times New Roman"/>
          <w:b/>
          <w:bCs/>
          <w:color w:val="202020"/>
          <w:u w:color="202020"/>
        </w:rPr>
      </w:pPr>
      <w:r w:rsidRPr="000412A8">
        <w:rPr>
          <w:rFonts w:cs="Times New Roman"/>
          <w:color w:val="202020"/>
          <w:u w:color="202020"/>
        </w:rPr>
        <w:t>You can visit the BEAM’s website here </w:t>
      </w:r>
      <w:hyperlink r:id="rId24" w:history="1">
        <w:r w:rsidRPr="000412A8">
          <w:rPr>
            <w:rStyle w:val="Hyperlink0"/>
            <w:rFonts w:cs="Times New Roman"/>
          </w:rPr>
          <w:t>www.beamhertford.co.uk</w:t>
        </w:r>
      </w:hyperlink>
    </w:p>
    <w:p w14:paraId="125F75E4" w14:textId="77777777" w:rsidR="000412A8" w:rsidRPr="000412A8" w:rsidRDefault="000412A8" w:rsidP="000412A8">
      <w:pPr>
        <w:pStyle w:val="BodyA"/>
        <w:numPr>
          <w:ilvl w:val="0"/>
          <w:numId w:val="20"/>
        </w:numPr>
        <w:spacing w:after="0"/>
        <w:rPr>
          <w:rFonts w:ascii="Times New Roman" w:hAnsi="Times New Roman" w:cs="Times New Roman"/>
          <w:b/>
          <w:bCs/>
          <w:sz w:val="24"/>
          <w:szCs w:val="24"/>
        </w:rPr>
      </w:pPr>
      <w:r w:rsidRPr="000412A8">
        <w:rPr>
          <w:rStyle w:val="None"/>
          <w:rFonts w:ascii="Times New Roman" w:hAnsi="Times New Roman" w:cs="Times New Roman"/>
          <w:b/>
          <w:bCs/>
          <w:sz w:val="24"/>
          <w:szCs w:val="24"/>
        </w:rPr>
        <w:t>Upcoming Community Governance Reviews</w:t>
      </w:r>
    </w:p>
    <w:p w14:paraId="733A6406" w14:textId="77777777" w:rsidR="000412A8" w:rsidRPr="000412A8" w:rsidRDefault="000412A8" w:rsidP="000412A8">
      <w:pPr>
        <w:pStyle w:val="BodyB"/>
        <w:suppressAutoHyphens/>
        <w:spacing w:after="120" w:line="264" w:lineRule="auto"/>
        <w:ind w:left="720"/>
        <w:outlineLvl w:val="0"/>
        <w:rPr>
          <w:rStyle w:val="None"/>
          <w:rFonts w:eastAsia="Calibri" w:cs="Times New Roman"/>
          <w:color w:val="202020"/>
          <w:u w:color="202020"/>
        </w:rPr>
      </w:pPr>
      <w:r w:rsidRPr="000412A8">
        <w:rPr>
          <w:rStyle w:val="None"/>
          <w:rFonts w:cs="Times New Roman"/>
          <w:color w:val="202020"/>
          <w:u w:color="202020"/>
        </w:rPr>
        <w:t>The Electoral Services team will be writing to all Town and Parish Clerks in the next few weeks to let them know that East Hertfordshire District Council are planning on conducting a Community Governance Review (CGR) starting in July 2024.</w:t>
      </w:r>
    </w:p>
    <w:p w14:paraId="221C1CDD" w14:textId="77777777" w:rsidR="000412A8" w:rsidRPr="000412A8" w:rsidRDefault="000412A8" w:rsidP="000412A8">
      <w:pPr>
        <w:pStyle w:val="BodyC"/>
        <w:suppressAutoHyphens/>
        <w:spacing w:line="480" w:lineRule="atLeast"/>
        <w:ind w:left="720"/>
        <w:outlineLvl w:val="0"/>
        <w:rPr>
          <w:rStyle w:val="None"/>
          <w:rFonts w:eastAsia="Calibri" w:cs="Times New Roman"/>
          <w:b/>
          <w:bCs/>
          <w:color w:val="202020"/>
          <w:u w:color="202020"/>
        </w:rPr>
      </w:pPr>
      <w:r w:rsidRPr="000412A8">
        <w:rPr>
          <w:rStyle w:val="None"/>
          <w:rFonts w:cs="Times New Roman"/>
          <w:color w:val="202020"/>
          <w:u w:color="202020"/>
        </w:rPr>
        <w:t>CRGs are a legal process under which District Council and Unitary Authorities can: </w:t>
      </w:r>
      <w:r w:rsidRPr="000412A8">
        <w:rPr>
          <w:rStyle w:val="None"/>
          <w:rFonts w:cs="Times New Roman"/>
          <w:b/>
          <w:bCs/>
          <w:color w:val="202020"/>
          <w:u w:color="202020"/>
        </w:rPr>
        <w:t> </w:t>
      </w:r>
    </w:p>
    <w:p w14:paraId="2B8C064E" w14:textId="77777777" w:rsidR="000412A8" w:rsidRPr="000412A8" w:rsidRDefault="000412A8" w:rsidP="000412A8">
      <w:pPr>
        <w:pStyle w:val="BodyB"/>
        <w:numPr>
          <w:ilvl w:val="1"/>
          <w:numId w:val="21"/>
        </w:numPr>
        <w:suppressAutoHyphens/>
        <w:spacing w:after="120" w:line="264" w:lineRule="auto"/>
        <w:outlineLvl w:val="0"/>
        <w:rPr>
          <w:rFonts w:cs="Times New Roman"/>
          <w:color w:val="202020"/>
        </w:rPr>
      </w:pPr>
      <w:r w:rsidRPr="000412A8">
        <w:rPr>
          <w:rStyle w:val="None"/>
          <w:rFonts w:cs="Times New Roman"/>
          <w:color w:val="202020"/>
          <w:u w:color="202020"/>
        </w:rPr>
        <w:t xml:space="preserve">Create new </w:t>
      </w:r>
      <w:proofErr w:type="gramStart"/>
      <w:r w:rsidRPr="000412A8">
        <w:rPr>
          <w:rStyle w:val="None"/>
          <w:rFonts w:cs="Times New Roman"/>
          <w:color w:val="202020"/>
          <w:u w:color="202020"/>
        </w:rPr>
        <w:t>parishes</w:t>
      </w:r>
      <w:proofErr w:type="gramEnd"/>
    </w:p>
    <w:p w14:paraId="35DAA4C5" w14:textId="77777777" w:rsidR="000412A8" w:rsidRPr="000412A8" w:rsidRDefault="000412A8" w:rsidP="000412A8">
      <w:pPr>
        <w:pStyle w:val="BodyB"/>
        <w:numPr>
          <w:ilvl w:val="1"/>
          <w:numId w:val="21"/>
        </w:numPr>
        <w:suppressAutoHyphens/>
        <w:spacing w:after="120" w:line="264" w:lineRule="auto"/>
        <w:outlineLvl w:val="0"/>
        <w:rPr>
          <w:rFonts w:cs="Times New Roman"/>
          <w:color w:val="202020"/>
        </w:rPr>
      </w:pPr>
      <w:r w:rsidRPr="000412A8">
        <w:rPr>
          <w:rStyle w:val="None"/>
          <w:rFonts w:cs="Times New Roman"/>
          <w:color w:val="202020"/>
          <w:u w:color="202020"/>
        </w:rPr>
        <w:t xml:space="preserve">Change parish </w:t>
      </w:r>
      <w:proofErr w:type="gramStart"/>
      <w:r w:rsidRPr="000412A8">
        <w:rPr>
          <w:rStyle w:val="None"/>
          <w:rFonts w:cs="Times New Roman"/>
          <w:color w:val="202020"/>
          <w:u w:color="202020"/>
        </w:rPr>
        <w:t>boundaries</w:t>
      </w:r>
      <w:proofErr w:type="gramEnd"/>
    </w:p>
    <w:p w14:paraId="1FEFE984" w14:textId="77777777" w:rsidR="000412A8" w:rsidRPr="000412A8" w:rsidRDefault="000412A8" w:rsidP="000412A8">
      <w:pPr>
        <w:pStyle w:val="BodyB"/>
        <w:numPr>
          <w:ilvl w:val="1"/>
          <w:numId w:val="21"/>
        </w:numPr>
        <w:suppressAutoHyphens/>
        <w:spacing w:after="120" w:line="264" w:lineRule="auto"/>
        <w:outlineLvl w:val="0"/>
        <w:rPr>
          <w:rFonts w:cs="Times New Roman"/>
          <w:color w:val="202020"/>
        </w:rPr>
      </w:pPr>
      <w:r w:rsidRPr="000412A8">
        <w:rPr>
          <w:rStyle w:val="None"/>
          <w:rFonts w:cs="Times New Roman"/>
          <w:color w:val="202020"/>
          <w:u w:color="202020"/>
        </w:rPr>
        <w:t xml:space="preserve">Merge or group </w:t>
      </w:r>
      <w:proofErr w:type="gramStart"/>
      <w:r w:rsidRPr="000412A8">
        <w:rPr>
          <w:rStyle w:val="None"/>
          <w:rFonts w:cs="Times New Roman"/>
          <w:color w:val="202020"/>
          <w:u w:color="202020"/>
        </w:rPr>
        <w:t>parishes</w:t>
      </w:r>
      <w:proofErr w:type="gramEnd"/>
    </w:p>
    <w:p w14:paraId="51DE3F86" w14:textId="77777777" w:rsidR="000412A8" w:rsidRPr="000412A8" w:rsidRDefault="000412A8" w:rsidP="000412A8">
      <w:pPr>
        <w:pStyle w:val="BodyB"/>
        <w:numPr>
          <w:ilvl w:val="1"/>
          <w:numId w:val="21"/>
        </w:numPr>
        <w:suppressAutoHyphens/>
        <w:spacing w:after="120" w:line="264" w:lineRule="auto"/>
        <w:outlineLvl w:val="0"/>
        <w:rPr>
          <w:rFonts w:cs="Times New Roman"/>
          <w:color w:val="202020"/>
        </w:rPr>
      </w:pPr>
      <w:r w:rsidRPr="000412A8">
        <w:rPr>
          <w:rStyle w:val="None"/>
          <w:rFonts w:cs="Times New Roman"/>
          <w:color w:val="202020"/>
          <w:u w:color="202020"/>
        </w:rPr>
        <w:t>Ward parishes</w:t>
      </w:r>
    </w:p>
    <w:p w14:paraId="5637D7F6" w14:textId="77777777" w:rsidR="000412A8" w:rsidRPr="000412A8" w:rsidRDefault="000412A8" w:rsidP="000412A8">
      <w:pPr>
        <w:pStyle w:val="BodyB"/>
        <w:numPr>
          <w:ilvl w:val="1"/>
          <w:numId w:val="21"/>
        </w:numPr>
        <w:suppressAutoHyphens/>
        <w:spacing w:after="120" w:line="264" w:lineRule="auto"/>
        <w:outlineLvl w:val="0"/>
        <w:rPr>
          <w:rFonts w:cs="Times New Roman"/>
          <w:color w:val="202020"/>
        </w:rPr>
      </w:pPr>
      <w:r w:rsidRPr="000412A8">
        <w:rPr>
          <w:rStyle w:val="None"/>
          <w:rFonts w:cs="Times New Roman"/>
          <w:color w:val="202020"/>
          <w:u w:color="202020"/>
        </w:rPr>
        <w:t xml:space="preserve">Change the number of </w:t>
      </w:r>
      <w:proofErr w:type="gramStart"/>
      <w:r w:rsidRPr="000412A8">
        <w:rPr>
          <w:rStyle w:val="None"/>
          <w:rFonts w:cs="Times New Roman"/>
          <w:color w:val="202020"/>
          <w:u w:color="202020"/>
        </w:rPr>
        <w:t>parish</w:t>
      </w:r>
      <w:proofErr w:type="gramEnd"/>
      <w:r w:rsidRPr="000412A8">
        <w:rPr>
          <w:rStyle w:val="None"/>
          <w:rFonts w:cs="Times New Roman"/>
          <w:color w:val="202020"/>
          <w:u w:color="202020"/>
        </w:rPr>
        <w:t xml:space="preserve"> councillors</w:t>
      </w:r>
    </w:p>
    <w:p w14:paraId="1E5B3904" w14:textId="728065C6" w:rsidR="000412A8" w:rsidRPr="000412A8" w:rsidRDefault="000412A8" w:rsidP="000412A8">
      <w:pPr>
        <w:pStyle w:val="BodyB"/>
        <w:suppressAutoHyphens/>
        <w:spacing w:after="120" w:line="264" w:lineRule="auto"/>
        <w:ind w:left="720"/>
        <w:outlineLvl w:val="0"/>
        <w:rPr>
          <w:rStyle w:val="None"/>
          <w:rFonts w:eastAsia="Calibri" w:cs="Times New Roman"/>
          <w:color w:val="202020"/>
          <w:u w:color="202020"/>
        </w:rPr>
      </w:pPr>
      <w:r w:rsidRPr="000412A8">
        <w:rPr>
          <w:rStyle w:val="None"/>
          <w:rFonts w:cs="Times New Roman"/>
          <w:color w:val="202020"/>
          <w:u w:color="202020"/>
        </w:rPr>
        <w:t xml:space="preserve"> A report was presented to Council in July 2023 for approval for a CRG in the following areas: Ware, Wareside, Thundridge and the area surrounding the Rush Green roundabout. Before we </w:t>
      </w:r>
      <w:proofErr w:type="gramStart"/>
      <w:r w:rsidRPr="000412A8">
        <w:rPr>
          <w:rStyle w:val="None"/>
          <w:rFonts w:cs="Times New Roman"/>
          <w:color w:val="202020"/>
          <w:u w:color="202020"/>
        </w:rPr>
        <w:t>progress</w:t>
      </w:r>
      <w:proofErr w:type="gramEnd"/>
      <w:r w:rsidRPr="000412A8">
        <w:rPr>
          <w:rStyle w:val="None"/>
          <w:rFonts w:cs="Times New Roman"/>
          <w:color w:val="202020"/>
          <w:u w:color="202020"/>
        </w:rPr>
        <w:t xml:space="preserve"> these reviews, we would like to hear from all town/parish councils to see if they would like to be included.</w:t>
      </w:r>
      <w:r w:rsidRPr="000412A8">
        <w:rPr>
          <w:rStyle w:val="None"/>
          <w:rFonts w:cs="Times New Roman"/>
          <w:b/>
          <w:bCs/>
          <w:color w:val="202020"/>
          <w:u w:color="202020"/>
        </w:rPr>
        <w:t> </w:t>
      </w:r>
      <w:r w:rsidRPr="000412A8">
        <w:rPr>
          <w:rStyle w:val="None"/>
          <w:rFonts w:cs="Times New Roman"/>
          <w:color w:val="202020"/>
          <w:u w:color="202020"/>
        </w:rPr>
        <w:t>A report will be going to Full Council on 24 July 2024 to ask for approval to start the review and once we have a start date, we will formally write to Town and Parish Clerks, District and County Councillors and other stakeholders to let them about the review and how to submit comments and proposals.</w:t>
      </w:r>
    </w:p>
    <w:p w14:paraId="2CA71317" w14:textId="77777777" w:rsidR="000412A8" w:rsidRPr="000412A8" w:rsidRDefault="000412A8" w:rsidP="000412A8">
      <w:pPr>
        <w:pStyle w:val="BodyA"/>
        <w:numPr>
          <w:ilvl w:val="0"/>
          <w:numId w:val="22"/>
        </w:numPr>
        <w:spacing w:after="0"/>
        <w:rPr>
          <w:rFonts w:ascii="Times New Roman" w:hAnsi="Times New Roman" w:cs="Times New Roman"/>
          <w:b/>
          <w:bCs/>
          <w:sz w:val="24"/>
          <w:szCs w:val="24"/>
        </w:rPr>
      </w:pPr>
      <w:r w:rsidRPr="000412A8">
        <w:rPr>
          <w:rStyle w:val="None"/>
          <w:rFonts w:ascii="Times New Roman" w:hAnsi="Times New Roman" w:cs="Times New Roman"/>
          <w:b/>
          <w:bCs/>
          <w:sz w:val="24"/>
          <w:szCs w:val="24"/>
        </w:rPr>
        <w:t>Arts in East Herts</w:t>
      </w:r>
    </w:p>
    <w:p w14:paraId="20941B85" w14:textId="77777777" w:rsidR="000412A8" w:rsidRPr="000412A8" w:rsidRDefault="000412A8" w:rsidP="000412A8">
      <w:pPr>
        <w:pStyle w:val="BodyB"/>
        <w:suppressAutoHyphens/>
        <w:spacing w:after="120" w:line="264" w:lineRule="auto"/>
        <w:ind w:left="720"/>
        <w:outlineLvl w:val="0"/>
        <w:rPr>
          <w:rStyle w:val="None"/>
          <w:rFonts w:eastAsia="Calibri" w:cs="Times New Roman"/>
          <w:color w:val="202020"/>
          <w:u w:color="202020"/>
        </w:rPr>
      </w:pPr>
      <w:r w:rsidRPr="000412A8">
        <w:rPr>
          <w:rStyle w:val="None"/>
          <w:rFonts w:cs="Times New Roman"/>
          <w:color w:val="202020"/>
          <w:u w:color="202020"/>
        </w:rPr>
        <w:lastRenderedPageBreak/>
        <w:t xml:space="preserve">Arts in East Herts, an exciting new EHC initiative to boost participation in the arts and cultural activities, was announced last week. Running through September and October 2024, it will showcase the rich artistic and cultural tapestry of East Herts through exhibitions, </w:t>
      </w:r>
      <w:proofErr w:type="gramStart"/>
      <w:r w:rsidRPr="000412A8">
        <w:rPr>
          <w:rStyle w:val="None"/>
          <w:rFonts w:cs="Times New Roman"/>
          <w:color w:val="202020"/>
          <w:u w:color="202020"/>
        </w:rPr>
        <w:t>performances</w:t>
      </w:r>
      <w:proofErr w:type="gramEnd"/>
      <w:r w:rsidRPr="000412A8">
        <w:rPr>
          <w:rStyle w:val="None"/>
          <w:rFonts w:cs="Times New Roman"/>
          <w:color w:val="202020"/>
          <w:u w:color="202020"/>
        </w:rPr>
        <w:t xml:space="preserve"> and workshops.</w:t>
      </w:r>
    </w:p>
    <w:p w14:paraId="6CF07FB3" w14:textId="77777777" w:rsidR="000412A8" w:rsidRPr="000412A8" w:rsidRDefault="000412A8" w:rsidP="000412A8">
      <w:pPr>
        <w:pStyle w:val="BodyB"/>
        <w:suppressAutoHyphens/>
        <w:spacing w:after="120" w:line="264" w:lineRule="auto"/>
        <w:ind w:left="720"/>
        <w:outlineLvl w:val="0"/>
        <w:rPr>
          <w:rStyle w:val="None"/>
          <w:rFonts w:eastAsia="Calibri" w:cs="Times New Roman"/>
          <w:color w:val="202020"/>
          <w:u w:color="202020"/>
        </w:rPr>
      </w:pPr>
      <w:r w:rsidRPr="000412A8">
        <w:rPr>
          <w:rStyle w:val="None"/>
          <w:rFonts w:cs="Times New Roman"/>
          <w:color w:val="202020"/>
          <w:u w:color="202020"/>
        </w:rPr>
        <w:t xml:space="preserve">Individual artists and crafts people, along with arts organisations ranging from the visual and performing arts and artisan crafts through to galleries, </w:t>
      </w:r>
      <w:proofErr w:type="gramStart"/>
      <w:r w:rsidRPr="000412A8">
        <w:rPr>
          <w:rStyle w:val="None"/>
          <w:rFonts w:cs="Times New Roman"/>
          <w:color w:val="202020"/>
          <w:u w:color="202020"/>
        </w:rPr>
        <w:t>museums</w:t>
      </w:r>
      <w:proofErr w:type="gramEnd"/>
      <w:r w:rsidRPr="000412A8">
        <w:rPr>
          <w:rStyle w:val="None"/>
          <w:rFonts w:cs="Times New Roman"/>
          <w:color w:val="202020"/>
          <w:u w:color="202020"/>
        </w:rPr>
        <w:t xml:space="preserve"> and heritage sites, are being invited to take part.</w:t>
      </w:r>
    </w:p>
    <w:p w14:paraId="615FF3AE" w14:textId="77777777" w:rsidR="000412A8" w:rsidRPr="000412A8" w:rsidRDefault="000412A8" w:rsidP="000412A8">
      <w:pPr>
        <w:pStyle w:val="BodyB"/>
        <w:suppressAutoHyphens/>
        <w:spacing w:after="120" w:line="264" w:lineRule="auto"/>
        <w:ind w:left="720"/>
        <w:outlineLvl w:val="0"/>
        <w:rPr>
          <w:rStyle w:val="None"/>
          <w:rFonts w:eastAsia="Calibri" w:cs="Times New Roman"/>
          <w:color w:val="202020"/>
          <w:u w:color="202020"/>
        </w:rPr>
      </w:pPr>
      <w:r w:rsidRPr="000412A8">
        <w:rPr>
          <w:rStyle w:val="None"/>
          <w:rFonts w:cs="Times New Roman"/>
          <w:color w:val="202020"/>
          <w:u w:color="202020"/>
        </w:rPr>
        <w:t xml:space="preserve">Participating organisations will be able to apply for financial support of up to £1,000 to help fund either a one-off event or a series of taster sessions, </w:t>
      </w:r>
      <w:proofErr w:type="gramStart"/>
      <w:r w:rsidRPr="000412A8">
        <w:rPr>
          <w:rStyle w:val="None"/>
          <w:rFonts w:cs="Times New Roman"/>
          <w:color w:val="202020"/>
          <w:u w:color="202020"/>
        </w:rPr>
        <w:t>performances</w:t>
      </w:r>
      <w:proofErr w:type="gramEnd"/>
      <w:r w:rsidRPr="000412A8">
        <w:rPr>
          <w:rStyle w:val="None"/>
          <w:rFonts w:cs="Times New Roman"/>
          <w:color w:val="202020"/>
          <w:u w:color="202020"/>
        </w:rPr>
        <w:t xml:space="preserve"> or other activities. These grants are being made available through the UKSPF.</w:t>
      </w:r>
    </w:p>
    <w:p w14:paraId="39144B94" w14:textId="77777777" w:rsidR="000412A8" w:rsidRPr="000412A8" w:rsidRDefault="000412A8" w:rsidP="000412A8">
      <w:pPr>
        <w:pStyle w:val="Default"/>
        <w:spacing w:before="0" w:line="480" w:lineRule="atLeast"/>
        <w:rPr>
          <w:rFonts w:ascii="Times New Roman" w:hAnsi="Times New Roman" w:cs="Times New Roman"/>
        </w:rPr>
      </w:pPr>
    </w:p>
    <w:sectPr w:rsidR="000412A8" w:rsidRPr="000412A8" w:rsidSect="00750F8E">
      <w:footerReference w:type="default" r:id="rId25"/>
      <w:pgSz w:w="11906" w:h="16838"/>
      <w:pgMar w:top="851" w:right="510" w:bottom="851" w:left="51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875110" w14:textId="77777777" w:rsidR="00F058F3" w:rsidRDefault="00F058F3">
      <w:r>
        <w:separator/>
      </w:r>
    </w:p>
  </w:endnote>
  <w:endnote w:type="continuationSeparator" w:id="0">
    <w:p w14:paraId="550F9499" w14:textId="77777777" w:rsidR="00F058F3" w:rsidRDefault="00F058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Helvetica">
    <w:panose1 w:val="020B05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UnicodeMS">
    <w:altName w:val="Arial"/>
    <w:charset w:val="00"/>
    <w:family w:val="roman"/>
    <w:pitch w:val="default"/>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Neue">
    <w:altName w:val="Arial"/>
    <w:charset w:val="00"/>
    <w:family w:val="roman"/>
    <w:pitch w:val="default"/>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A357CA" w14:textId="77777777" w:rsidR="00A749BC" w:rsidRDefault="00A749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769052" w14:textId="77777777" w:rsidR="00F058F3" w:rsidRDefault="00F058F3">
      <w:r>
        <w:separator/>
      </w:r>
    </w:p>
  </w:footnote>
  <w:footnote w:type="continuationSeparator" w:id="0">
    <w:p w14:paraId="0DBA865B" w14:textId="77777777" w:rsidR="00F058F3" w:rsidRDefault="00F058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D4F13"/>
    <w:multiLevelType w:val="hybridMultilevel"/>
    <w:tmpl w:val="AE14E8FE"/>
    <w:styleLink w:val="Bullet"/>
    <w:lvl w:ilvl="0" w:tplc="E4A05DD2">
      <w:start w:val="1"/>
      <w:numFmt w:val="bullet"/>
      <w:lvlText w:val="•"/>
      <w:lvlJc w:val="left"/>
      <w:pPr>
        <w:ind w:left="284" w:hanging="500"/>
      </w:pPr>
      <w:rPr>
        <w:rFonts w:ascii="Helvetica" w:eastAsia="Helvetica" w:hAnsi="Helvetica" w:cs="Helvetica"/>
        <w:b w:val="0"/>
        <w:bCs w:val="0"/>
        <w:i w:val="0"/>
        <w:iCs w:val="0"/>
        <w:caps w:val="0"/>
        <w:smallCaps w:val="0"/>
        <w:strike w:val="0"/>
        <w:dstrike w:val="0"/>
        <w:outline w:val="0"/>
        <w:emboss w:val="0"/>
        <w:imprint w:val="0"/>
        <w:color w:val="202020"/>
        <w:spacing w:val="0"/>
        <w:w w:val="100"/>
        <w:kern w:val="0"/>
        <w:position w:val="0"/>
        <w:highlight w:val="none"/>
        <w:vertAlign w:val="baseline"/>
      </w:rPr>
    </w:lvl>
    <w:lvl w:ilvl="1" w:tplc="AFBEBF40">
      <w:start w:val="1"/>
      <w:numFmt w:val="bullet"/>
      <w:lvlText w:val="•"/>
      <w:lvlJc w:val="left"/>
      <w:pPr>
        <w:ind w:left="379" w:hanging="375"/>
      </w:pPr>
      <w:rPr>
        <w:rFonts w:ascii="Helvetica" w:eastAsia="Helvetica" w:hAnsi="Helvetica" w:cs="Helvetica"/>
        <w:b w:val="0"/>
        <w:bCs w:val="0"/>
        <w:i w:val="0"/>
        <w:iCs w:val="0"/>
        <w:caps w:val="0"/>
        <w:smallCaps w:val="0"/>
        <w:strike w:val="0"/>
        <w:dstrike w:val="0"/>
        <w:outline w:val="0"/>
        <w:emboss w:val="0"/>
        <w:imprint w:val="0"/>
        <w:color w:val="202020"/>
        <w:spacing w:val="0"/>
        <w:w w:val="100"/>
        <w:kern w:val="0"/>
        <w:position w:val="-2"/>
        <w:highlight w:val="none"/>
        <w:vertAlign w:val="baseline"/>
      </w:rPr>
    </w:lvl>
    <w:lvl w:ilvl="2" w:tplc="B24A58B4">
      <w:start w:val="1"/>
      <w:numFmt w:val="bullet"/>
      <w:lvlText w:val="•"/>
      <w:lvlJc w:val="left"/>
      <w:pPr>
        <w:ind w:left="599" w:hanging="375"/>
      </w:pPr>
      <w:rPr>
        <w:rFonts w:ascii="Helvetica" w:eastAsia="Helvetica" w:hAnsi="Helvetica" w:cs="Helvetica"/>
        <w:b w:val="0"/>
        <w:bCs w:val="0"/>
        <w:i w:val="0"/>
        <w:iCs w:val="0"/>
        <w:caps w:val="0"/>
        <w:smallCaps w:val="0"/>
        <w:strike w:val="0"/>
        <w:dstrike w:val="0"/>
        <w:outline w:val="0"/>
        <w:emboss w:val="0"/>
        <w:imprint w:val="0"/>
        <w:color w:val="202020"/>
        <w:spacing w:val="0"/>
        <w:w w:val="100"/>
        <w:kern w:val="0"/>
        <w:position w:val="-2"/>
        <w:highlight w:val="none"/>
        <w:vertAlign w:val="baseline"/>
      </w:rPr>
    </w:lvl>
    <w:lvl w:ilvl="3" w:tplc="6D560BE4">
      <w:start w:val="1"/>
      <w:numFmt w:val="bullet"/>
      <w:lvlText w:val="•"/>
      <w:lvlJc w:val="left"/>
      <w:pPr>
        <w:ind w:left="819" w:hanging="375"/>
      </w:pPr>
      <w:rPr>
        <w:rFonts w:ascii="Helvetica" w:eastAsia="Helvetica" w:hAnsi="Helvetica" w:cs="Helvetica"/>
        <w:b w:val="0"/>
        <w:bCs w:val="0"/>
        <w:i w:val="0"/>
        <w:iCs w:val="0"/>
        <w:caps w:val="0"/>
        <w:smallCaps w:val="0"/>
        <w:strike w:val="0"/>
        <w:dstrike w:val="0"/>
        <w:outline w:val="0"/>
        <w:emboss w:val="0"/>
        <w:imprint w:val="0"/>
        <w:color w:val="202020"/>
        <w:spacing w:val="0"/>
        <w:w w:val="100"/>
        <w:kern w:val="0"/>
        <w:position w:val="-2"/>
        <w:highlight w:val="none"/>
        <w:vertAlign w:val="baseline"/>
      </w:rPr>
    </w:lvl>
    <w:lvl w:ilvl="4" w:tplc="6F4C15AA">
      <w:start w:val="1"/>
      <w:numFmt w:val="bullet"/>
      <w:lvlText w:val="•"/>
      <w:lvlJc w:val="left"/>
      <w:pPr>
        <w:ind w:left="1039" w:hanging="375"/>
      </w:pPr>
      <w:rPr>
        <w:rFonts w:ascii="Helvetica" w:eastAsia="Helvetica" w:hAnsi="Helvetica" w:cs="Helvetica"/>
        <w:b w:val="0"/>
        <w:bCs w:val="0"/>
        <w:i w:val="0"/>
        <w:iCs w:val="0"/>
        <w:caps w:val="0"/>
        <w:smallCaps w:val="0"/>
        <w:strike w:val="0"/>
        <w:dstrike w:val="0"/>
        <w:outline w:val="0"/>
        <w:emboss w:val="0"/>
        <w:imprint w:val="0"/>
        <w:color w:val="202020"/>
        <w:spacing w:val="0"/>
        <w:w w:val="100"/>
        <w:kern w:val="0"/>
        <w:position w:val="-2"/>
        <w:highlight w:val="none"/>
        <w:vertAlign w:val="baseline"/>
      </w:rPr>
    </w:lvl>
    <w:lvl w:ilvl="5" w:tplc="7038799E">
      <w:start w:val="1"/>
      <w:numFmt w:val="bullet"/>
      <w:lvlText w:val="•"/>
      <w:lvlJc w:val="left"/>
      <w:pPr>
        <w:ind w:left="1259" w:hanging="375"/>
      </w:pPr>
      <w:rPr>
        <w:rFonts w:ascii="Helvetica" w:eastAsia="Helvetica" w:hAnsi="Helvetica" w:cs="Helvetica"/>
        <w:b w:val="0"/>
        <w:bCs w:val="0"/>
        <w:i w:val="0"/>
        <w:iCs w:val="0"/>
        <w:caps w:val="0"/>
        <w:smallCaps w:val="0"/>
        <w:strike w:val="0"/>
        <w:dstrike w:val="0"/>
        <w:outline w:val="0"/>
        <w:emboss w:val="0"/>
        <w:imprint w:val="0"/>
        <w:color w:val="202020"/>
        <w:spacing w:val="0"/>
        <w:w w:val="100"/>
        <w:kern w:val="0"/>
        <w:position w:val="-2"/>
        <w:highlight w:val="none"/>
        <w:vertAlign w:val="baseline"/>
      </w:rPr>
    </w:lvl>
    <w:lvl w:ilvl="6" w:tplc="1E0ACAD0">
      <w:start w:val="1"/>
      <w:numFmt w:val="bullet"/>
      <w:lvlText w:val="•"/>
      <w:lvlJc w:val="left"/>
      <w:pPr>
        <w:ind w:left="1479" w:hanging="375"/>
      </w:pPr>
      <w:rPr>
        <w:rFonts w:ascii="Helvetica" w:eastAsia="Helvetica" w:hAnsi="Helvetica" w:cs="Helvetica"/>
        <w:b w:val="0"/>
        <w:bCs w:val="0"/>
        <w:i w:val="0"/>
        <w:iCs w:val="0"/>
        <w:caps w:val="0"/>
        <w:smallCaps w:val="0"/>
        <w:strike w:val="0"/>
        <w:dstrike w:val="0"/>
        <w:outline w:val="0"/>
        <w:emboss w:val="0"/>
        <w:imprint w:val="0"/>
        <w:color w:val="202020"/>
        <w:spacing w:val="0"/>
        <w:w w:val="100"/>
        <w:kern w:val="0"/>
        <w:position w:val="-2"/>
        <w:highlight w:val="none"/>
        <w:vertAlign w:val="baseline"/>
      </w:rPr>
    </w:lvl>
    <w:lvl w:ilvl="7" w:tplc="479215C0">
      <w:start w:val="1"/>
      <w:numFmt w:val="bullet"/>
      <w:lvlText w:val="•"/>
      <w:lvlJc w:val="left"/>
      <w:pPr>
        <w:ind w:left="1699" w:hanging="375"/>
      </w:pPr>
      <w:rPr>
        <w:rFonts w:ascii="Helvetica" w:eastAsia="Helvetica" w:hAnsi="Helvetica" w:cs="Helvetica"/>
        <w:b w:val="0"/>
        <w:bCs w:val="0"/>
        <w:i w:val="0"/>
        <w:iCs w:val="0"/>
        <w:caps w:val="0"/>
        <w:smallCaps w:val="0"/>
        <w:strike w:val="0"/>
        <w:dstrike w:val="0"/>
        <w:outline w:val="0"/>
        <w:emboss w:val="0"/>
        <w:imprint w:val="0"/>
        <w:color w:val="202020"/>
        <w:spacing w:val="0"/>
        <w:w w:val="100"/>
        <w:kern w:val="0"/>
        <w:position w:val="-2"/>
        <w:highlight w:val="none"/>
        <w:vertAlign w:val="baseline"/>
      </w:rPr>
    </w:lvl>
    <w:lvl w:ilvl="8" w:tplc="D626F472">
      <w:start w:val="1"/>
      <w:numFmt w:val="bullet"/>
      <w:lvlText w:val="•"/>
      <w:lvlJc w:val="left"/>
      <w:pPr>
        <w:ind w:left="1919" w:hanging="375"/>
      </w:pPr>
      <w:rPr>
        <w:rFonts w:ascii="Helvetica" w:eastAsia="Helvetica" w:hAnsi="Helvetica" w:cs="Helvetica"/>
        <w:b w:val="0"/>
        <w:bCs w:val="0"/>
        <w:i w:val="0"/>
        <w:iCs w:val="0"/>
        <w:caps w:val="0"/>
        <w:smallCaps w:val="0"/>
        <w:strike w:val="0"/>
        <w:dstrike w:val="0"/>
        <w:outline w:val="0"/>
        <w:emboss w:val="0"/>
        <w:imprint w:val="0"/>
        <w:color w:val="202020"/>
        <w:spacing w:val="0"/>
        <w:w w:val="100"/>
        <w:kern w:val="0"/>
        <w:position w:val="-2"/>
        <w:highlight w:val="none"/>
        <w:vertAlign w:val="baseline"/>
      </w:rPr>
    </w:lvl>
  </w:abstractNum>
  <w:abstractNum w:abstractNumId="1" w15:restartNumberingAfterBreak="0">
    <w:nsid w:val="1081562E"/>
    <w:multiLevelType w:val="hybridMultilevel"/>
    <w:tmpl w:val="F362827C"/>
    <w:styleLink w:val="ImportedStyle1"/>
    <w:lvl w:ilvl="0" w:tplc="4F0600FE">
      <w:start w:val="1"/>
      <w:numFmt w:val="decimal"/>
      <w:lvlText w:val="%1."/>
      <w:lvlJc w:val="left"/>
      <w:pPr>
        <w:ind w:left="1015" w:hanging="295"/>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1" w:tplc="6B6A3C60">
      <w:start w:val="1"/>
      <w:numFmt w:val="decimal"/>
      <w:lvlText w:val="%2."/>
      <w:lvlJc w:val="left"/>
      <w:pPr>
        <w:ind w:left="1735" w:hanging="295"/>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2" w:tplc="A7E0D780">
      <w:start w:val="1"/>
      <w:numFmt w:val="decimal"/>
      <w:lvlText w:val="%3."/>
      <w:lvlJc w:val="left"/>
      <w:pPr>
        <w:ind w:left="2455" w:hanging="295"/>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3" w:tplc="CDA4B6A8">
      <w:start w:val="1"/>
      <w:numFmt w:val="decimal"/>
      <w:lvlText w:val="%4."/>
      <w:lvlJc w:val="left"/>
      <w:pPr>
        <w:ind w:left="3175" w:hanging="295"/>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4" w:tplc="DA4ADB8E">
      <w:start w:val="1"/>
      <w:numFmt w:val="decimal"/>
      <w:lvlText w:val="%5."/>
      <w:lvlJc w:val="left"/>
      <w:pPr>
        <w:ind w:left="3895" w:hanging="295"/>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5" w:tplc="60D4337A">
      <w:start w:val="1"/>
      <w:numFmt w:val="decimal"/>
      <w:lvlText w:val="%6."/>
      <w:lvlJc w:val="left"/>
      <w:pPr>
        <w:ind w:left="4615" w:hanging="295"/>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6" w:tplc="4AEA65E8">
      <w:start w:val="1"/>
      <w:numFmt w:val="decimal"/>
      <w:lvlText w:val="%7."/>
      <w:lvlJc w:val="left"/>
      <w:pPr>
        <w:ind w:left="5335" w:hanging="295"/>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7" w:tplc="EFCADE94">
      <w:start w:val="1"/>
      <w:numFmt w:val="decimal"/>
      <w:lvlText w:val="%8."/>
      <w:lvlJc w:val="left"/>
      <w:pPr>
        <w:ind w:left="6055" w:hanging="295"/>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8" w:tplc="8ADA394C">
      <w:start w:val="1"/>
      <w:numFmt w:val="decimal"/>
      <w:lvlText w:val="%9."/>
      <w:lvlJc w:val="left"/>
      <w:pPr>
        <w:ind w:left="6775" w:hanging="295"/>
      </w:pPr>
      <w:rPr>
        <w:rFonts w:hAnsi="Arial Unicode MS"/>
        <w:b/>
        <w:bCs/>
        <w:caps w:val="0"/>
        <w:smallCaps w:val="0"/>
        <w:strike w:val="0"/>
        <w:dstrike w:val="0"/>
        <w:outline w:val="0"/>
        <w:emboss w:val="0"/>
        <w:imprint w:val="0"/>
        <w:color w:val="000000"/>
        <w:spacing w:val="0"/>
        <w:w w:val="100"/>
        <w:kern w:val="0"/>
        <w:position w:val="0"/>
        <w:highlight w:val="none"/>
        <w:vertAlign w:val="baseline"/>
      </w:rPr>
    </w:lvl>
  </w:abstractNum>
  <w:abstractNum w:abstractNumId="2" w15:restartNumberingAfterBreak="0">
    <w:nsid w:val="11952C2A"/>
    <w:multiLevelType w:val="hybridMultilevel"/>
    <w:tmpl w:val="CFF68C9E"/>
    <w:lvl w:ilvl="0" w:tplc="47B8E1B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A61308B"/>
    <w:multiLevelType w:val="hybridMultilevel"/>
    <w:tmpl w:val="E4E6FB90"/>
    <w:lvl w:ilvl="0" w:tplc="176CF93A">
      <w:start w:val="7"/>
      <w:numFmt w:val="lowerLetter"/>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28B5650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ADB5994"/>
    <w:multiLevelType w:val="hybridMultilevel"/>
    <w:tmpl w:val="0012F98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9D01671"/>
    <w:multiLevelType w:val="hybridMultilevel"/>
    <w:tmpl w:val="B60C80FE"/>
    <w:numStyleLink w:val="ImportedStyle2"/>
  </w:abstractNum>
  <w:abstractNum w:abstractNumId="7" w15:restartNumberingAfterBreak="0">
    <w:nsid w:val="3B6D2D6C"/>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4FDE3D06"/>
    <w:multiLevelType w:val="hybridMultilevel"/>
    <w:tmpl w:val="B60C80FE"/>
    <w:styleLink w:val="ImportedStyle2"/>
    <w:lvl w:ilvl="0" w:tplc="F8E89E9C">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0D4249C">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BC2EA22">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A64057D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5BCF61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EC67A38">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1220AFE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9A6760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640556A">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50965E50"/>
    <w:multiLevelType w:val="hybridMultilevel"/>
    <w:tmpl w:val="118A60D0"/>
    <w:lvl w:ilvl="0" w:tplc="1940026C">
      <w:start w:val="1"/>
      <w:numFmt w:val="lowerRoman"/>
      <w:lvlText w:val="%1."/>
      <w:lvlJc w:val="left"/>
      <w:pPr>
        <w:ind w:left="1080" w:hanging="720"/>
      </w:pPr>
      <w:rPr>
        <w:rFonts w:hint="default"/>
      </w:rPr>
    </w:lvl>
    <w:lvl w:ilvl="1" w:tplc="A1CEEEE4">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49111D4"/>
    <w:multiLevelType w:val="hybridMultilevel"/>
    <w:tmpl w:val="F362827C"/>
    <w:numStyleLink w:val="ImportedStyle1"/>
  </w:abstractNum>
  <w:abstractNum w:abstractNumId="11" w15:restartNumberingAfterBreak="0">
    <w:nsid w:val="56A12710"/>
    <w:multiLevelType w:val="hybridMultilevel"/>
    <w:tmpl w:val="DC90168A"/>
    <w:numStyleLink w:val="Bullets"/>
  </w:abstractNum>
  <w:abstractNum w:abstractNumId="12" w15:restartNumberingAfterBreak="0">
    <w:nsid w:val="5A8B6143"/>
    <w:multiLevelType w:val="multilevel"/>
    <w:tmpl w:val="CCAA369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5CBA0EF6"/>
    <w:multiLevelType w:val="hybridMultilevel"/>
    <w:tmpl w:val="7292B2B2"/>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F2089D88">
      <w:start w:val="81"/>
      <w:numFmt w:val="decimal"/>
      <w:lvlText w:val="%4)"/>
      <w:lvlJc w:val="left"/>
      <w:pPr>
        <w:ind w:left="2880" w:hanging="360"/>
      </w:pPr>
      <w:rPr>
        <w:rFonts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0BC5A24"/>
    <w:multiLevelType w:val="hybridMultilevel"/>
    <w:tmpl w:val="B2501838"/>
    <w:lvl w:ilvl="0" w:tplc="0409000F">
      <w:start w:val="1"/>
      <w:numFmt w:val="decimal"/>
      <w:lvlText w:val="%1."/>
      <w:lvlJc w:val="left"/>
      <w:pPr>
        <w:tabs>
          <w:tab w:val="num" w:pos="720"/>
        </w:tabs>
        <w:ind w:left="720" w:hanging="360"/>
      </w:pPr>
      <w:rPr>
        <w:rFonts w:hint="default"/>
      </w:rPr>
    </w:lvl>
    <w:lvl w:ilvl="1" w:tplc="9B826254">
      <w:start w:val="92"/>
      <w:numFmt w:val="decimal"/>
      <w:pStyle w:val="Heading2"/>
      <w:lvlText w:val="%2"/>
      <w:lvlJc w:val="left"/>
      <w:pPr>
        <w:tabs>
          <w:tab w:val="num" w:pos="1800"/>
        </w:tabs>
        <w:ind w:left="1800" w:hanging="720"/>
      </w:pPr>
      <w:rPr>
        <w:rFonts w:hint="default"/>
      </w:rPr>
    </w:lvl>
    <w:lvl w:ilvl="2" w:tplc="CEE6E07C">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1373710"/>
    <w:multiLevelType w:val="hybridMultilevel"/>
    <w:tmpl w:val="25F23A16"/>
    <w:lvl w:ilvl="0" w:tplc="B5B2E1C6">
      <w:start w:val="1"/>
      <w:numFmt w:val="decimal"/>
      <w:lvlText w:val="%1."/>
      <w:lvlJc w:val="left"/>
      <w:pPr>
        <w:ind w:left="501" w:hanging="360"/>
      </w:pPr>
      <w:rPr>
        <w:rFonts w:ascii="Times New Roman" w:eastAsia="Calibri" w:hAnsi="Times New Roman" w:cs="Times New Roman"/>
      </w:rPr>
    </w:lvl>
    <w:lvl w:ilvl="1" w:tplc="245C3A86">
      <w:start w:val="1"/>
      <w:numFmt w:val="lowerLetter"/>
      <w:lvlText w:val="%2."/>
      <w:lvlJc w:val="left"/>
      <w:pPr>
        <w:ind w:left="1221" w:hanging="360"/>
      </w:pPr>
      <w:rPr>
        <w:rFonts w:hint="default"/>
      </w:rPr>
    </w:lvl>
    <w:lvl w:ilvl="2" w:tplc="0809001B">
      <w:start w:val="1"/>
      <w:numFmt w:val="lowerRoman"/>
      <w:lvlText w:val="%3."/>
      <w:lvlJc w:val="right"/>
      <w:pPr>
        <w:ind w:left="1941" w:hanging="180"/>
      </w:pPr>
    </w:lvl>
    <w:lvl w:ilvl="3" w:tplc="0809000F">
      <w:start w:val="1"/>
      <w:numFmt w:val="decimal"/>
      <w:lvlText w:val="%4."/>
      <w:lvlJc w:val="left"/>
      <w:pPr>
        <w:ind w:left="2661" w:hanging="360"/>
      </w:pPr>
    </w:lvl>
    <w:lvl w:ilvl="4" w:tplc="08090019">
      <w:start w:val="1"/>
      <w:numFmt w:val="lowerLetter"/>
      <w:lvlText w:val="%5."/>
      <w:lvlJc w:val="left"/>
      <w:pPr>
        <w:ind w:left="3381" w:hanging="360"/>
      </w:pPr>
    </w:lvl>
    <w:lvl w:ilvl="5" w:tplc="0809001B" w:tentative="1">
      <w:start w:val="1"/>
      <w:numFmt w:val="lowerRoman"/>
      <w:lvlText w:val="%6."/>
      <w:lvlJc w:val="right"/>
      <w:pPr>
        <w:ind w:left="4101" w:hanging="180"/>
      </w:pPr>
    </w:lvl>
    <w:lvl w:ilvl="6" w:tplc="0809000F" w:tentative="1">
      <w:start w:val="1"/>
      <w:numFmt w:val="decimal"/>
      <w:lvlText w:val="%7."/>
      <w:lvlJc w:val="left"/>
      <w:pPr>
        <w:ind w:left="4821" w:hanging="360"/>
      </w:pPr>
    </w:lvl>
    <w:lvl w:ilvl="7" w:tplc="08090019" w:tentative="1">
      <w:start w:val="1"/>
      <w:numFmt w:val="lowerLetter"/>
      <w:lvlText w:val="%8."/>
      <w:lvlJc w:val="left"/>
      <w:pPr>
        <w:ind w:left="5541" w:hanging="360"/>
      </w:pPr>
    </w:lvl>
    <w:lvl w:ilvl="8" w:tplc="0809001B" w:tentative="1">
      <w:start w:val="1"/>
      <w:numFmt w:val="lowerRoman"/>
      <w:lvlText w:val="%9."/>
      <w:lvlJc w:val="right"/>
      <w:pPr>
        <w:ind w:left="6261" w:hanging="180"/>
      </w:pPr>
    </w:lvl>
  </w:abstractNum>
  <w:abstractNum w:abstractNumId="16" w15:restartNumberingAfterBreak="0">
    <w:nsid w:val="62603CF5"/>
    <w:multiLevelType w:val="hybridMultilevel"/>
    <w:tmpl w:val="C2DAC478"/>
    <w:lvl w:ilvl="0" w:tplc="4EDE14EA">
      <w:start w:val="1"/>
      <w:numFmt w:val="lowerLetter"/>
      <w:lvlText w:val="%1."/>
      <w:lvlJc w:val="left"/>
      <w:pPr>
        <w:tabs>
          <w:tab w:val="num" w:pos="1080"/>
        </w:tabs>
        <w:ind w:left="1080" w:hanging="360"/>
      </w:pPr>
      <w:rPr>
        <w:rFonts w:hint="default"/>
      </w:rPr>
    </w:lvl>
    <w:lvl w:ilvl="1" w:tplc="F1AAACD0">
      <w:start w:val="117"/>
      <w:numFmt w:val="decimal"/>
      <w:pStyle w:val="Heading5"/>
      <w:lvlText w:val="%2"/>
      <w:lvlJc w:val="left"/>
      <w:pPr>
        <w:tabs>
          <w:tab w:val="num" w:pos="2160"/>
        </w:tabs>
        <w:ind w:left="2160" w:hanging="720"/>
      </w:pPr>
      <w:rPr>
        <w:rFonts w:hint="default"/>
        <w:b/>
      </w:rPr>
    </w:lvl>
    <w:lvl w:ilvl="2" w:tplc="E50EF516">
      <w:start w:val="44"/>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63FD2C1F"/>
    <w:multiLevelType w:val="hybridMultilevel"/>
    <w:tmpl w:val="E9C82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A255BFE"/>
    <w:multiLevelType w:val="hybridMultilevel"/>
    <w:tmpl w:val="DC90168A"/>
    <w:styleLink w:val="Bullets"/>
    <w:lvl w:ilvl="0" w:tplc="EACE657C">
      <w:start w:val="1"/>
      <w:numFmt w:val="bullet"/>
      <w:lvlText w:val="•"/>
      <w:lvlJc w:val="left"/>
      <w:pPr>
        <w:ind w:left="720" w:hanging="500"/>
      </w:pPr>
      <w:rPr>
        <w:rFonts w:ascii="ArialUnicodeMS" w:eastAsia="ArialUnicodeMS" w:hAnsi="ArialUnicodeMS" w:cs="ArialUnicodeMS"/>
        <w:b w:val="0"/>
        <w:bCs w:val="0"/>
        <w:i w:val="0"/>
        <w:iCs w:val="0"/>
        <w:caps w:val="0"/>
        <w:smallCaps w:val="0"/>
        <w:strike w:val="0"/>
        <w:dstrike w:val="0"/>
        <w:outline w:val="0"/>
        <w:emboss w:val="0"/>
        <w:imprint w:val="0"/>
        <w:color w:val="4A4A4A"/>
        <w:spacing w:val="0"/>
        <w:w w:val="100"/>
        <w:kern w:val="0"/>
        <w:position w:val="0"/>
        <w:highlight w:val="none"/>
        <w:vertAlign w:val="baseline"/>
      </w:rPr>
    </w:lvl>
    <w:lvl w:ilvl="1" w:tplc="D696F866">
      <w:start w:val="1"/>
      <w:numFmt w:val="bullet"/>
      <w:lvlText w:val="•"/>
      <w:lvlJc w:val="left"/>
      <w:pPr>
        <w:ind w:left="815" w:hanging="375"/>
      </w:pPr>
      <w:rPr>
        <w:rFonts w:ascii="ArialUnicodeMS" w:eastAsia="ArialUnicodeMS" w:hAnsi="ArialUnicodeMS" w:cs="ArialUnicodeMS"/>
        <w:b w:val="0"/>
        <w:bCs w:val="0"/>
        <w:i w:val="0"/>
        <w:iCs w:val="0"/>
        <w:caps w:val="0"/>
        <w:smallCaps w:val="0"/>
        <w:strike w:val="0"/>
        <w:dstrike w:val="0"/>
        <w:outline w:val="0"/>
        <w:emboss w:val="0"/>
        <w:imprint w:val="0"/>
        <w:color w:val="4A4A4A"/>
        <w:spacing w:val="0"/>
        <w:w w:val="100"/>
        <w:kern w:val="0"/>
        <w:position w:val="0"/>
        <w:highlight w:val="none"/>
        <w:vertAlign w:val="baseline"/>
      </w:rPr>
    </w:lvl>
    <w:lvl w:ilvl="2" w:tplc="283AA08A">
      <w:start w:val="1"/>
      <w:numFmt w:val="bullet"/>
      <w:lvlText w:val="•"/>
      <w:lvlJc w:val="left"/>
      <w:pPr>
        <w:ind w:left="1035" w:hanging="375"/>
      </w:pPr>
      <w:rPr>
        <w:rFonts w:ascii="ArialUnicodeMS" w:eastAsia="ArialUnicodeMS" w:hAnsi="ArialUnicodeMS" w:cs="ArialUnicodeMS"/>
        <w:b w:val="0"/>
        <w:bCs w:val="0"/>
        <w:i w:val="0"/>
        <w:iCs w:val="0"/>
        <w:caps w:val="0"/>
        <w:smallCaps w:val="0"/>
        <w:strike w:val="0"/>
        <w:dstrike w:val="0"/>
        <w:outline w:val="0"/>
        <w:emboss w:val="0"/>
        <w:imprint w:val="0"/>
        <w:color w:val="4A4A4A"/>
        <w:spacing w:val="0"/>
        <w:w w:val="100"/>
        <w:kern w:val="0"/>
        <w:position w:val="0"/>
        <w:highlight w:val="none"/>
        <w:vertAlign w:val="baseline"/>
      </w:rPr>
    </w:lvl>
    <w:lvl w:ilvl="3" w:tplc="76F63BB2">
      <w:start w:val="1"/>
      <w:numFmt w:val="bullet"/>
      <w:lvlText w:val="•"/>
      <w:lvlJc w:val="left"/>
      <w:pPr>
        <w:ind w:left="1255" w:hanging="375"/>
      </w:pPr>
      <w:rPr>
        <w:rFonts w:ascii="ArialUnicodeMS" w:eastAsia="ArialUnicodeMS" w:hAnsi="ArialUnicodeMS" w:cs="ArialUnicodeMS"/>
        <w:b w:val="0"/>
        <w:bCs w:val="0"/>
        <w:i w:val="0"/>
        <w:iCs w:val="0"/>
        <w:caps w:val="0"/>
        <w:smallCaps w:val="0"/>
        <w:strike w:val="0"/>
        <w:dstrike w:val="0"/>
        <w:outline w:val="0"/>
        <w:emboss w:val="0"/>
        <w:imprint w:val="0"/>
        <w:color w:val="4A4A4A"/>
        <w:spacing w:val="0"/>
        <w:w w:val="100"/>
        <w:kern w:val="0"/>
        <w:position w:val="0"/>
        <w:highlight w:val="none"/>
        <w:vertAlign w:val="baseline"/>
      </w:rPr>
    </w:lvl>
    <w:lvl w:ilvl="4" w:tplc="91329B24">
      <w:start w:val="1"/>
      <w:numFmt w:val="bullet"/>
      <w:lvlText w:val="•"/>
      <w:lvlJc w:val="left"/>
      <w:pPr>
        <w:ind w:left="1475" w:hanging="375"/>
      </w:pPr>
      <w:rPr>
        <w:rFonts w:ascii="ArialUnicodeMS" w:eastAsia="ArialUnicodeMS" w:hAnsi="ArialUnicodeMS" w:cs="ArialUnicodeMS"/>
        <w:b w:val="0"/>
        <w:bCs w:val="0"/>
        <w:i w:val="0"/>
        <w:iCs w:val="0"/>
        <w:caps w:val="0"/>
        <w:smallCaps w:val="0"/>
        <w:strike w:val="0"/>
        <w:dstrike w:val="0"/>
        <w:outline w:val="0"/>
        <w:emboss w:val="0"/>
        <w:imprint w:val="0"/>
        <w:color w:val="4A4A4A"/>
        <w:spacing w:val="0"/>
        <w:w w:val="100"/>
        <w:kern w:val="0"/>
        <w:position w:val="0"/>
        <w:highlight w:val="none"/>
        <w:vertAlign w:val="baseline"/>
      </w:rPr>
    </w:lvl>
    <w:lvl w:ilvl="5" w:tplc="29D8C6D8">
      <w:start w:val="1"/>
      <w:numFmt w:val="bullet"/>
      <w:lvlText w:val="•"/>
      <w:lvlJc w:val="left"/>
      <w:pPr>
        <w:ind w:left="1695" w:hanging="375"/>
      </w:pPr>
      <w:rPr>
        <w:rFonts w:ascii="ArialUnicodeMS" w:eastAsia="ArialUnicodeMS" w:hAnsi="ArialUnicodeMS" w:cs="ArialUnicodeMS"/>
        <w:b w:val="0"/>
        <w:bCs w:val="0"/>
        <w:i w:val="0"/>
        <w:iCs w:val="0"/>
        <w:caps w:val="0"/>
        <w:smallCaps w:val="0"/>
        <w:strike w:val="0"/>
        <w:dstrike w:val="0"/>
        <w:outline w:val="0"/>
        <w:emboss w:val="0"/>
        <w:imprint w:val="0"/>
        <w:color w:val="4A4A4A"/>
        <w:spacing w:val="0"/>
        <w:w w:val="100"/>
        <w:kern w:val="0"/>
        <w:position w:val="0"/>
        <w:highlight w:val="none"/>
        <w:vertAlign w:val="baseline"/>
      </w:rPr>
    </w:lvl>
    <w:lvl w:ilvl="6" w:tplc="EB2ED518">
      <w:start w:val="1"/>
      <w:numFmt w:val="bullet"/>
      <w:lvlText w:val="•"/>
      <w:lvlJc w:val="left"/>
      <w:pPr>
        <w:ind w:left="1915" w:hanging="375"/>
      </w:pPr>
      <w:rPr>
        <w:rFonts w:ascii="ArialUnicodeMS" w:eastAsia="ArialUnicodeMS" w:hAnsi="ArialUnicodeMS" w:cs="ArialUnicodeMS"/>
        <w:b w:val="0"/>
        <w:bCs w:val="0"/>
        <w:i w:val="0"/>
        <w:iCs w:val="0"/>
        <w:caps w:val="0"/>
        <w:smallCaps w:val="0"/>
        <w:strike w:val="0"/>
        <w:dstrike w:val="0"/>
        <w:outline w:val="0"/>
        <w:emboss w:val="0"/>
        <w:imprint w:val="0"/>
        <w:color w:val="4A4A4A"/>
        <w:spacing w:val="0"/>
        <w:w w:val="100"/>
        <w:kern w:val="0"/>
        <w:position w:val="0"/>
        <w:highlight w:val="none"/>
        <w:vertAlign w:val="baseline"/>
      </w:rPr>
    </w:lvl>
    <w:lvl w:ilvl="7" w:tplc="719278E4">
      <w:start w:val="1"/>
      <w:numFmt w:val="bullet"/>
      <w:lvlText w:val="•"/>
      <w:lvlJc w:val="left"/>
      <w:pPr>
        <w:ind w:left="2135" w:hanging="375"/>
      </w:pPr>
      <w:rPr>
        <w:rFonts w:ascii="ArialUnicodeMS" w:eastAsia="ArialUnicodeMS" w:hAnsi="ArialUnicodeMS" w:cs="ArialUnicodeMS"/>
        <w:b w:val="0"/>
        <w:bCs w:val="0"/>
        <w:i w:val="0"/>
        <w:iCs w:val="0"/>
        <w:caps w:val="0"/>
        <w:smallCaps w:val="0"/>
        <w:strike w:val="0"/>
        <w:dstrike w:val="0"/>
        <w:outline w:val="0"/>
        <w:emboss w:val="0"/>
        <w:imprint w:val="0"/>
        <w:color w:val="4A4A4A"/>
        <w:spacing w:val="0"/>
        <w:w w:val="100"/>
        <w:kern w:val="0"/>
        <w:position w:val="0"/>
        <w:highlight w:val="none"/>
        <w:vertAlign w:val="baseline"/>
      </w:rPr>
    </w:lvl>
    <w:lvl w:ilvl="8" w:tplc="30EAD45A">
      <w:start w:val="1"/>
      <w:numFmt w:val="bullet"/>
      <w:lvlText w:val="•"/>
      <w:lvlJc w:val="left"/>
      <w:pPr>
        <w:ind w:left="2355" w:hanging="375"/>
      </w:pPr>
      <w:rPr>
        <w:rFonts w:ascii="ArialUnicodeMS" w:eastAsia="ArialUnicodeMS" w:hAnsi="ArialUnicodeMS" w:cs="ArialUnicodeMS"/>
        <w:b w:val="0"/>
        <w:bCs w:val="0"/>
        <w:i w:val="0"/>
        <w:iCs w:val="0"/>
        <w:caps w:val="0"/>
        <w:smallCaps w:val="0"/>
        <w:strike w:val="0"/>
        <w:dstrike w:val="0"/>
        <w:outline w:val="0"/>
        <w:emboss w:val="0"/>
        <w:imprint w:val="0"/>
        <w:color w:val="4A4A4A"/>
        <w:spacing w:val="0"/>
        <w:w w:val="100"/>
        <w:kern w:val="0"/>
        <w:position w:val="0"/>
        <w:highlight w:val="none"/>
        <w:vertAlign w:val="baseline"/>
      </w:rPr>
    </w:lvl>
  </w:abstractNum>
  <w:abstractNum w:abstractNumId="19" w15:restartNumberingAfterBreak="0">
    <w:nsid w:val="6C473FA2"/>
    <w:multiLevelType w:val="hybridMultilevel"/>
    <w:tmpl w:val="CCD8398A"/>
    <w:lvl w:ilvl="0" w:tplc="7E9A537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6D74452A"/>
    <w:multiLevelType w:val="hybridMultilevel"/>
    <w:tmpl w:val="5D060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E300946"/>
    <w:multiLevelType w:val="hybridMultilevel"/>
    <w:tmpl w:val="DF5ED806"/>
    <w:styleLink w:val="Numbered"/>
    <w:lvl w:ilvl="0" w:tplc="12B29E2C">
      <w:start w:val="1"/>
      <w:numFmt w:val="decimal"/>
      <w:lvlText w:val="%1."/>
      <w:lvlJc w:val="left"/>
      <w:pPr>
        <w:ind w:left="720" w:hanging="500"/>
      </w:pPr>
      <w:rPr>
        <w:rFonts w:ascii="Calibri" w:eastAsia="Calibri" w:hAnsi="Calibri" w:cs="Calibri"/>
        <w:b w:val="0"/>
        <w:bCs w:val="0"/>
        <w:i w:val="0"/>
        <w:iCs w:val="0"/>
        <w:caps w:val="0"/>
        <w:smallCaps w:val="0"/>
        <w:strike w:val="0"/>
        <w:dstrike w:val="0"/>
        <w:outline w:val="0"/>
        <w:emboss w:val="0"/>
        <w:imprint w:val="0"/>
        <w:color w:val="242424"/>
        <w:spacing w:val="0"/>
        <w:w w:val="100"/>
        <w:kern w:val="0"/>
        <w:position w:val="0"/>
        <w:highlight w:val="none"/>
        <w:vertAlign w:val="baseline"/>
      </w:rPr>
    </w:lvl>
    <w:lvl w:ilvl="1" w:tplc="8DF4448A">
      <w:start w:val="1"/>
      <w:numFmt w:val="decimal"/>
      <w:lvlText w:val="%2."/>
      <w:lvlJc w:val="left"/>
      <w:pPr>
        <w:ind w:left="940" w:hanging="500"/>
      </w:pPr>
      <w:rPr>
        <w:rFonts w:ascii="Calibri" w:eastAsia="Calibri" w:hAnsi="Calibri" w:cs="Calibri"/>
        <w:b w:val="0"/>
        <w:bCs w:val="0"/>
        <w:i w:val="0"/>
        <w:iCs w:val="0"/>
        <w:caps w:val="0"/>
        <w:smallCaps w:val="0"/>
        <w:strike w:val="0"/>
        <w:dstrike w:val="0"/>
        <w:outline w:val="0"/>
        <w:emboss w:val="0"/>
        <w:imprint w:val="0"/>
        <w:color w:val="242424"/>
        <w:spacing w:val="0"/>
        <w:w w:val="100"/>
        <w:kern w:val="0"/>
        <w:position w:val="0"/>
        <w:highlight w:val="none"/>
        <w:vertAlign w:val="baseline"/>
      </w:rPr>
    </w:lvl>
    <w:lvl w:ilvl="2" w:tplc="EA02173E">
      <w:start w:val="1"/>
      <w:numFmt w:val="decimal"/>
      <w:lvlText w:val="%3."/>
      <w:lvlJc w:val="left"/>
      <w:pPr>
        <w:ind w:left="1160" w:hanging="500"/>
      </w:pPr>
      <w:rPr>
        <w:rFonts w:ascii="Calibri" w:eastAsia="Calibri" w:hAnsi="Calibri" w:cs="Calibri"/>
        <w:b w:val="0"/>
        <w:bCs w:val="0"/>
        <w:i w:val="0"/>
        <w:iCs w:val="0"/>
        <w:caps w:val="0"/>
        <w:smallCaps w:val="0"/>
        <w:strike w:val="0"/>
        <w:dstrike w:val="0"/>
        <w:outline w:val="0"/>
        <w:emboss w:val="0"/>
        <w:imprint w:val="0"/>
        <w:color w:val="242424"/>
        <w:spacing w:val="0"/>
        <w:w w:val="100"/>
        <w:kern w:val="0"/>
        <w:position w:val="0"/>
        <w:highlight w:val="none"/>
        <w:vertAlign w:val="baseline"/>
      </w:rPr>
    </w:lvl>
    <w:lvl w:ilvl="3" w:tplc="EB0E18A6">
      <w:start w:val="1"/>
      <w:numFmt w:val="decimal"/>
      <w:lvlText w:val="%4."/>
      <w:lvlJc w:val="left"/>
      <w:pPr>
        <w:ind w:left="1380" w:hanging="500"/>
      </w:pPr>
      <w:rPr>
        <w:rFonts w:ascii="Calibri" w:eastAsia="Calibri" w:hAnsi="Calibri" w:cs="Calibri"/>
        <w:b w:val="0"/>
        <w:bCs w:val="0"/>
        <w:i w:val="0"/>
        <w:iCs w:val="0"/>
        <w:caps w:val="0"/>
        <w:smallCaps w:val="0"/>
        <w:strike w:val="0"/>
        <w:dstrike w:val="0"/>
        <w:outline w:val="0"/>
        <w:emboss w:val="0"/>
        <w:imprint w:val="0"/>
        <w:color w:val="242424"/>
        <w:spacing w:val="0"/>
        <w:w w:val="100"/>
        <w:kern w:val="0"/>
        <w:position w:val="0"/>
        <w:highlight w:val="none"/>
        <w:vertAlign w:val="baseline"/>
      </w:rPr>
    </w:lvl>
    <w:lvl w:ilvl="4" w:tplc="11B4631E">
      <w:start w:val="1"/>
      <w:numFmt w:val="decimal"/>
      <w:lvlText w:val="%5."/>
      <w:lvlJc w:val="left"/>
      <w:pPr>
        <w:ind w:left="1600" w:hanging="500"/>
      </w:pPr>
      <w:rPr>
        <w:rFonts w:ascii="Calibri" w:eastAsia="Calibri" w:hAnsi="Calibri" w:cs="Calibri"/>
        <w:b w:val="0"/>
        <w:bCs w:val="0"/>
        <w:i w:val="0"/>
        <w:iCs w:val="0"/>
        <w:caps w:val="0"/>
        <w:smallCaps w:val="0"/>
        <w:strike w:val="0"/>
        <w:dstrike w:val="0"/>
        <w:outline w:val="0"/>
        <w:emboss w:val="0"/>
        <w:imprint w:val="0"/>
        <w:color w:val="242424"/>
        <w:spacing w:val="0"/>
        <w:w w:val="100"/>
        <w:kern w:val="0"/>
        <w:position w:val="0"/>
        <w:highlight w:val="none"/>
        <w:vertAlign w:val="baseline"/>
      </w:rPr>
    </w:lvl>
    <w:lvl w:ilvl="5" w:tplc="E4C61B0A">
      <w:start w:val="1"/>
      <w:numFmt w:val="decimal"/>
      <w:lvlText w:val="%6."/>
      <w:lvlJc w:val="left"/>
      <w:pPr>
        <w:ind w:left="1820" w:hanging="500"/>
      </w:pPr>
      <w:rPr>
        <w:rFonts w:ascii="Calibri" w:eastAsia="Calibri" w:hAnsi="Calibri" w:cs="Calibri"/>
        <w:b w:val="0"/>
        <w:bCs w:val="0"/>
        <w:i w:val="0"/>
        <w:iCs w:val="0"/>
        <w:caps w:val="0"/>
        <w:smallCaps w:val="0"/>
        <w:strike w:val="0"/>
        <w:dstrike w:val="0"/>
        <w:outline w:val="0"/>
        <w:emboss w:val="0"/>
        <w:imprint w:val="0"/>
        <w:color w:val="242424"/>
        <w:spacing w:val="0"/>
        <w:w w:val="100"/>
        <w:kern w:val="0"/>
        <w:position w:val="0"/>
        <w:highlight w:val="none"/>
        <w:vertAlign w:val="baseline"/>
      </w:rPr>
    </w:lvl>
    <w:lvl w:ilvl="6" w:tplc="9A6A5F82">
      <w:start w:val="1"/>
      <w:numFmt w:val="decimal"/>
      <w:lvlText w:val="%7."/>
      <w:lvlJc w:val="left"/>
      <w:pPr>
        <w:ind w:left="2040" w:hanging="500"/>
      </w:pPr>
      <w:rPr>
        <w:rFonts w:ascii="Calibri" w:eastAsia="Calibri" w:hAnsi="Calibri" w:cs="Calibri"/>
        <w:b w:val="0"/>
        <w:bCs w:val="0"/>
        <w:i w:val="0"/>
        <w:iCs w:val="0"/>
        <w:caps w:val="0"/>
        <w:smallCaps w:val="0"/>
        <w:strike w:val="0"/>
        <w:dstrike w:val="0"/>
        <w:outline w:val="0"/>
        <w:emboss w:val="0"/>
        <w:imprint w:val="0"/>
        <w:color w:val="242424"/>
        <w:spacing w:val="0"/>
        <w:w w:val="100"/>
        <w:kern w:val="0"/>
        <w:position w:val="0"/>
        <w:highlight w:val="none"/>
        <w:vertAlign w:val="baseline"/>
      </w:rPr>
    </w:lvl>
    <w:lvl w:ilvl="7" w:tplc="5FBE9B3A">
      <w:start w:val="1"/>
      <w:numFmt w:val="decimal"/>
      <w:lvlText w:val="%8."/>
      <w:lvlJc w:val="left"/>
      <w:pPr>
        <w:ind w:left="2260" w:hanging="500"/>
      </w:pPr>
      <w:rPr>
        <w:rFonts w:ascii="Calibri" w:eastAsia="Calibri" w:hAnsi="Calibri" w:cs="Calibri"/>
        <w:b w:val="0"/>
        <w:bCs w:val="0"/>
        <w:i w:val="0"/>
        <w:iCs w:val="0"/>
        <w:caps w:val="0"/>
        <w:smallCaps w:val="0"/>
        <w:strike w:val="0"/>
        <w:dstrike w:val="0"/>
        <w:outline w:val="0"/>
        <w:emboss w:val="0"/>
        <w:imprint w:val="0"/>
        <w:color w:val="242424"/>
        <w:spacing w:val="0"/>
        <w:w w:val="100"/>
        <w:kern w:val="0"/>
        <w:position w:val="0"/>
        <w:highlight w:val="none"/>
        <w:vertAlign w:val="baseline"/>
      </w:rPr>
    </w:lvl>
    <w:lvl w:ilvl="8" w:tplc="8DD21D2E">
      <w:start w:val="1"/>
      <w:numFmt w:val="decimal"/>
      <w:lvlText w:val="%9."/>
      <w:lvlJc w:val="left"/>
      <w:pPr>
        <w:ind w:left="2480" w:hanging="500"/>
      </w:pPr>
      <w:rPr>
        <w:rFonts w:ascii="Calibri" w:eastAsia="Calibri" w:hAnsi="Calibri" w:cs="Calibri"/>
        <w:b w:val="0"/>
        <w:bCs w:val="0"/>
        <w:i w:val="0"/>
        <w:iCs w:val="0"/>
        <w:caps w:val="0"/>
        <w:smallCaps w:val="0"/>
        <w:strike w:val="0"/>
        <w:dstrike w:val="0"/>
        <w:outline w:val="0"/>
        <w:emboss w:val="0"/>
        <w:imprint w:val="0"/>
        <w:color w:val="242424"/>
        <w:spacing w:val="0"/>
        <w:w w:val="100"/>
        <w:kern w:val="0"/>
        <w:position w:val="0"/>
        <w:highlight w:val="none"/>
        <w:vertAlign w:val="baseline"/>
      </w:rPr>
    </w:lvl>
  </w:abstractNum>
  <w:abstractNum w:abstractNumId="22" w15:restartNumberingAfterBreak="0">
    <w:nsid w:val="72AF6B69"/>
    <w:multiLevelType w:val="multilevel"/>
    <w:tmpl w:val="3C9EED90"/>
    <w:lvl w:ilvl="0">
      <w:start w:val="6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756612EC"/>
    <w:multiLevelType w:val="hybridMultilevel"/>
    <w:tmpl w:val="DC90168A"/>
    <w:numStyleLink w:val="Bullets"/>
  </w:abstractNum>
  <w:num w:numId="1" w16cid:durableId="15162883">
    <w:abstractNumId w:val="14"/>
  </w:num>
  <w:num w:numId="2" w16cid:durableId="1512796384">
    <w:abstractNumId w:val="16"/>
  </w:num>
  <w:num w:numId="3" w16cid:durableId="1708795434">
    <w:abstractNumId w:val="21"/>
  </w:num>
  <w:num w:numId="4" w16cid:durableId="792333756">
    <w:abstractNumId w:val="0"/>
  </w:num>
  <w:num w:numId="5" w16cid:durableId="1799688392">
    <w:abstractNumId w:val="22"/>
  </w:num>
  <w:num w:numId="6" w16cid:durableId="1751923755">
    <w:abstractNumId w:val="5"/>
  </w:num>
  <w:num w:numId="7" w16cid:durableId="1321498073">
    <w:abstractNumId w:val="13"/>
  </w:num>
  <w:num w:numId="8" w16cid:durableId="554238999">
    <w:abstractNumId w:val="3"/>
  </w:num>
  <w:num w:numId="9" w16cid:durableId="1736120115">
    <w:abstractNumId w:val="19"/>
  </w:num>
  <w:num w:numId="10" w16cid:durableId="1090388303">
    <w:abstractNumId w:val="17"/>
  </w:num>
  <w:num w:numId="11" w16cid:durableId="428039578">
    <w:abstractNumId w:val="8"/>
  </w:num>
  <w:num w:numId="12" w16cid:durableId="1325358243">
    <w:abstractNumId w:val="6"/>
  </w:num>
  <w:num w:numId="13" w16cid:durableId="1207789795">
    <w:abstractNumId w:val="18"/>
  </w:num>
  <w:num w:numId="14" w16cid:durableId="1127235197">
    <w:abstractNumId w:val="23"/>
  </w:num>
  <w:num w:numId="15" w16cid:durableId="27872403">
    <w:abstractNumId w:val="15"/>
  </w:num>
  <w:num w:numId="16" w16cid:durableId="2037851905">
    <w:abstractNumId w:val="9"/>
  </w:num>
  <w:num w:numId="17" w16cid:durableId="772936908">
    <w:abstractNumId w:val="7"/>
  </w:num>
  <w:num w:numId="18" w16cid:durableId="2081439386">
    <w:abstractNumId w:val="20"/>
  </w:num>
  <w:num w:numId="19" w16cid:durableId="1781755641">
    <w:abstractNumId w:val="1"/>
  </w:num>
  <w:num w:numId="20" w16cid:durableId="225073449">
    <w:abstractNumId w:val="10"/>
  </w:num>
  <w:num w:numId="21" w16cid:durableId="1417478702">
    <w:abstractNumId w:val="11"/>
  </w:num>
  <w:num w:numId="22" w16cid:durableId="1545214583">
    <w:abstractNumId w:val="10"/>
    <w:lvlOverride w:ilvl="0">
      <w:startOverride w:val="5"/>
    </w:lvlOverride>
  </w:num>
  <w:num w:numId="23" w16cid:durableId="30612388">
    <w:abstractNumId w:val="4"/>
  </w:num>
  <w:num w:numId="24" w16cid:durableId="252859925">
    <w:abstractNumId w:val="2"/>
  </w:num>
  <w:num w:numId="25" w16cid:durableId="379283612">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E4AFC"/>
    <w:rsid w:val="0000382B"/>
    <w:rsid w:val="00003D54"/>
    <w:rsid w:val="00004B8D"/>
    <w:rsid w:val="0000615F"/>
    <w:rsid w:val="00020AC4"/>
    <w:rsid w:val="00022690"/>
    <w:rsid w:val="0002343D"/>
    <w:rsid w:val="00024163"/>
    <w:rsid w:val="00026745"/>
    <w:rsid w:val="000267B0"/>
    <w:rsid w:val="00032D07"/>
    <w:rsid w:val="00033C52"/>
    <w:rsid w:val="000358AA"/>
    <w:rsid w:val="000412A8"/>
    <w:rsid w:val="000428CD"/>
    <w:rsid w:val="00042964"/>
    <w:rsid w:val="00042B35"/>
    <w:rsid w:val="000529B0"/>
    <w:rsid w:val="0005764F"/>
    <w:rsid w:val="00057F4B"/>
    <w:rsid w:val="000666DF"/>
    <w:rsid w:val="000775CB"/>
    <w:rsid w:val="00080980"/>
    <w:rsid w:val="00081075"/>
    <w:rsid w:val="00082C6C"/>
    <w:rsid w:val="0008528D"/>
    <w:rsid w:val="0009229F"/>
    <w:rsid w:val="00095914"/>
    <w:rsid w:val="000A1EBE"/>
    <w:rsid w:val="000A31EC"/>
    <w:rsid w:val="000B143A"/>
    <w:rsid w:val="000C11D7"/>
    <w:rsid w:val="000C42E5"/>
    <w:rsid w:val="000D08AC"/>
    <w:rsid w:val="000D1E76"/>
    <w:rsid w:val="000D25B0"/>
    <w:rsid w:val="000D5FC1"/>
    <w:rsid w:val="000E18C4"/>
    <w:rsid w:val="000F09D3"/>
    <w:rsid w:val="001003AB"/>
    <w:rsid w:val="00102FF6"/>
    <w:rsid w:val="001057FC"/>
    <w:rsid w:val="00105FC2"/>
    <w:rsid w:val="00107646"/>
    <w:rsid w:val="001079E2"/>
    <w:rsid w:val="00107D96"/>
    <w:rsid w:val="00112CD8"/>
    <w:rsid w:val="00113750"/>
    <w:rsid w:val="00114026"/>
    <w:rsid w:val="00117F6A"/>
    <w:rsid w:val="001223B6"/>
    <w:rsid w:val="00123B4B"/>
    <w:rsid w:val="00124306"/>
    <w:rsid w:val="00126264"/>
    <w:rsid w:val="0013496B"/>
    <w:rsid w:val="00136E4D"/>
    <w:rsid w:val="00136F90"/>
    <w:rsid w:val="00146BB1"/>
    <w:rsid w:val="0015099D"/>
    <w:rsid w:val="001567AC"/>
    <w:rsid w:val="001604AE"/>
    <w:rsid w:val="00161E3F"/>
    <w:rsid w:val="0016418B"/>
    <w:rsid w:val="0017133C"/>
    <w:rsid w:val="00171CAC"/>
    <w:rsid w:val="0017490A"/>
    <w:rsid w:val="001762FE"/>
    <w:rsid w:val="00176BDE"/>
    <w:rsid w:val="0018452F"/>
    <w:rsid w:val="00190DFF"/>
    <w:rsid w:val="0019264A"/>
    <w:rsid w:val="0019321B"/>
    <w:rsid w:val="001A2830"/>
    <w:rsid w:val="001A4FCA"/>
    <w:rsid w:val="001A7219"/>
    <w:rsid w:val="001A79E8"/>
    <w:rsid w:val="001B23EA"/>
    <w:rsid w:val="001B4B1E"/>
    <w:rsid w:val="001B5294"/>
    <w:rsid w:val="001B6DD5"/>
    <w:rsid w:val="001C41C4"/>
    <w:rsid w:val="001C4AFD"/>
    <w:rsid w:val="001D172A"/>
    <w:rsid w:val="001D3B82"/>
    <w:rsid w:val="001D4368"/>
    <w:rsid w:val="001D6424"/>
    <w:rsid w:val="001E1B8F"/>
    <w:rsid w:val="001E3BEB"/>
    <w:rsid w:val="001E4AFC"/>
    <w:rsid w:val="001E7735"/>
    <w:rsid w:val="00211B31"/>
    <w:rsid w:val="00212B9C"/>
    <w:rsid w:val="0021326E"/>
    <w:rsid w:val="00214163"/>
    <w:rsid w:val="0021485E"/>
    <w:rsid w:val="00221C0C"/>
    <w:rsid w:val="002250E6"/>
    <w:rsid w:val="00234A45"/>
    <w:rsid w:val="00240EAB"/>
    <w:rsid w:val="00240F19"/>
    <w:rsid w:val="002453A7"/>
    <w:rsid w:val="0025156B"/>
    <w:rsid w:val="00253165"/>
    <w:rsid w:val="00253735"/>
    <w:rsid w:val="00257AB3"/>
    <w:rsid w:val="0026093A"/>
    <w:rsid w:val="00260D11"/>
    <w:rsid w:val="00265CD3"/>
    <w:rsid w:val="00272198"/>
    <w:rsid w:val="00273277"/>
    <w:rsid w:val="00276774"/>
    <w:rsid w:val="00281A1E"/>
    <w:rsid w:val="00281D68"/>
    <w:rsid w:val="00282AFA"/>
    <w:rsid w:val="00287DC3"/>
    <w:rsid w:val="00290606"/>
    <w:rsid w:val="00291E2B"/>
    <w:rsid w:val="00295ECB"/>
    <w:rsid w:val="00297B56"/>
    <w:rsid w:val="002A2B01"/>
    <w:rsid w:val="002A69D3"/>
    <w:rsid w:val="002B0A5F"/>
    <w:rsid w:val="002B433F"/>
    <w:rsid w:val="002B498D"/>
    <w:rsid w:val="002C0A3D"/>
    <w:rsid w:val="002C2917"/>
    <w:rsid w:val="002C34AA"/>
    <w:rsid w:val="002C4323"/>
    <w:rsid w:val="002C6496"/>
    <w:rsid w:val="002D1CE2"/>
    <w:rsid w:val="002D6B50"/>
    <w:rsid w:val="002E1FC0"/>
    <w:rsid w:val="002E7266"/>
    <w:rsid w:val="002E7DA3"/>
    <w:rsid w:val="002F3003"/>
    <w:rsid w:val="002F5924"/>
    <w:rsid w:val="002F6653"/>
    <w:rsid w:val="00301E8E"/>
    <w:rsid w:val="00302119"/>
    <w:rsid w:val="00302CD3"/>
    <w:rsid w:val="003049D8"/>
    <w:rsid w:val="00305A15"/>
    <w:rsid w:val="00305F70"/>
    <w:rsid w:val="00311FFE"/>
    <w:rsid w:val="00317AB1"/>
    <w:rsid w:val="003202B4"/>
    <w:rsid w:val="00320E2B"/>
    <w:rsid w:val="00320ED3"/>
    <w:rsid w:val="00323943"/>
    <w:rsid w:val="00326E3B"/>
    <w:rsid w:val="003323AB"/>
    <w:rsid w:val="003324A8"/>
    <w:rsid w:val="0033461F"/>
    <w:rsid w:val="00335F95"/>
    <w:rsid w:val="00340F91"/>
    <w:rsid w:val="0034792E"/>
    <w:rsid w:val="00351213"/>
    <w:rsid w:val="00352477"/>
    <w:rsid w:val="0035411F"/>
    <w:rsid w:val="003576EE"/>
    <w:rsid w:val="00361E8C"/>
    <w:rsid w:val="00363277"/>
    <w:rsid w:val="00363C89"/>
    <w:rsid w:val="00365DB4"/>
    <w:rsid w:val="00365E11"/>
    <w:rsid w:val="003662B6"/>
    <w:rsid w:val="00374DF0"/>
    <w:rsid w:val="00380A4A"/>
    <w:rsid w:val="00382D76"/>
    <w:rsid w:val="00385171"/>
    <w:rsid w:val="0038667C"/>
    <w:rsid w:val="0039275E"/>
    <w:rsid w:val="00394F11"/>
    <w:rsid w:val="00397EB2"/>
    <w:rsid w:val="003A28A5"/>
    <w:rsid w:val="003B6321"/>
    <w:rsid w:val="003B6F06"/>
    <w:rsid w:val="003C0380"/>
    <w:rsid w:val="003C0F6E"/>
    <w:rsid w:val="003C47A8"/>
    <w:rsid w:val="003C6D51"/>
    <w:rsid w:val="003D075C"/>
    <w:rsid w:val="003E0B63"/>
    <w:rsid w:val="003E5D32"/>
    <w:rsid w:val="003F753B"/>
    <w:rsid w:val="004023DA"/>
    <w:rsid w:val="0041284A"/>
    <w:rsid w:val="00414905"/>
    <w:rsid w:val="004158A3"/>
    <w:rsid w:val="00420FEA"/>
    <w:rsid w:val="004250C5"/>
    <w:rsid w:val="00432931"/>
    <w:rsid w:val="004333E3"/>
    <w:rsid w:val="004334B0"/>
    <w:rsid w:val="00455534"/>
    <w:rsid w:val="0045794A"/>
    <w:rsid w:val="004622FB"/>
    <w:rsid w:val="0046300E"/>
    <w:rsid w:val="00464E5F"/>
    <w:rsid w:val="00466820"/>
    <w:rsid w:val="00467765"/>
    <w:rsid w:val="00467BD7"/>
    <w:rsid w:val="0047390A"/>
    <w:rsid w:val="00474B45"/>
    <w:rsid w:val="00474B89"/>
    <w:rsid w:val="004842D7"/>
    <w:rsid w:val="00484ED0"/>
    <w:rsid w:val="00486382"/>
    <w:rsid w:val="004917F4"/>
    <w:rsid w:val="004932B5"/>
    <w:rsid w:val="00494595"/>
    <w:rsid w:val="004A16A0"/>
    <w:rsid w:val="004A320C"/>
    <w:rsid w:val="004B4049"/>
    <w:rsid w:val="004B64DD"/>
    <w:rsid w:val="004B67BF"/>
    <w:rsid w:val="004C3A84"/>
    <w:rsid w:val="004C5A96"/>
    <w:rsid w:val="004D48FD"/>
    <w:rsid w:val="004E7A5A"/>
    <w:rsid w:val="004F2428"/>
    <w:rsid w:val="004F2AE7"/>
    <w:rsid w:val="004F468D"/>
    <w:rsid w:val="00502ED7"/>
    <w:rsid w:val="005035D4"/>
    <w:rsid w:val="00506B1B"/>
    <w:rsid w:val="00507927"/>
    <w:rsid w:val="005105C6"/>
    <w:rsid w:val="00510984"/>
    <w:rsid w:val="00511171"/>
    <w:rsid w:val="00514BD1"/>
    <w:rsid w:val="005154FB"/>
    <w:rsid w:val="00521F2E"/>
    <w:rsid w:val="005269FA"/>
    <w:rsid w:val="00527CD9"/>
    <w:rsid w:val="00531380"/>
    <w:rsid w:val="00532B29"/>
    <w:rsid w:val="00534698"/>
    <w:rsid w:val="00534C3F"/>
    <w:rsid w:val="00535AB5"/>
    <w:rsid w:val="00551ABC"/>
    <w:rsid w:val="00551F30"/>
    <w:rsid w:val="0055513E"/>
    <w:rsid w:val="00555D23"/>
    <w:rsid w:val="00561A90"/>
    <w:rsid w:val="00565E21"/>
    <w:rsid w:val="00566F1D"/>
    <w:rsid w:val="0057127A"/>
    <w:rsid w:val="00581D08"/>
    <w:rsid w:val="0058370A"/>
    <w:rsid w:val="00590884"/>
    <w:rsid w:val="00590B13"/>
    <w:rsid w:val="00590CCF"/>
    <w:rsid w:val="005910CA"/>
    <w:rsid w:val="00591F11"/>
    <w:rsid w:val="005971A4"/>
    <w:rsid w:val="005A013A"/>
    <w:rsid w:val="005A4939"/>
    <w:rsid w:val="005A7150"/>
    <w:rsid w:val="005B0303"/>
    <w:rsid w:val="005B0B4E"/>
    <w:rsid w:val="005B191E"/>
    <w:rsid w:val="005B7456"/>
    <w:rsid w:val="005B7CBF"/>
    <w:rsid w:val="005C47D3"/>
    <w:rsid w:val="005C48ED"/>
    <w:rsid w:val="005C5BA3"/>
    <w:rsid w:val="005E092C"/>
    <w:rsid w:val="005E4F41"/>
    <w:rsid w:val="005E6148"/>
    <w:rsid w:val="005E6775"/>
    <w:rsid w:val="005F287A"/>
    <w:rsid w:val="005F3D69"/>
    <w:rsid w:val="005F4675"/>
    <w:rsid w:val="00603DE2"/>
    <w:rsid w:val="00605D9C"/>
    <w:rsid w:val="006063A3"/>
    <w:rsid w:val="006071D3"/>
    <w:rsid w:val="0061065A"/>
    <w:rsid w:val="006122CC"/>
    <w:rsid w:val="00616746"/>
    <w:rsid w:val="006208D4"/>
    <w:rsid w:val="006222F5"/>
    <w:rsid w:val="006228D0"/>
    <w:rsid w:val="00622C7A"/>
    <w:rsid w:val="00626028"/>
    <w:rsid w:val="006273FE"/>
    <w:rsid w:val="00631A51"/>
    <w:rsid w:val="00636FD0"/>
    <w:rsid w:val="006422A2"/>
    <w:rsid w:val="0065143C"/>
    <w:rsid w:val="006528EE"/>
    <w:rsid w:val="00654787"/>
    <w:rsid w:val="006604C6"/>
    <w:rsid w:val="00660623"/>
    <w:rsid w:val="00660C9F"/>
    <w:rsid w:val="00663B90"/>
    <w:rsid w:val="00663BCB"/>
    <w:rsid w:val="00670120"/>
    <w:rsid w:val="006723D0"/>
    <w:rsid w:val="006725E7"/>
    <w:rsid w:val="00672F14"/>
    <w:rsid w:val="00672F7D"/>
    <w:rsid w:val="0068082E"/>
    <w:rsid w:val="00681673"/>
    <w:rsid w:val="006819BD"/>
    <w:rsid w:val="006820C4"/>
    <w:rsid w:val="006824FF"/>
    <w:rsid w:val="00682C9F"/>
    <w:rsid w:val="0069706E"/>
    <w:rsid w:val="0069795A"/>
    <w:rsid w:val="006A25BB"/>
    <w:rsid w:val="006A5C49"/>
    <w:rsid w:val="006B0851"/>
    <w:rsid w:val="006C2EB0"/>
    <w:rsid w:val="006C4D38"/>
    <w:rsid w:val="006E2FFC"/>
    <w:rsid w:val="006F3DFB"/>
    <w:rsid w:val="006F4B61"/>
    <w:rsid w:val="007004FE"/>
    <w:rsid w:val="00700ACA"/>
    <w:rsid w:val="00702820"/>
    <w:rsid w:val="00703A14"/>
    <w:rsid w:val="00704EA4"/>
    <w:rsid w:val="00705BF0"/>
    <w:rsid w:val="00707F57"/>
    <w:rsid w:val="007108C0"/>
    <w:rsid w:val="00713D6C"/>
    <w:rsid w:val="00713DAE"/>
    <w:rsid w:val="0071647B"/>
    <w:rsid w:val="00720DA4"/>
    <w:rsid w:val="0072579A"/>
    <w:rsid w:val="007259C8"/>
    <w:rsid w:val="00726EAB"/>
    <w:rsid w:val="0074296B"/>
    <w:rsid w:val="007434C4"/>
    <w:rsid w:val="007439EF"/>
    <w:rsid w:val="007458C6"/>
    <w:rsid w:val="0074743B"/>
    <w:rsid w:val="00750F8E"/>
    <w:rsid w:val="00753B47"/>
    <w:rsid w:val="00753F83"/>
    <w:rsid w:val="00757A4E"/>
    <w:rsid w:val="00757AAF"/>
    <w:rsid w:val="00761B33"/>
    <w:rsid w:val="007645C4"/>
    <w:rsid w:val="00770059"/>
    <w:rsid w:val="0077132D"/>
    <w:rsid w:val="007759C9"/>
    <w:rsid w:val="00776793"/>
    <w:rsid w:val="00783044"/>
    <w:rsid w:val="00785111"/>
    <w:rsid w:val="00790ED3"/>
    <w:rsid w:val="007A3050"/>
    <w:rsid w:val="007A620A"/>
    <w:rsid w:val="007A63F6"/>
    <w:rsid w:val="007A7140"/>
    <w:rsid w:val="007B2390"/>
    <w:rsid w:val="007C2A57"/>
    <w:rsid w:val="007C46E2"/>
    <w:rsid w:val="007C7D56"/>
    <w:rsid w:val="007D0478"/>
    <w:rsid w:val="007E057C"/>
    <w:rsid w:val="007E1116"/>
    <w:rsid w:val="007E2E75"/>
    <w:rsid w:val="007F0F73"/>
    <w:rsid w:val="007F6DFE"/>
    <w:rsid w:val="00800324"/>
    <w:rsid w:val="00801321"/>
    <w:rsid w:val="00801EBD"/>
    <w:rsid w:val="00803302"/>
    <w:rsid w:val="0080333E"/>
    <w:rsid w:val="0080438A"/>
    <w:rsid w:val="0080476E"/>
    <w:rsid w:val="00805001"/>
    <w:rsid w:val="00805652"/>
    <w:rsid w:val="00805B03"/>
    <w:rsid w:val="008135E5"/>
    <w:rsid w:val="00817DCA"/>
    <w:rsid w:val="00827113"/>
    <w:rsid w:val="00827FDE"/>
    <w:rsid w:val="00831E6B"/>
    <w:rsid w:val="0084545E"/>
    <w:rsid w:val="008469E9"/>
    <w:rsid w:val="0085004D"/>
    <w:rsid w:val="008537D8"/>
    <w:rsid w:val="00855D12"/>
    <w:rsid w:val="0086246B"/>
    <w:rsid w:val="0086665B"/>
    <w:rsid w:val="008734AC"/>
    <w:rsid w:val="00876392"/>
    <w:rsid w:val="00880154"/>
    <w:rsid w:val="00880991"/>
    <w:rsid w:val="00884289"/>
    <w:rsid w:val="0089497B"/>
    <w:rsid w:val="00894AD2"/>
    <w:rsid w:val="008960A8"/>
    <w:rsid w:val="008977E0"/>
    <w:rsid w:val="008A08AF"/>
    <w:rsid w:val="008A3D53"/>
    <w:rsid w:val="008B0E40"/>
    <w:rsid w:val="008B4CF6"/>
    <w:rsid w:val="008B66E0"/>
    <w:rsid w:val="008C15E7"/>
    <w:rsid w:val="008C29A5"/>
    <w:rsid w:val="008C2C57"/>
    <w:rsid w:val="008C316F"/>
    <w:rsid w:val="008C3A34"/>
    <w:rsid w:val="008D7957"/>
    <w:rsid w:val="008F27A5"/>
    <w:rsid w:val="00903B6C"/>
    <w:rsid w:val="00916AEB"/>
    <w:rsid w:val="00924221"/>
    <w:rsid w:val="00930CEF"/>
    <w:rsid w:val="00931207"/>
    <w:rsid w:val="009364D0"/>
    <w:rsid w:val="00936563"/>
    <w:rsid w:val="009378C1"/>
    <w:rsid w:val="009412D9"/>
    <w:rsid w:val="00944075"/>
    <w:rsid w:val="00951E51"/>
    <w:rsid w:val="00955950"/>
    <w:rsid w:val="009637A0"/>
    <w:rsid w:val="00973905"/>
    <w:rsid w:val="0097444D"/>
    <w:rsid w:val="00977BE0"/>
    <w:rsid w:val="00980017"/>
    <w:rsid w:val="009901DE"/>
    <w:rsid w:val="009A02AA"/>
    <w:rsid w:val="009A0B10"/>
    <w:rsid w:val="009A118D"/>
    <w:rsid w:val="009A177E"/>
    <w:rsid w:val="009A1872"/>
    <w:rsid w:val="009A27E9"/>
    <w:rsid w:val="009A3AB4"/>
    <w:rsid w:val="009A7CEC"/>
    <w:rsid w:val="009B3890"/>
    <w:rsid w:val="009B3BA1"/>
    <w:rsid w:val="009B59DA"/>
    <w:rsid w:val="009B6B17"/>
    <w:rsid w:val="009C356B"/>
    <w:rsid w:val="009D13D6"/>
    <w:rsid w:val="009D3BEA"/>
    <w:rsid w:val="009D463E"/>
    <w:rsid w:val="009D70FB"/>
    <w:rsid w:val="009E090F"/>
    <w:rsid w:val="009E3FB1"/>
    <w:rsid w:val="009F291B"/>
    <w:rsid w:val="009F421B"/>
    <w:rsid w:val="009F5F34"/>
    <w:rsid w:val="00A027D1"/>
    <w:rsid w:val="00A03948"/>
    <w:rsid w:val="00A1536F"/>
    <w:rsid w:val="00A1560D"/>
    <w:rsid w:val="00A15AEC"/>
    <w:rsid w:val="00A15C0E"/>
    <w:rsid w:val="00A20E23"/>
    <w:rsid w:val="00A2131A"/>
    <w:rsid w:val="00A232A5"/>
    <w:rsid w:val="00A26DEB"/>
    <w:rsid w:val="00A36930"/>
    <w:rsid w:val="00A36C28"/>
    <w:rsid w:val="00A4103A"/>
    <w:rsid w:val="00A433BA"/>
    <w:rsid w:val="00A435DF"/>
    <w:rsid w:val="00A4412D"/>
    <w:rsid w:val="00A527E1"/>
    <w:rsid w:val="00A52C0A"/>
    <w:rsid w:val="00A5301B"/>
    <w:rsid w:val="00A5419C"/>
    <w:rsid w:val="00A551F0"/>
    <w:rsid w:val="00A56603"/>
    <w:rsid w:val="00A577B1"/>
    <w:rsid w:val="00A63186"/>
    <w:rsid w:val="00A707FB"/>
    <w:rsid w:val="00A749BC"/>
    <w:rsid w:val="00A759FB"/>
    <w:rsid w:val="00A76241"/>
    <w:rsid w:val="00A77E34"/>
    <w:rsid w:val="00A819DC"/>
    <w:rsid w:val="00A8224F"/>
    <w:rsid w:val="00A90BC3"/>
    <w:rsid w:val="00A96D38"/>
    <w:rsid w:val="00AA181D"/>
    <w:rsid w:val="00AA48D1"/>
    <w:rsid w:val="00AB0DED"/>
    <w:rsid w:val="00AC515E"/>
    <w:rsid w:val="00AC547A"/>
    <w:rsid w:val="00AC62D6"/>
    <w:rsid w:val="00AC7918"/>
    <w:rsid w:val="00AD23C9"/>
    <w:rsid w:val="00AD5781"/>
    <w:rsid w:val="00AE2092"/>
    <w:rsid w:val="00AE2875"/>
    <w:rsid w:val="00AE50E9"/>
    <w:rsid w:val="00AE5FB1"/>
    <w:rsid w:val="00AE6615"/>
    <w:rsid w:val="00AF03B8"/>
    <w:rsid w:val="00AF098A"/>
    <w:rsid w:val="00AF1D9A"/>
    <w:rsid w:val="00AF57C6"/>
    <w:rsid w:val="00AF60A6"/>
    <w:rsid w:val="00AF793A"/>
    <w:rsid w:val="00B0198B"/>
    <w:rsid w:val="00B04666"/>
    <w:rsid w:val="00B04C20"/>
    <w:rsid w:val="00B07576"/>
    <w:rsid w:val="00B124EF"/>
    <w:rsid w:val="00B12592"/>
    <w:rsid w:val="00B32739"/>
    <w:rsid w:val="00B37160"/>
    <w:rsid w:val="00B374F5"/>
    <w:rsid w:val="00B43090"/>
    <w:rsid w:val="00B45CA5"/>
    <w:rsid w:val="00B467ED"/>
    <w:rsid w:val="00B50022"/>
    <w:rsid w:val="00B53471"/>
    <w:rsid w:val="00B53BCB"/>
    <w:rsid w:val="00B57B43"/>
    <w:rsid w:val="00B61B51"/>
    <w:rsid w:val="00B64721"/>
    <w:rsid w:val="00B660B4"/>
    <w:rsid w:val="00B6614E"/>
    <w:rsid w:val="00B66234"/>
    <w:rsid w:val="00B66A10"/>
    <w:rsid w:val="00B673C5"/>
    <w:rsid w:val="00B67882"/>
    <w:rsid w:val="00B7381E"/>
    <w:rsid w:val="00B77D40"/>
    <w:rsid w:val="00B814A0"/>
    <w:rsid w:val="00B85DDF"/>
    <w:rsid w:val="00B96399"/>
    <w:rsid w:val="00B96711"/>
    <w:rsid w:val="00BA2245"/>
    <w:rsid w:val="00BA4EEA"/>
    <w:rsid w:val="00BA7FA1"/>
    <w:rsid w:val="00BB2183"/>
    <w:rsid w:val="00BC282C"/>
    <w:rsid w:val="00BC4267"/>
    <w:rsid w:val="00BC4D5A"/>
    <w:rsid w:val="00BE5A84"/>
    <w:rsid w:val="00BE67EA"/>
    <w:rsid w:val="00BF647E"/>
    <w:rsid w:val="00BF6D7E"/>
    <w:rsid w:val="00C01384"/>
    <w:rsid w:val="00C02FBD"/>
    <w:rsid w:val="00C07CA6"/>
    <w:rsid w:val="00C20C46"/>
    <w:rsid w:val="00C25203"/>
    <w:rsid w:val="00C26302"/>
    <w:rsid w:val="00C326B8"/>
    <w:rsid w:val="00C33B50"/>
    <w:rsid w:val="00C37C83"/>
    <w:rsid w:val="00C416EC"/>
    <w:rsid w:val="00C44326"/>
    <w:rsid w:val="00C45FFA"/>
    <w:rsid w:val="00C52643"/>
    <w:rsid w:val="00C530E5"/>
    <w:rsid w:val="00C542DF"/>
    <w:rsid w:val="00C55268"/>
    <w:rsid w:val="00C567C8"/>
    <w:rsid w:val="00C572E2"/>
    <w:rsid w:val="00C579FA"/>
    <w:rsid w:val="00C57FC4"/>
    <w:rsid w:val="00C62011"/>
    <w:rsid w:val="00C65260"/>
    <w:rsid w:val="00C658F9"/>
    <w:rsid w:val="00C71333"/>
    <w:rsid w:val="00C7170F"/>
    <w:rsid w:val="00C75775"/>
    <w:rsid w:val="00C76F1A"/>
    <w:rsid w:val="00C922DB"/>
    <w:rsid w:val="00C927D6"/>
    <w:rsid w:val="00CA67B0"/>
    <w:rsid w:val="00CB53CE"/>
    <w:rsid w:val="00CB53E2"/>
    <w:rsid w:val="00CC44A7"/>
    <w:rsid w:val="00CD5988"/>
    <w:rsid w:val="00CE3D77"/>
    <w:rsid w:val="00CF0E69"/>
    <w:rsid w:val="00CF301D"/>
    <w:rsid w:val="00CF3D8B"/>
    <w:rsid w:val="00CF6DA1"/>
    <w:rsid w:val="00CF6FF2"/>
    <w:rsid w:val="00CF7410"/>
    <w:rsid w:val="00D04BCB"/>
    <w:rsid w:val="00D1021C"/>
    <w:rsid w:val="00D12D22"/>
    <w:rsid w:val="00D13213"/>
    <w:rsid w:val="00D14254"/>
    <w:rsid w:val="00D20534"/>
    <w:rsid w:val="00D26481"/>
    <w:rsid w:val="00D26D65"/>
    <w:rsid w:val="00D273AF"/>
    <w:rsid w:val="00D27491"/>
    <w:rsid w:val="00D320C9"/>
    <w:rsid w:val="00D35CE2"/>
    <w:rsid w:val="00D455AE"/>
    <w:rsid w:val="00D46B41"/>
    <w:rsid w:val="00D47B28"/>
    <w:rsid w:val="00D55852"/>
    <w:rsid w:val="00D56ACF"/>
    <w:rsid w:val="00D57C96"/>
    <w:rsid w:val="00D6046B"/>
    <w:rsid w:val="00D6069F"/>
    <w:rsid w:val="00D712F4"/>
    <w:rsid w:val="00D72340"/>
    <w:rsid w:val="00D72C3D"/>
    <w:rsid w:val="00D929BF"/>
    <w:rsid w:val="00D930DF"/>
    <w:rsid w:val="00D93CE2"/>
    <w:rsid w:val="00DA0826"/>
    <w:rsid w:val="00DA0BB0"/>
    <w:rsid w:val="00DA2575"/>
    <w:rsid w:val="00DA265F"/>
    <w:rsid w:val="00DA49E4"/>
    <w:rsid w:val="00DB1374"/>
    <w:rsid w:val="00DB2B98"/>
    <w:rsid w:val="00DC2E60"/>
    <w:rsid w:val="00DC777C"/>
    <w:rsid w:val="00DD66EB"/>
    <w:rsid w:val="00DF2129"/>
    <w:rsid w:val="00DF4D8E"/>
    <w:rsid w:val="00DF7E94"/>
    <w:rsid w:val="00E0165D"/>
    <w:rsid w:val="00E10843"/>
    <w:rsid w:val="00E14F90"/>
    <w:rsid w:val="00E15FE9"/>
    <w:rsid w:val="00E266EF"/>
    <w:rsid w:val="00E33239"/>
    <w:rsid w:val="00E33B41"/>
    <w:rsid w:val="00E43EB1"/>
    <w:rsid w:val="00E43EF1"/>
    <w:rsid w:val="00E45AF2"/>
    <w:rsid w:val="00E4607A"/>
    <w:rsid w:val="00E461DC"/>
    <w:rsid w:val="00E52615"/>
    <w:rsid w:val="00E56489"/>
    <w:rsid w:val="00E57C59"/>
    <w:rsid w:val="00E73FA3"/>
    <w:rsid w:val="00E823F6"/>
    <w:rsid w:val="00E90311"/>
    <w:rsid w:val="00E919AA"/>
    <w:rsid w:val="00EA2FA5"/>
    <w:rsid w:val="00EB0374"/>
    <w:rsid w:val="00EB0BAA"/>
    <w:rsid w:val="00EC2201"/>
    <w:rsid w:val="00EC33FC"/>
    <w:rsid w:val="00EC6D56"/>
    <w:rsid w:val="00ED254E"/>
    <w:rsid w:val="00EE423B"/>
    <w:rsid w:val="00EE4925"/>
    <w:rsid w:val="00EE61F5"/>
    <w:rsid w:val="00EF1C99"/>
    <w:rsid w:val="00EF6972"/>
    <w:rsid w:val="00EF7A97"/>
    <w:rsid w:val="00EF7FAE"/>
    <w:rsid w:val="00F00069"/>
    <w:rsid w:val="00F00C53"/>
    <w:rsid w:val="00F02F5F"/>
    <w:rsid w:val="00F0306F"/>
    <w:rsid w:val="00F058F3"/>
    <w:rsid w:val="00F07E9D"/>
    <w:rsid w:val="00F10D69"/>
    <w:rsid w:val="00F1247D"/>
    <w:rsid w:val="00F14323"/>
    <w:rsid w:val="00F14984"/>
    <w:rsid w:val="00F16FCF"/>
    <w:rsid w:val="00F23630"/>
    <w:rsid w:val="00F24FDB"/>
    <w:rsid w:val="00F30871"/>
    <w:rsid w:val="00F367B7"/>
    <w:rsid w:val="00F40EB1"/>
    <w:rsid w:val="00F500A7"/>
    <w:rsid w:val="00F523B6"/>
    <w:rsid w:val="00F54E6C"/>
    <w:rsid w:val="00F62304"/>
    <w:rsid w:val="00F6359B"/>
    <w:rsid w:val="00F64C94"/>
    <w:rsid w:val="00F6711D"/>
    <w:rsid w:val="00F67B20"/>
    <w:rsid w:val="00F73E27"/>
    <w:rsid w:val="00F73F7E"/>
    <w:rsid w:val="00F77038"/>
    <w:rsid w:val="00F77711"/>
    <w:rsid w:val="00F7778C"/>
    <w:rsid w:val="00F85E6E"/>
    <w:rsid w:val="00F900EF"/>
    <w:rsid w:val="00F901F5"/>
    <w:rsid w:val="00F979B7"/>
    <w:rsid w:val="00FA1806"/>
    <w:rsid w:val="00FA2DBB"/>
    <w:rsid w:val="00FA4573"/>
    <w:rsid w:val="00FA57D5"/>
    <w:rsid w:val="00FA65E2"/>
    <w:rsid w:val="00FA6FFE"/>
    <w:rsid w:val="00FB0DD4"/>
    <w:rsid w:val="00FB3AC8"/>
    <w:rsid w:val="00FC5EE2"/>
    <w:rsid w:val="00FD0B0E"/>
    <w:rsid w:val="00FD3EA3"/>
    <w:rsid w:val="00FD4B4E"/>
    <w:rsid w:val="00FD63D2"/>
    <w:rsid w:val="00FE449A"/>
    <w:rsid w:val="00FE4531"/>
    <w:rsid w:val="00FF0EDD"/>
    <w:rsid w:val="00FF1F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EB347E"/>
  <w15:chartTrackingRefBased/>
  <w15:docId w15:val="{72130AAC-851E-472B-9F51-440D99B13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numPr>
        <w:ilvl w:val="1"/>
        <w:numId w:val="1"/>
      </w:numPr>
      <w:outlineLvl w:val="1"/>
    </w:pPr>
    <w:rPr>
      <w:b/>
      <w:bCs/>
    </w:rPr>
  </w:style>
  <w:style w:type="paragraph" w:styleId="Heading3">
    <w:name w:val="heading 3"/>
    <w:basedOn w:val="Normal"/>
    <w:next w:val="Normal"/>
    <w:qFormat/>
    <w:pPr>
      <w:keepNext/>
      <w:ind w:left="720"/>
      <w:outlineLvl w:val="2"/>
    </w:pPr>
    <w:rPr>
      <w:b/>
      <w:bCs/>
    </w:rPr>
  </w:style>
  <w:style w:type="paragraph" w:styleId="Heading4">
    <w:name w:val="heading 4"/>
    <w:basedOn w:val="Normal"/>
    <w:next w:val="Normal"/>
    <w:qFormat/>
    <w:pPr>
      <w:keepNext/>
      <w:ind w:left="1440" w:hanging="720"/>
      <w:outlineLvl w:val="3"/>
    </w:pPr>
    <w:rPr>
      <w:b/>
      <w:bCs/>
    </w:rPr>
  </w:style>
  <w:style w:type="paragraph" w:styleId="Heading5">
    <w:name w:val="heading 5"/>
    <w:basedOn w:val="Normal"/>
    <w:next w:val="Normal"/>
    <w:qFormat/>
    <w:pPr>
      <w:keepNext/>
      <w:numPr>
        <w:ilvl w:val="1"/>
        <w:numId w:val="2"/>
      </w:numPr>
      <w:tabs>
        <w:tab w:val="clear" w:pos="2160"/>
        <w:tab w:val="num" w:pos="720"/>
      </w:tabs>
      <w:ind w:hanging="2160"/>
      <w:outlineLvl w:val="4"/>
    </w:pPr>
    <w:rPr>
      <w:b/>
      <w:bCs/>
    </w:rPr>
  </w:style>
  <w:style w:type="paragraph" w:styleId="Heading6">
    <w:name w:val="heading 6"/>
    <w:basedOn w:val="Normal"/>
    <w:next w:val="Normal"/>
    <w:qFormat/>
    <w:pPr>
      <w:keepNext/>
      <w:ind w:left="720" w:hanging="720"/>
      <w:outlineLvl w:val="5"/>
    </w:pPr>
    <w:rPr>
      <w:b/>
      <w:bCs/>
    </w:rPr>
  </w:style>
  <w:style w:type="paragraph" w:styleId="Heading7">
    <w:name w:val="heading 7"/>
    <w:basedOn w:val="Normal"/>
    <w:next w:val="Normal"/>
    <w:qFormat/>
    <w:pPr>
      <w:keepNext/>
      <w:ind w:left="360"/>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jc w:val="center"/>
    </w:pPr>
    <w:rPr>
      <w:b/>
      <w:bCs/>
      <w:sz w:val="28"/>
    </w:rPr>
  </w:style>
  <w:style w:type="character" w:styleId="Hyperlink">
    <w:name w:val="Hyperlink"/>
    <w:semiHidden/>
    <w:rPr>
      <w:color w:val="0000FF"/>
      <w:u w:val="single"/>
    </w:rPr>
  </w:style>
  <w:style w:type="character" w:styleId="FollowedHyperlink">
    <w:name w:val="FollowedHyperlink"/>
    <w:semiHidden/>
    <w:rPr>
      <w:color w:val="800080"/>
      <w:u w:val="single"/>
    </w:rPr>
  </w:style>
  <w:style w:type="paragraph" w:styleId="BodyTextIndent">
    <w:name w:val="Body Text Indent"/>
    <w:basedOn w:val="Normal"/>
    <w:semiHidden/>
    <w:pPr>
      <w:ind w:left="1080" w:hanging="720"/>
    </w:pPr>
  </w:style>
  <w:style w:type="paragraph" w:styleId="BodyTextIndent2">
    <w:name w:val="Body Text Indent 2"/>
    <w:basedOn w:val="Normal"/>
    <w:semiHidden/>
    <w:pPr>
      <w:ind w:left="720"/>
    </w:pPr>
  </w:style>
  <w:style w:type="paragraph" w:styleId="BodyTextIndent3">
    <w:name w:val="Body Text Indent 3"/>
    <w:basedOn w:val="Normal"/>
    <w:semiHidden/>
    <w:pPr>
      <w:ind w:left="1440"/>
    </w:pPr>
  </w:style>
  <w:style w:type="paragraph" w:styleId="Subtitle">
    <w:name w:val="Subtitle"/>
    <w:basedOn w:val="Normal"/>
    <w:qFormat/>
    <w:rPr>
      <w:b/>
      <w:bCs/>
    </w:rPr>
  </w:style>
  <w:style w:type="paragraph" w:styleId="ListParagraph">
    <w:name w:val="List Paragraph"/>
    <w:basedOn w:val="Normal"/>
    <w:qFormat/>
    <w:pPr>
      <w:spacing w:after="200" w:line="276" w:lineRule="auto"/>
      <w:ind w:left="720"/>
    </w:pPr>
    <w:rPr>
      <w:rFonts w:ascii="Calibri" w:eastAsia="Calibri" w:hAnsi="Calibri"/>
      <w:sz w:val="22"/>
      <w:szCs w:val="22"/>
    </w:rPr>
  </w:style>
  <w:style w:type="paragraph" w:styleId="BodyText">
    <w:name w:val="Body Text"/>
    <w:basedOn w:val="Normal"/>
    <w:semiHidden/>
    <w:pPr>
      <w:spacing w:after="240"/>
    </w:pPr>
    <w:rPr>
      <w:sz w:val="22"/>
      <w:lang w:val="en-US"/>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ListBullet">
    <w:name w:val="List Bullet"/>
    <w:basedOn w:val="Normal"/>
    <w:autoRedefine/>
    <w:semiHidden/>
    <w:pPr>
      <w:ind w:left="360"/>
    </w:pPr>
    <w:rPr>
      <w:i/>
      <w:iCs/>
    </w:rPr>
  </w:style>
  <w:style w:type="paragraph" w:styleId="BalloonText">
    <w:name w:val="Balloon Text"/>
    <w:basedOn w:val="Normal"/>
    <w:link w:val="BalloonTextChar"/>
    <w:uiPriority w:val="99"/>
    <w:semiHidden/>
    <w:unhideWhenUsed/>
    <w:rsid w:val="00AE6615"/>
    <w:rPr>
      <w:rFonts w:ascii="Segoe UI" w:hAnsi="Segoe UI" w:cs="Segoe UI"/>
      <w:sz w:val="18"/>
      <w:szCs w:val="18"/>
    </w:rPr>
  </w:style>
  <w:style w:type="character" w:customStyle="1" w:styleId="BalloonTextChar">
    <w:name w:val="Balloon Text Char"/>
    <w:link w:val="BalloonText"/>
    <w:uiPriority w:val="99"/>
    <w:semiHidden/>
    <w:rsid w:val="00AE6615"/>
    <w:rPr>
      <w:rFonts w:ascii="Segoe UI" w:hAnsi="Segoe UI" w:cs="Segoe UI"/>
      <w:sz w:val="18"/>
      <w:szCs w:val="18"/>
      <w:lang w:eastAsia="en-US"/>
    </w:rPr>
  </w:style>
  <w:style w:type="character" w:styleId="UnresolvedMention">
    <w:name w:val="Unresolved Mention"/>
    <w:uiPriority w:val="99"/>
    <w:semiHidden/>
    <w:unhideWhenUsed/>
    <w:rsid w:val="004A16A0"/>
    <w:rPr>
      <w:color w:val="808080"/>
      <w:shd w:val="clear" w:color="auto" w:fill="E6E6E6"/>
    </w:rPr>
  </w:style>
  <w:style w:type="table" w:customStyle="1" w:styleId="TableGrid">
    <w:name w:val="TableGrid"/>
    <w:rsid w:val="00590884"/>
    <w:rPr>
      <w:rFonts w:ascii="Calibri" w:hAnsi="Calibri"/>
      <w:kern w:val="2"/>
      <w:sz w:val="22"/>
      <w:szCs w:val="22"/>
    </w:rPr>
    <w:tblPr>
      <w:tblCellMar>
        <w:top w:w="0" w:type="dxa"/>
        <w:left w:w="0" w:type="dxa"/>
        <w:bottom w:w="0" w:type="dxa"/>
        <w:right w:w="0" w:type="dxa"/>
      </w:tblCellMar>
    </w:tblPr>
  </w:style>
  <w:style w:type="table" w:styleId="TableGrid0">
    <w:name w:val="Table Grid"/>
    <w:basedOn w:val="TableNormal"/>
    <w:uiPriority w:val="59"/>
    <w:rsid w:val="00F635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0"/>
    <w:uiPriority w:val="59"/>
    <w:rsid w:val="00F6359B"/>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F6359B"/>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lang w:val="en-US"/>
    </w:rPr>
  </w:style>
  <w:style w:type="paragraph" w:customStyle="1" w:styleId="Default">
    <w:name w:val="Default"/>
    <w:rsid w:val="00F6359B"/>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lang w:val="en-US"/>
    </w:rPr>
  </w:style>
  <w:style w:type="numbering" w:customStyle="1" w:styleId="Numbered">
    <w:name w:val="Numbered"/>
    <w:rsid w:val="00F6359B"/>
    <w:pPr>
      <w:numPr>
        <w:numId w:val="3"/>
      </w:numPr>
    </w:pPr>
  </w:style>
  <w:style w:type="paragraph" w:customStyle="1" w:styleId="TableStyle2">
    <w:name w:val="Table Style 2"/>
    <w:rsid w:val="00F6359B"/>
    <w:pPr>
      <w:pBdr>
        <w:top w:val="nil"/>
        <w:left w:val="nil"/>
        <w:bottom w:val="nil"/>
        <w:right w:val="nil"/>
        <w:between w:val="nil"/>
        <w:bar w:val="nil"/>
      </w:pBdr>
    </w:pPr>
    <w:rPr>
      <w:rFonts w:ascii="Helvetica Neue" w:eastAsia="Arial Unicode MS" w:hAnsi="Helvetica Neue" w:cs="Arial Unicode MS"/>
      <w:color w:val="000000"/>
      <w:bdr w:val="nil"/>
      <w:lang w:val="en-US"/>
    </w:rPr>
  </w:style>
  <w:style w:type="character" w:customStyle="1" w:styleId="None">
    <w:name w:val="None"/>
    <w:rsid w:val="00F6359B"/>
  </w:style>
  <w:style w:type="character" w:customStyle="1" w:styleId="Hyperlink0">
    <w:name w:val="Hyperlink.0"/>
    <w:rsid w:val="00F6359B"/>
    <w:rPr>
      <w:outline w:val="0"/>
      <w:color w:val="007C89"/>
      <w:u w:val="single"/>
    </w:rPr>
  </w:style>
  <w:style w:type="character" w:customStyle="1" w:styleId="Hyperlink1">
    <w:name w:val="Hyperlink.1"/>
    <w:rsid w:val="00F6359B"/>
  </w:style>
  <w:style w:type="character" w:customStyle="1" w:styleId="Hyperlink2">
    <w:name w:val="Hyperlink.2"/>
    <w:rsid w:val="00F6359B"/>
    <w:rPr>
      <w:b/>
      <w:bCs/>
      <w:outline w:val="0"/>
      <w:color w:val="007A4E"/>
      <w:u w:val="single"/>
    </w:rPr>
  </w:style>
  <w:style w:type="numbering" w:customStyle="1" w:styleId="Bullet">
    <w:name w:val="Bullet"/>
    <w:rsid w:val="00F6359B"/>
    <w:pPr>
      <w:numPr>
        <w:numId w:val="4"/>
      </w:numPr>
    </w:pPr>
  </w:style>
  <w:style w:type="character" w:customStyle="1" w:styleId="Hyperlink3">
    <w:name w:val="Hyperlink.3"/>
    <w:rsid w:val="00F6359B"/>
    <w:rPr>
      <w:b/>
      <w:bCs/>
      <w:outline w:val="0"/>
      <w:color w:val="007C89"/>
      <w:u w:val="single"/>
    </w:rPr>
  </w:style>
  <w:style w:type="paragraph" w:styleId="PlainText">
    <w:name w:val="Plain Text"/>
    <w:basedOn w:val="Normal"/>
    <w:link w:val="PlainTextChar"/>
    <w:uiPriority w:val="99"/>
    <w:unhideWhenUsed/>
    <w:rsid w:val="00042964"/>
    <w:rPr>
      <w:rFonts w:ascii="Calibri" w:hAnsi="Calibri"/>
      <w:kern w:val="2"/>
      <w:sz w:val="22"/>
      <w:szCs w:val="21"/>
    </w:rPr>
  </w:style>
  <w:style w:type="character" w:customStyle="1" w:styleId="PlainTextChar">
    <w:name w:val="Plain Text Char"/>
    <w:link w:val="PlainText"/>
    <w:uiPriority w:val="99"/>
    <w:rsid w:val="00042964"/>
    <w:rPr>
      <w:rFonts w:ascii="Calibri" w:hAnsi="Calibri"/>
      <w:kern w:val="2"/>
      <w:sz w:val="22"/>
      <w:szCs w:val="21"/>
      <w:lang w:eastAsia="en-US"/>
    </w:rPr>
  </w:style>
  <w:style w:type="paragraph" w:styleId="NormalWeb">
    <w:name w:val="Normal (Web)"/>
    <w:basedOn w:val="Normal"/>
    <w:uiPriority w:val="99"/>
    <w:semiHidden/>
    <w:unhideWhenUsed/>
    <w:rsid w:val="00CF3D8B"/>
    <w:pPr>
      <w:spacing w:before="100" w:beforeAutospacing="1" w:after="100" w:afterAutospacing="1"/>
    </w:pPr>
    <w:rPr>
      <w:lang w:eastAsia="en-GB"/>
    </w:rPr>
  </w:style>
  <w:style w:type="character" w:customStyle="1" w:styleId="spelle">
    <w:name w:val="spelle"/>
    <w:basedOn w:val="DefaultParagraphFont"/>
    <w:rsid w:val="00CF3D8B"/>
  </w:style>
  <w:style w:type="table" w:customStyle="1" w:styleId="TableGrid2">
    <w:name w:val="Table Grid2"/>
    <w:basedOn w:val="TableNormal"/>
    <w:next w:val="TableGrid0"/>
    <w:uiPriority w:val="39"/>
    <w:rsid w:val="00DC2E60"/>
    <w:rPr>
      <w:rFonts w:ascii="Calibri" w:eastAsia="Calibri" w:hAnsi="Calibri"/>
      <w:kern w:val="2"/>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2">
    <w:name w:val="Imported Style 2"/>
    <w:rsid w:val="00DC2E60"/>
    <w:pPr>
      <w:numPr>
        <w:numId w:val="11"/>
      </w:numPr>
    </w:pPr>
  </w:style>
  <w:style w:type="numbering" w:customStyle="1" w:styleId="Bullets">
    <w:name w:val="Bullets"/>
    <w:rsid w:val="00DC2E60"/>
    <w:pPr>
      <w:numPr>
        <w:numId w:val="13"/>
      </w:numPr>
    </w:pPr>
  </w:style>
  <w:style w:type="paragraph" w:customStyle="1" w:styleId="BodyA">
    <w:name w:val="Body A"/>
    <w:rsid w:val="000412A8"/>
    <w:pPr>
      <w:pBdr>
        <w:top w:val="nil"/>
        <w:left w:val="nil"/>
        <w:bottom w:val="nil"/>
        <w:right w:val="nil"/>
        <w:between w:val="nil"/>
        <w:bar w:val="nil"/>
      </w:pBdr>
      <w:spacing w:after="160" w:line="259" w:lineRule="auto"/>
      <w:ind w:left="720"/>
    </w:pPr>
    <w:rPr>
      <w:rFonts w:ascii="Calibri" w:eastAsia="Arial Unicode MS" w:hAnsi="Calibri" w:cs="Arial Unicode MS"/>
      <w:color w:val="202020"/>
      <w:sz w:val="28"/>
      <w:szCs w:val="28"/>
      <w:u w:color="202020"/>
      <w:bdr w:val="nil"/>
      <w:lang w:val="en-US"/>
    </w:rPr>
  </w:style>
  <w:style w:type="numbering" w:customStyle="1" w:styleId="ImportedStyle1">
    <w:name w:val="Imported Style 1"/>
    <w:rsid w:val="000412A8"/>
    <w:pPr>
      <w:numPr>
        <w:numId w:val="19"/>
      </w:numPr>
    </w:pPr>
  </w:style>
  <w:style w:type="paragraph" w:customStyle="1" w:styleId="BodyB">
    <w:name w:val="Body B"/>
    <w:rsid w:val="000412A8"/>
    <w:pPr>
      <w:pBdr>
        <w:top w:val="nil"/>
        <w:left w:val="nil"/>
        <w:bottom w:val="nil"/>
        <w:right w:val="nil"/>
        <w:between w:val="nil"/>
        <w:bar w:val="nil"/>
      </w:pBdr>
    </w:pPr>
    <w:rPr>
      <w:rFonts w:eastAsia="Arial Unicode MS" w:cs="Arial Unicode MS"/>
      <w:color w:val="000000"/>
      <w:sz w:val="24"/>
      <w:szCs w:val="24"/>
      <w:u w:color="000000"/>
      <w:bdr w:val="nil"/>
      <w:lang w:val="en-US"/>
    </w:rPr>
  </w:style>
  <w:style w:type="paragraph" w:customStyle="1" w:styleId="BodyC">
    <w:name w:val="Body C"/>
    <w:rsid w:val="000412A8"/>
    <w:pPr>
      <w:pBdr>
        <w:top w:val="nil"/>
        <w:left w:val="nil"/>
        <w:bottom w:val="nil"/>
        <w:right w:val="nil"/>
        <w:between w:val="nil"/>
        <w:bar w:val="nil"/>
      </w:pBdr>
    </w:pPr>
    <w:rPr>
      <w:rFonts w:eastAsia="Arial Unicode MS" w:cs="Arial Unicode MS"/>
      <w:color w:val="000000"/>
      <w:sz w:val="24"/>
      <w:szCs w:val="24"/>
      <w:u w:color="000000"/>
      <w:bdr w:val="nil"/>
      <w:lang w:val="en-US"/>
    </w:rPr>
  </w:style>
  <w:style w:type="paragraph" w:customStyle="1" w:styleId="ydp191104fmsonormal">
    <w:name w:val="ydp191104fmsonormal"/>
    <w:basedOn w:val="Normal"/>
    <w:rsid w:val="00C25203"/>
    <w:pPr>
      <w:spacing w:before="100" w:beforeAutospacing="1" w:after="100" w:afterAutospacing="1"/>
    </w:pPr>
    <w:rPr>
      <w:rFonts w:ascii="Aptos" w:eastAsia="Aptos" w:hAnsi="Aptos" w:cs="Aptos"/>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6023659">
      <w:bodyDiv w:val="1"/>
      <w:marLeft w:val="0"/>
      <w:marRight w:val="0"/>
      <w:marTop w:val="0"/>
      <w:marBottom w:val="0"/>
      <w:divBdr>
        <w:top w:val="none" w:sz="0" w:space="0" w:color="auto"/>
        <w:left w:val="none" w:sz="0" w:space="0" w:color="auto"/>
        <w:bottom w:val="none" w:sz="0" w:space="0" w:color="auto"/>
        <w:right w:val="none" w:sz="0" w:space="0" w:color="auto"/>
      </w:divBdr>
    </w:div>
    <w:div w:id="197591047">
      <w:bodyDiv w:val="1"/>
      <w:marLeft w:val="0"/>
      <w:marRight w:val="0"/>
      <w:marTop w:val="0"/>
      <w:marBottom w:val="0"/>
      <w:divBdr>
        <w:top w:val="none" w:sz="0" w:space="0" w:color="auto"/>
        <w:left w:val="none" w:sz="0" w:space="0" w:color="auto"/>
        <w:bottom w:val="none" w:sz="0" w:space="0" w:color="auto"/>
        <w:right w:val="none" w:sz="0" w:space="0" w:color="auto"/>
      </w:divBdr>
    </w:div>
    <w:div w:id="247227791">
      <w:bodyDiv w:val="1"/>
      <w:marLeft w:val="0"/>
      <w:marRight w:val="0"/>
      <w:marTop w:val="0"/>
      <w:marBottom w:val="0"/>
      <w:divBdr>
        <w:top w:val="none" w:sz="0" w:space="0" w:color="auto"/>
        <w:left w:val="none" w:sz="0" w:space="0" w:color="auto"/>
        <w:bottom w:val="none" w:sz="0" w:space="0" w:color="auto"/>
        <w:right w:val="none" w:sz="0" w:space="0" w:color="auto"/>
      </w:divBdr>
      <w:divsChild>
        <w:div w:id="901986412">
          <w:marLeft w:val="0"/>
          <w:marRight w:val="0"/>
          <w:marTop w:val="480"/>
          <w:marBottom w:val="480"/>
          <w:divBdr>
            <w:top w:val="none" w:sz="0" w:space="0" w:color="auto"/>
            <w:left w:val="none" w:sz="0" w:space="0" w:color="auto"/>
            <w:bottom w:val="none" w:sz="0" w:space="0" w:color="auto"/>
            <w:right w:val="none" w:sz="0" w:space="0" w:color="auto"/>
          </w:divBdr>
        </w:div>
      </w:divsChild>
    </w:div>
    <w:div w:id="387264232">
      <w:bodyDiv w:val="1"/>
      <w:marLeft w:val="0"/>
      <w:marRight w:val="0"/>
      <w:marTop w:val="0"/>
      <w:marBottom w:val="0"/>
      <w:divBdr>
        <w:top w:val="none" w:sz="0" w:space="0" w:color="auto"/>
        <w:left w:val="none" w:sz="0" w:space="0" w:color="auto"/>
        <w:bottom w:val="none" w:sz="0" w:space="0" w:color="auto"/>
        <w:right w:val="none" w:sz="0" w:space="0" w:color="auto"/>
      </w:divBdr>
    </w:div>
    <w:div w:id="514883179">
      <w:bodyDiv w:val="1"/>
      <w:marLeft w:val="0"/>
      <w:marRight w:val="0"/>
      <w:marTop w:val="0"/>
      <w:marBottom w:val="0"/>
      <w:divBdr>
        <w:top w:val="none" w:sz="0" w:space="0" w:color="auto"/>
        <w:left w:val="none" w:sz="0" w:space="0" w:color="auto"/>
        <w:bottom w:val="none" w:sz="0" w:space="0" w:color="auto"/>
        <w:right w:val="none" w:sz="0" w:space="0" w:color="auto"/>
      </w:divBdr>
    </w:div>
    <w:div w:id="1048651417">
      <w:bodyDiv w:val="1"/>
      <w:marLeft w:val="0"/>
      <w:marRight w:val="0"/>
      <w:marTop w:val="0"/>
      <w:marBottom w:val="0"/>
      <w:divBdr>
        <w:top w:val="none" w:sz="0" w:space="0" w:color="auto"/>
        <w:left w:val="none" w:sz="0" w:space="0" w:color="auto"/>
        <w:bottom w:val="none" w:sz="0" w:space="0" w:color="auto"/>
        <w:right w:val="none" w:sz="0" w:space="0" w:color="auto"/>
      </w:divBdr>
    </w:div>
    <w:div w:id="1226647676">
      <w:bodyDiv w:val="1"/>
      <w:marLeft w:val="0"/>
      <w:marRight w:val="0"/>
      <w:marTop w:val="0"/>
      <w:marBottom w:val="0"/>
      <w:divBdr>
        <w:top w:val="none" w:sz="0" w:space="0" w:color="auto"/>
        <w:left w:val="none" w:sz="0" w:space="0" w:color="auto"/>
        <w:bottom w:val="none" w:sz="0" w:space="0" w:color="auto"/>
        <w:right w:val="none" w:sz="0" w:space="0" w:color="auto"/>
      </w:divBdr>
    </w:div>
    <w:div w:id="1421757431">
      <w:bodyDiv w:val="1"/>
      <w:marLeft w:val="0"/>
      <w:marRight w:val="0"/>
      <w:marTop w:val="0"/>
      <w:marBottom w:val="0"/>
      <w:divBdr>
        <w:top w:val="none" w:sz="0" w:space="0" w:color="auto"/>
        <w:left w:val="none" w:sz="0" w:space="0" w:color="auto"/>
        <w:bottom w:val="none" w:sz="0" w:space="0" w:color="auto"/>
        <w:right w:val="none" w:sz="0" w:space="0" w:color="auto"/>
      </w:divBdr>
      <w:divsChild>
        <w:div w:id="1332415007">
          <w:marLeft w:val="0"/>
          <w:marRight w:val="0"/>
          <w:marTop w:val="480"/>
          <w:marBottom w:val="480"/>
          <w:divBdr>
            <w:top w:val="none" w:sz="0" w:space="0" w:color="auto"/>
            <w:left w:val="none" w:sz="0" w:space="0" w:color="auto"/>
            <w:bottom w:val="none" w:sz="0" w:space="0" w:color="auto"/>
            <w:right w:val="none" w:sz="0" w:space="0" w:color="auto"/>
          </w:divBdr>
        </w:div>
      </w:divsChild>
    </w:div>
    <w:div w:id="1662005628">
      <w:bodyDiv w:val="1"/>
      <w:marLeft w:val="0"/>
      <w:marRight w:val="0"/>
      <w:marTop w:val="0"/>
      <w:marBottom w:val="0"/>
      <w:divBdr>
        <w:top w:val="none" w:sz="0" w:space="0" w:color="auto"/>
        <w:left w:val="none" w:sz="0" w:space="0" w:color="auto"/>
        <w:bottom w:val="none" w:sz="0" w:space="0" w:color="auto"/>
        <w:right w:val="none" w:sz="0" w:space="0" w:color="auto"/>
      </w:divBdr>
    </w:div>
    <w:div w:id="1932278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ristine.law2@btinternet.com" TargetMode="External"/><Relationship Id="rId13" Type="http://schemas.openxmlformats.org/officeDocument/2006/relationships/hyperlink" Target="https://eur02.safelinks.protection.outlook.com/?url=https%3A%2F%2Fwww.hemeltoday.co.uk%2Ftopic%2Fhertfordshire&amp;data=05%7C02%7CEric.Buckmaster%40hertfordshire.gov.uk%7C9e391cbaf69b4541e7ee08dc6f3dc9ca%7C53e92c3666174e71a989dd739ad32a4d%7C0%7C0%7C638507558392129480%7CUnknown%7CTWFpbGZsb3d8eyJWIjoiMC4wLjAwMDAiLCJQIjoiV2luMzIiLCJBTiI6Ik1haWwiLCJXVCI6Mn0%3D%7C4000%7C%7C%7C&amp;sdata=XeVwpiSVS936h5HX2GZGogw%2FNlBGlyTU1Rdj23XLId8%3D&amp;reserved=0" TargetMode="External"/><Relationship Id="rId18" Type="http://schemas.openxmlformats.org/officeDocument/2006/relationships/hyperlink" Target="mailto:healthwalks.cms@hertfordshire.gov.uk"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Hertfordshire.gov.uk/BFHertsOutandAbout" TargetMode="External"/><Relationship Id="rId7" Type="http://schemas.openxmlformats.org/officeDocument/2006/relationships/hyperlink" Target="mailto:mark.orson@outlook.com" TargetMode="External"/><Relationship Id="rId12" Type="http://schemas.openxmlformats.org/officeDocument/2006/relationships/hyperlink" Target="https://eur02.safelinks.protection.outlook.com/?url=https%3A%2F%2Fwww.hemeltoday.co.uk%2Feducation%2Fhertfordshire-parents-risk-fines-if-they-take-children-out-of-school-for-holidays-when-tougher-stance-implemented-4619084&amp;data=05%7C02%7CEric.Buckmaster%40hertfordshire.gov.uk%7C9e391cbaf69b4541e7ee08dc6f3dc9ca%7C53e92c3666174e71a989dd739ad32a4d%7C0%7C0%7C638507558392119056%7CUnknown%7CTWFpbGZsb3d8eyJWIjoiMC4wLjAwMDAiLCJQIjoiV2luMzIiLCJBTiI6Ik1haWwiLCJXVCI6Mn0%3D%7C4000%7C%7C%7C&amp;sdata=4LRli2dJUCzuDKKszGJlU4pDxw1XjcX8yRSs8u7gSkk%3D&amp;reserved=0" TargetMode="External"/><Relationship Id="rId17" Type="http://schemas.openxmlformats.org/officeDocument/2006/relationships/hyperlink" Target="https://www.hertfordshire.gov.uk/services/recycling-waste-and-environment/countryside-management/volunteering/health-walks-volunteers.aspx"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hertfordshire.gov.uk/services/recycling-waste-and-environment/countryside-management/hertfordshire-health-walks/hertfordshire-health-walks.aspx" TargetMode="External"/><Relationship Id="rId20" Type="http://schemas.openxmlformats.org/officeDocument/2006/relationships/hyperlink" Target="https://www.hertfordshire.gov.uk/services/health-in-herts/breastfeeding-friendly-scheme.aspx?utm_source=%28direct%29&amp;utm_medium=shorturl&amp;utm_campaign=breastfeedingfriendlyurl&amp;utm_id=breastfeedingfriendlyur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24" Type="http://schemas.openxmlformats.org/officeDocument/2006/relationships/hyperlink" Target="https://url.uk.m.mimecastprotect.com/s/hyV3CvZxQUOR8PFvP4Xq?domain=eastherts.us8.list-manage.com" TargetMode="External"/><Relationship Id="rId5" Type="http://schemas.openxmlformats.org/officeDocument/2006/relationships/footnotes" Target="footnotes.xml"/><Relationship Id="rId15" Type="http://schemas.openxmlformats.org/officeDocument/2006/relationships/hyperlink" Target="https://assets.publishing.service.gov.uk/media/5fc50ee4e90e0762aabe93b6/ELIM_Handbook_December-2020.pdf" TargetMode="External"/><Relationship Id="rId23" Type="http://schemas.openxmlformats.org/officeDocument/2006/relationships/hyperlink" Target="mailto:breastfeedingfriendly@hertfordshire.gov.uk" TargetMode="External"/><Relationship Id="rId10" Type="http://schemas.openxmlformats.org/officeDocument/2006/relationships/image" Target="cid:image004.jpg@01DA90D1.BCF79E00" TargetMode="External"/><Relationship Id="rId19" Type="http://schemas.openxmlformats.org/officeDocument/2006/relationships/hyperlink" Target="https://www.hertfordshire.gov.uk/services/health-in-herts/keep-active/keep-active.aspx"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s://www.eventbrite.co.uk/o/preparing-for-parenthood-20041788297" TargetMode="External"/><Relationship Id="rId22" Type="http://schemas.openxmlformats.org/officeDocument/2006/relationships/hyperlink" Target="https://eur02.safelinks.protection.outlook.com/?url=http%3A%2F%2Fwww.hertfordshire.gov.uk%2Fbreastfeedingfriendly&amp;data=05%7C02%7CDee.DeBruin1%40hertfordshire.gov.uk%7Ccc34d790f4ec4c605c2708dc651fbe95%7C53e92c3666174e71a989dd739ad32a4d%7C0%7C0%7C638496434216634135%7CUnknown%7CTWFpbGZsb3d8eyJWIjoiMC4wLjAwMDAiLCJQIjoiV2luMzIiLCJBTiI6Ik1haWwiLCJXVCI6Mn0%3D%7C0%7C%7C%7C&amp;sdata=6FRbZZ%2BtNenkk4VuNrJxEInq%2BUmFMSihQWFkGPJNVVs%3D&amp;reserved=0"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13</Pages>
  <Words>6421</Words>
  <Characters>36606</Characters>
  <Application>Microsoft Office Word</Application>
  <DocSecurity>0</DocSecurity>
  <Lines>305</Lines>
  <Paragraphs>85</Paragraphs>
  <ScaleCrop>false</ScaleCrop>
  <HeadingPairs>
    <vt:vector size="2" baseType="variant">
      <vt:variant>
        <vt:lpstr>Title</vt:lpstr>
      </vt:variant>
      <vt:variant>
        <vt:i4>1</vt:i4>
      </vt:variant>
    </vt:vector>
  </HeadingPairs>
  <TitlesOfParts>
    <vt:vector size="1" baseType="lpstr">
      <vt:lpstr>EASTWICK AND GILSTON PARISH COUNCIL</vt:lpstr>
    </vt:vector>
  </TitlesOfParts>
  <Company>Packard Bell NEC</Company>
  <LinksUpToDate>false</LinksUpToDate>
  <CharactersWithSpaces>42942</CharactersWithSpaces>
  <SharedDoc>false</SharedDoc>
  <HLinks>
    <vt:vector size="150" baseType="variant">
      <vt:variant>
        <vt:i4>2687020</vt:i4>
      </vt:variant>
      <vt:variant>
        <vt:i4>81</vt:i4>
      </vt:variant>
      <vt:variant>
        <vt:i4>0</vt:i4>
      </vt:variant>
      <vt:variant>
        <vt:i4>5</vt:i4>
      </vt:variant>
      <vt:variant>
        <vt:lpwstr>https://www.forestresearch.gov.uk/tools-and-resources/tree-species-database/true-service-tree/</vt:lpwstr>
      </vt:variant>
      <vt:variant>
        <vt:lpwstr/>
      </vt:variant>
      <vt:variant>
        <vt:i4>3932261</vt:i4>
      </vt:variant>
      <vt:variant>
        <vt:i4>78</vt:i4>
      </vt:variant>
      <vt:variant>
        <vt:i4>0</vt:i4>
      </vt:variant>
      <vt:variant>
        <vt:i4>5</vt:i4>
      </vt:variant>
      <vt:variant>
        <vt:lpwstr>https://herbaria.plants.ox.ac.uk/bol/plants400/Profiles/ST/Sorbusd</vt:lpwstr>
      </vt:variant>
      <vt:variant>
        <vt:lpwstr>:~:text=In%201983%20a%20small%2C%20service,trees%20occur%20they%20are%20rare</vt:lpwstr>
      </vt:variant>
      <vt:variant>
        <vt:i4>7929892</vt:i4>
      </vt:variant>
      <vt:variant>
        <vt:i4>75</vt:i4>
      </vt:variant>
      <vt:variant>
        <vt:i4>0</vt:i4>
      </vt:variant>
      <vt:variant>
        <vt:i4>5</vt:i4>
      </vt:variant>
      <vt:variant>
        <vt:lpwstr>https://www.wbrc.org.uk/worcrecd/Issue7/whittyp.htm</vt:lpwstr>
      </vt:variant>
      <vt:variant>
        <vt:lpwstr/>
      </vt:variant>
      <vt:variant>
        <vt:i4>6422654</vt:i4>
      </vt:variant>
      <vt:variant>
        <vt:i4>72</vt:i4>
      </vt:variant>
      <vt:variant>
        <vt:i4>0</vt:i4>
      </vt:variant>
      <vt:variant>
        <vt:i4>5</vt:i4>
      </vt:variant>
      <vt:variant>
        <vt:lpwstr>http://www.eastherts.gov.uk/report-ASB</vt:lpwstr>
      </vt:variant>
      <vt:variant>
        <vt:lpwstr/>
      </vt:variant>
      <vt:variant>
        <vt:i4>6422654</vt:i4>
      </vt:variant>
      <vt:variant>
        <vt:i4>69</vt:i4>
      </vt:variant>
      <vt:variant>
        <vt:i4>0</vt:i4>
      </vt:variant>
      <vt:variant>
        <vt:i4>5</vt:i4>
      </vt:variant>
      <vt:variant>
        <vt:lpwstr>http://www.eastherts.gov.uk/report-ASB</vt:lpwstr>
      </vt:variant>
      <vt:variant>
        <vt:lpwstr/>
      </vt:variant>
      <vt:variant>
        <vt:i4>5832719</vt:i4>
      </vt:variant>
      <vt:variant>
        <vt:i4>63</vt:i4>
      </vt:variant>
      <vt:variant>
        <vt:i4>0</vt:i4>
      </vt:variant>
      <vt:variant>
        <vt:i4>5</vt:i4>
      </vt:variant>
      <vt:variant>
        <vt:lpwstr>http://democracy.eastherts.gov.uk/mgListPlanItems.aspx?PlanId=321&amp;RP=119&amp;J=3</vt:lpwstr>
      </vt:variant>
      <vt:variant>
        <vt:lpwstr/>
      </vt:variant>
      <vt:variant>
        <vt:i4>5832719</vt:i4>
      </vt:variant>
      <vt:variant>
        <vt:i4>60</vt:i4>
      </vt:variant>
      <vt:variant>
        <vt:i4>0</vt:i4>
      </vt:variant>
      <vt:variant>
        <vt:i4>5</vt:i4>
      </vt:variant>
      <vt:variant>
        <vt:lpwstr>http://democracy.eastherts.gov.uk/mgListPlanItems.aspx?PlanId=321&amp;RP=119&amp;J=3</vt:lpwstr>
      </vt:variant>
      <vt:variant>
        <vt:lpwstr/>
      </vt:variant>
      <vt:variant>
        <vt:i4>1507399</vt:i4>
      </vt:variant>
      <vt:variant>
        <vt:i4>57</vt:i4>
      </vt:variant>
      <vt:variant>
        <vt:i4>0</vt:i4>
      </vt:variant>
      <vt:variant>
        <vt:i4>5</vt:i4>
      </vt:variant>
      <vt:variant>
        <vt:lpwstr>http://democracy.eastherts.gov.uk/mgCalendarMonthView.aspx?GL=1&amp;bcr=1</vt:lpwstr>
      </vt:variant>
      <vt:variant>
        <vt:lpwstr/>
      </vt:variant>
      <vt:variant>
        <vt:i4>1638428</vt:i4>
      </vt:variant>
      <vt:variant>
        <vt:i4>54</vt:i4>
      </vt:variant>
      <vt:variant>
        <vt:i4>0</vt:i4>
      </vt:variant>
      <vt:variant>
        <vt:i4>5</vt:i4>
      </vt:variant>
      <vt:variant>
        <vt:lpwstr>https://eastherts.us8.list-manage.com/track/click?u=95c78ec7278ede5f288159007&amp;id=6918606b80&amp;e=6330f98365</vt:lpwstr>
      </vt:variant>
      <vt:variant>
        <vt:lpwstr/>
      </vt:variant>
      <vt:variant>
        <vt:i4>1638428</vt:i4>
      </vt:variant>
      <vt:variant>
        <vt:i4>51</vt:i4>
      </vt:variant>
      <vt:variant>
        <vt:i4>0</vt:i4>
      </vt:variant>
      <vt:variant>
        <vt:i4>5</vt:i4>
      </vt:variant>
      <vt:variant>
        <vt:lpwstr>https://eastherts.us8.list-manage.com/track/click?u=95c78ec7278ede5f288159007&amp;id=6918606b80&amp;e=6330f98365</vt:lpwstr>
      </vt:variant>
      <vt:variant>
        <vt:lpwstr/>
      </vt:variant>
      <vt:variant>
        <vt:i4>4718660</vt:i4>
      </vt:variant>
      <vt:variant>
        <vt:i4>48</vt:i4>
      </vt:variant>
      <vt:variant>
        <vt:i4>0</vt:i4>
      </vt:variant>
      <vt:variant>
        <vt:i4>5</vt:i4>
      </vt:variant>
      <vt:variant>
        <vt:lpwstr>https://eastherts.us8.list-manage.com/track/click?u=95c78ec7278ede5f288159007&amp;id=f78802f0f6&amp;e=6330f98365</vt:lpwstr>
      </vt:variant>
      <vt:variant>
        <vt:lpwstr/>
      </vt:variant>
      <vt:variant>
        <vt:i4>4718660</vt:i4>
      </vt:variant>
      <vt:variant>
        <vt:i4>45</vt:i4>
      </vt:variant>
      <vt:variant>
        <vt:i4>0</vt:i4>
      </vt:variant>
      <vt:variant>
        <vt:i4>5</vt:i4>
      </vt:variant>
      <vt:variant>
        <vt:lpwstr>https://eastherts.us8.list-manage.com/track/click?u=95c78ec7278ede5f288159007&amp;id=f78802f0f6&amp;e=6330f98365</vt:lpwstr>
      </vt:variant>
      <vt:variant>
        <vt:lpwstr/>
      </vt:variant>
      <vt:variant>
        <vt:i4>3866735</vt:i4>
      </vt:variant>
      <vt:variant>
        <vt:i4>36</vt:i4>
      </vt:variant>
      <vt:variant>
        <vt:i4>0</vt:i4>
      </vt:variant>
      <vt:variant>
        <vt:i4>5</vt:i4>
      </vt:variant>
      <vt:variant>
        <vt:lpwstr>https://hertsandwestessexics.org.uk/integrated-care-partnership-icp</vt:lpwstr>
      </vt:variant>
      <vt:variant>
        <vt:lpwstr/>
      </vt:variant>
      <vt:variant>
        <vt:i4>6684717</vt:i4>
      </vt:variant>
      <vt:variant>
        <vt:i4>33</vt:i4>
      </vt:variant>
      <vt:variant>
        <vt:i4>0</vt:i4>
      </vt:variant>
      <vt:variant>
        <vt:i4>5</vt:i4>
      </vt:variant>
      <vt:variant>
        <vt:lpwstr>https://assets.publishing.service.gov.uk/government/uploads/system/uploads/attachment_data/file/1146160/Local_nature_recovery_strategy_statutory_guidance.pdf</vt:lpwstr>
      </vt:variant>
      <vt:variant>
        <vt:lpwstr/>
      </vt:variant>
      <vt:variant>
        <vt:i4>1441858</vt:i4>
      </vt:variant>
      <vt:variant>
        <vt:i4>30</vt:i4>
      </vt:variant>
      <vt:variant>
        <vt:i4>0</vt:i4>
      </vt:variant>
      <vt:variant>
        <vt:i4>5</vt:i4>
      </vt:variant>
      <vt:variant>
        <vt:lpwstr>https://www.legislation.gov.uk/uksi/2023/341/made</vt:lpwstr>
      </vt:variant>
      <vt:variant>
        <vt:lpwstr/>
      </vt:variant>
      <vt:variant>
        <vt:i4>4915287</vt:i4>
      </vt:variant>
      <vt:variant>
        <vt:i4>27</vt:i4>
      </vt:variant>
      <vt:variant>
        <vt:i4>0</vt:i4>
      </vt:variant>
      <vt:variant>
        <vt:i4>5</vt:i4>
      </vt:variant>
      <vt:variant>
        <vt:lpwstr>https://www.theyworkforyou.com/peer/?p=11727</vt:lpwstr>
      </vt:variant>
      <vt:variant>
        <vt:lpwstr/>
      </vt:variant>
      <vt:variant>
        <vt:i4>6291560</vt:i4>
      </vt:variant>
      <vt:variant>
        <vt:i4>24</vt:i4>
      </vt:variant>
      <vt:variant>
        <vt:i4>0</vt:i4>
      </vt:variant>
      <vt:variant>
        <vt:i4>5</vt:i4>
      </vt:variant>
      <vt:variant>
        <vt:lpwstr>https://www.theyworkforyou.com/wms/?id=2023-06-30.hlws886.h</vt:lpwstr>
      </vt:variant>
      <vt:variant>
        <vt:lpwstr/>
      </vt:variant>
      <vt:variant>
        <vt:i4>196731</vt:i4>
      </vt:variant>
      <vt:variant>
        <vt:i4>21</vt:i4>
      </vt:variant>
      <vt:variant>
        <vt:i4>0</vt:i4>
      </vt:variant>
      <vt:variant>
        <vt:i4>5</vt:i4>
      </vt:variant>
      <vt:variant>
        <vt:lpwstr>http://hertfordshire.gov.uk/costofliving?fbclid=IwAR1qUQWbkyBwq3j5IF7KIq9lcJ_rJh1_5uEyA_aihgE5tbGrmw2uVphkGHo</vt:lpwstr>
      </vt:variant>
      <vt:variant>
        <vt:lpwstr/>
      </vt:variant>
      <vt:variant>
        <vt:i4>7929913</vt:i4>
      </vt:variant>
      <vt:variant>
        <vt:i4>18</vt:i4>
      </vt:variant>
      <vt:variant>
        <vt:i4>0</vt:i4>
      </vt:variant>
      <vt:variant>
        <vt:i4>5</vt:i4>
      </vt:variant>
      <vt:variant>
        <vt:lpwstr>https://www.facebook.com/HertsHelp/?__cft__%5b0%5d=AZXNEjMHca372hyEFqnRjNVxhcKKTnsdei7Jg8ME6XJ87h32AmHhpZLjzgFuO58Kl_uQEo4IxZjcUQqrH6eKgXBx3Nkn107v5LZ4VDwpLevp3GKu0QXtoH2XLhckHcn7D_fPDO7l7BJ7qa9OkHDwRzwh&amp;__tn__=kK-R</vt:lpwstr>
      </vt:variant>
      <vt:variant>
        <vt:lpwstr/>
      </vt:variant>
      <vt:variant>
        <vt:i4>2162754</vt:i4>
      </vt:variant>
      <vt:variant>
        <vt:i4>15</vt:i4>
      </vt:variant>
      <vt:variant>
        <vt:i4>0</vt:i4>
      </vt:variant>
      <vt:variant>
        <vt:i4>5</vt:i4>
      </vt:variant>
      <vt:variant>
        <vt:lpwstr>mailto:haf@herts.ac.uk</vt:lpwstr>
      </vt:variant>
      <vt:variant>
        <vt:lpwstr/>
      </vt:variant>
      <vt:variant>
        <vt:i4>2818090</vt:i4>
      </vt:variant>
      <vt:variant>
        <vt:i4>12</vt:i4>
      </vt:variant>
      <vt:variant>
        <vt:i4>0</vt:i4>
      </vt:variant>
      <vt:variant>
        <vt:i4>5</vt:i4>
      </vt:variant>
      <vt:variant>
        <vt:lpwstr>https://sportinherts.org.uk/booking</vt:lpwstr>
      </vt:variant>
      <vt:variant>
        <vt:lpwstr/>
      </vt:variant>
      <vt:variant>
        <vt:i4>1638483</vt:i4>
      </vt:variant>
      <vt:variant>
        <vt:i4>9</vt:i4>
      </vt:variant>
      <vt:variant>
        <vt:i4>0</vt:i4>
      </vt:variant>
      <vt:variant>
        <vt:i4>5</vt:i4>
      </vt:variant>
      <vt:variant>
        <vt:lpwstr>https://surveys.hertfordshire.gov.uk/s/ActiveTravelConsultation/</vt:lpwstr>
      </vt:variant>
      <vt:variant>
        <vt:lpwstr/>
      </vt:variant>
      <vt:variant>
        <vt:i4>5701715</vt:i4>
      </vt:variant>
      <vt:variant>
        <vt:i4>6</vt:i4>
      </vt:variant>
      <vt:variant>
        <vt:i4>0</vt:i4>
      </vt:variant>
      <vt:variant>
        <vt:i4>5</vt:i4>
      </vt:variant>
      <vt:variant>
        <vt:lpwstr>https://www.hertfordshire.gov.uk/microsites/local-offer/feedback/send-strategy/send-improvement-plan.aspx</vt:lpwstr>
      </vt:variant>
      <vt:variant>
        <vt:lpwstr/>
      </vt:variant>
      <vt:variant>
        <vt:i4>3932165</vt:i4>
      </vt:variant>
      <vt:variant>
        <vt:i4>3</vt:i4>
      </vt:variant>
      <vt:variant>
        <vt:i4>0</vt:i4>
      </vt:variant>
      <vt:variant>
        <vt:i4>5</vt:i4>
      </vt:variant>
      <vt:variant>
        <vt:lpwstr>mailto:christine.law2@btinternet.com</vt:lpwstr>
      </vt:variant>
      <vt:variant>
        <vt:lpwstr/>
      </vt:variant>
      <vt:variant>
        <vt:i4>3866630</vt:i4>
      </vt:variant>
      <vt:variant>
        <vt:i4>0</vt:i4>
      </vt:variant>
      <vt:variant>
        <vt:i4>0</vt:i4>
      </vt:variant>
      <vt:variant>
        <vt:i4>5</vt:i4>
      </vt:variant>
      <vt:variant>
        <vt:lpwstr>mailto:marko@btinternet.com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EASTWICK AND GILSTON PARISH COUNCIL</dc:title>
  <dc:subject/>
  <dc:creator>christine law</dc:creator>
  <cp:keywords/>
  <dc:description/>
  <cp:lastModifiedBy>Christine Law</cp:lastModifiedBy>
  <cp:revision>112</cp:revision>
  <cp:lastPrinted>2023-11-21T10:57:00Z</cp:lastPrinted>
  <dcterms:created xsi:type="dcterms:W3CDTF">2024-05-22T10:45:00Z</dcterms:created>
  <dcterms:modified xsi:type="dcterms:W3CDTF">2024-05-22T14:50:00Z</dcterms:modified>
</cp:coreProperties>
</file>