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GILSTON</w:t>
      </w:r>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0775CB" w:rsidRDefault="00A749BC">
      <w:pPr>
        <w:pStyle w:val="Title"/>
        <w:jc w:val="both"/>
        <w:rPr>
          <w:sz w:val="22"/>
          <w:szCs w:val="22"/>
        </w:rPr>
      </w:pPr>
      <w:r w:rsidRPr="000775CB">
        <w:rPr>
          <w:sz w:val="22"/>
          <w:szCs w:val="22"/>
        </w:rPr>
        <w:t xml:space="preserve">Email: </w:t>
      </w:r>
      <w:hyperlink r:id="rId7" w:history="1">
        <w:r w:rsidR="002A69D3" w:rsidRPr="000775CB">
          <w:rPr>
            <w:rStyle w:val="Hyperlink"/>
            <w:sz w:val="22"/>
            <w:szCs w:val="22"/>
          </w:rPr>
          <w:t>mark.orson@outlook.com</w:t>
        </w:r>
      </w:hyperlink>
      <w:r w:rsidRPr="000775CB">
        <w:rPr>
          <w:sz w:val="22"/>
          <w:szCs w:val="22"/>
        </w:rPr>
        <w:t xml:space="preserve">            </w:t>
      </w:r>
      <w:r w:rsidRPr="000775CB">
        <w:rPr>
          <w:sz w:val="22"/>
          <w:szCs w:val="22"/>
        </w:rPr>
        <w:tab/>
      </w:r>
      <w:r w:rsidRPr="000775CB">
        <w:rPr>
          <w:sz w:val="22"/>
          <w:szCs w:val="22"/>
        </w:rPr>
        <w:tab/>
        <w:t xml:space="preserve">                   Email: </w:t>
      </w:r>
      <w:hyperlink r:id="rId8" w:history="1">
        <w:r w:rsidRPr="000775CB">
          <w:rPr>
            <w:rStyle w:val="Hyperlink"/>
            <w:sz w:val="22"/>
            <w:szCs w:val="22"/>
          </w:rPr>
          <w:t>christine.law2@btinternet.com</w:t>
        </w:r>
      </w:hyperlink>
    </w:p>
    <w:p w14:paraId="39CF45CC" w14:textId="77777777" w:rsidR="00F0306F" w:rsidRPr="000775CB" w:rsidRDefault="00F0306F" w:rsidP="00F0306F">
      <w:pPr>
        <w:spacing w:after="160" w:line="259" w:lineRule="auto"/>
        <w:rPr>
          <w:rFonts w:eastAsia="Calibri"/>
          <w:sz w:val="22"/>
          <w:szCs w:val="22"/>
        </w:rPr>
      </w:pPr>
    </w:p>
    <w:p w14:paraId="5FB5717C" w14:textId="02807BA3" w:rsidR="00F67B20" w:rsidRPr="00F67B20" w:rsidRDefault="00F67B20" w:rsidP="00F0306F">
      <w:pPr>
        <w:spacing w:after="160" w:line="259" w:lineRule="auto"/>
        <w:rPr>
          <w:rFonts w:eastAsia="Calibri"/>
        </w:rPr>
      </w:pPr>
      <w:r w:rsidRPr="00F67B20">
        <w:rPr>
          <w:rFonts w:eastAsia="Calibri"/>
        </w:rPr>
        <w:t xml:space="preserve">The Parish Council business meeting of Monday </w:t>
      </w:r>
      <w:r w:rsidR="00751838">
        <w:rPr>
          <w:rFonts w:eastAsia="Calibri"/>
        </w:rPr>
        <w:t>8</w:t>
      </w:r>
      <w:r w:rsidR="00003D54" w:rsidRPr="00003D54">
        <w:rPr>
          <w:rFonts w:eastAsia="Calibri"/>
          <w:vertAlign w:val="superscript"/>
        </w:rPr>
        <w:t>th</w:t>
      </w:r>
      <w:r w:rsidR="00003D54">
        <w:rPr>
          <w:rFonts w:eastAsia="Calibri"/>
        </w:rPr>
        <w:t xml:space="preserve"> </w:t>
      </w:r>
      <w:r w:rsidR="00751838">
        <w:rPr>
          <w:rFonts w:eastAsia="Calibri"/>
        </w:rPr>
        <w:t>July</w:t>
      </w:r>
      <w:r w:rsidR="006B0851">
        <w:rPr>
          <w:rFonts w:eastAsia="Calibri"/>
        </w:rPr>
        <w:t xml:space="preserve"> 2024</w:t>
      </w:r>
      <w:r w:rsidRPr="00F67B20">
        <w:rPr>
          <w:rFonts w:eastAsia="Calibri"/>
        </w:rPr>
        <w:t>. Village Hall , Pye Corner, Gilston 8.00pm</w:t>
      </w:r>
    </w:p>
    <w:p w14:paraId="4ECF7BBC" w14:textId="62CE4AB8" w:rsidR="00F67B20" w:rsidRDefault="00F67B20" w:rsidP="00F67B20">
      <w:pPr>
        <w:spacing w:after="160" w:line="259" w:lineRule="auto"/>
        <w:rPr>
          <w:rFonts w:eastAsia="Calibri"/>
        </w:rPr>
      </w:pPr>
      <w:r w:rsidRPr="00F67B20">
        <w:rPr>
          <w:rFonts w:eastAsia="Calibri"/>
          <w:b/>
          <w:bCs/>
        </w:rPr>
        <w:t>PRESENT:</w:t>
      </w:r>
      <w:r w:rsidRPr="00F67B20">
        <w:rPr>
          <w:rFonts w:eastAsia="Calibri"/>
        </w:rPr>
        <w:t xml:space="preserve"> Cllr’s Bryant</w:t>
      </w:r>
      <w:r w:rsidR="00507927">
        <w:rPr>
          <w:rFonts w:eastAsia="Calibri"/>
        </w:rPr>
        <w:t xml:space="preserve">, </w:t>
      </w:r>
      <w:r w:rsidR="006B0851">
        <w:rPr>
          <w:rFonts w:eastAsia="Calibri"/>
        </w:rPr>
        <w:t xml:space="preserve">Harvey, </w:t>
      </w:r>
      <w:r w:rsidR="00E823F6">
        <w:rPr>
          <w:rFonts w:eastAsia="Calibri"/>
        </w:rPr>
        <w:t xml:space="preserve"> Marx</w:t>
      </w:r>
      <w:r w:rsidR="00494595">
        <w:rPr>
          <w:rFonts w:eastAsia="Calibri"/>
        </w:rPr>
        <w:t xml:space="preserve">, </w:t>
      </w:r>
      <w:r w:rsidR="00507927">
        <w:rPr>
          <w:rFonts w:eastAsia="Calibri"/>
        </w:rPr>
        <w:t>Orson</w:t>
      </w:r>
      <w:r w:rsidR="006B0851">
        <w:rPr>
          <w:rFonts w:eastAsia="Calibri"/>
        </w:rPr>
        <w:t>,</w:t>
      </w:r>
      <w:r w:rsidR="00494595">
        <w:rPr>
          <w:rFonts w:eastAsia="Calibri"/>
        </w:rPr>
        <w:t xml:space="preserve"> </w:t>
      </w:r>
      <w:r w:rsidR="00751838">
        <w:rPr>
          <w:rFonts w:eastAsia="Calibri"/>
        </w:rPr>
        <w:t xml:space="preserve">Wightwick, </w:t>
      </w:r>
      <w:r w:rsidR="00003D54">
        <w:rPr>
          <w:rFonts w:eastAsia="Calibri"/>
        </w:rPr>
        <w:t xml:space="preserve">Eric Buckmaster (CC), </w:t>
      </w:r>
      <w:r w:rsidRPr="00F67B20">
        <w:rPr>
          <w:rFonts w:eastAsia="Calibri"/>
        </w:rPr>
        <w:t xml:space="preserve">John Dunlop (DC), </w:t>
      </w:r>
      <w:r w:rsidR="00751838">
        <w:rPr>
          <w:rFonts w:eastAsia="Calibri"/>
        </w:rPr>
        <w:t>3</w:t>
      </w:r>
      <w:r w:rsidRPr="00F67B20">
        <w:rPr>
          <w:rFonts w:eastAsia="Calibri"/>
        </w:rPr>
        <w:t xml:space="preserve"> members of the public</w:t>
      </w:r>
      <w:r w:rsidR="00494595">
        <w:rPr>
          <w:rFonts w:eastAsia="Calibri"/>
        </w:rPr>
        <w:t xml:space="preserve">. </w:t>
      </w:r>
      <w:r w:rsidRPr="00F67B20">
        <w:rPr>
          <w:rFonts w:eastAsia="Calibri"/>
        </w:rPr>
        <w:t>Christine Law (Clerk) in attendance.</w:t>
      </w:r>
      <w:r w:rsidR="00E4607A">
        <w:rPr>
          <w:rFonts w:eastAsia="Calibri"/>
        </w:rPr>
        <w:t xml:space="preserve">  </w:t>
      </w:r>
    </w:p>
    <w:p w14:paraId="08CAC566" w14:textId="77777777" w:rsidR="00B7381E" w:rsidRDefault="00B7381E" w:rsidP="00F67B20">
      <w:pPr>
        <w:spacing w:after="160" w:line="259" w:lineRule="auto"/>
        <w:rPr>
          <w:rFonts w:eastAsia="Calibri"/>
        </w:rPr>
      </w:pPr>
      <w:r>
        <w:rPr>
          <w:rFonts w:eastAsia="Calibri"/>
        </w:rPr>
        <w:t>Cllr Buckmaster and Cllr Dunlop’s reports are attached to these minutes.</w:t>
      </w:r>
    </w:p>
    <w:p w14:paraId="3C712264" w14:textId="256FF4D1" w:rsidR="00494595" w:rsidRPr="0086246B" w:rsidRDefault="00003D54" w:rsidP="00494595">
      <w:pPr>
        <w:rPr>
          <w:rFonts w:eastAsia="Calibri"/>
          <w:b/>
          <w:bCs/>
        </w:rPr>
      </w:pPr>
      <w:r>
        <w:rPr>
          <w:rFonts w:eastAsia="Calibri"/>
          <w:b/>
          <w:bCs/>
          <w:sz w:val="22"/>
          <w:szCs w:val="22"/>
        </w:rPr>
        <w:t>PUBLIC PARTICIPANTION</w:t>
      </w:r>
      <w:r w:rsidR="00494595">
        <w:rPr>
          <w:rFonts w:eastAsia="Calibri"/>
          <w:b/>
          <w:bCs/>
          <w:sz w:val="22"/>
          <w:szCs w:val="22"/>
        </w:rPr>
        <w:tab/>
      </w:r>
    </w:p>
    <w:p w14:paraId="79915F26" w14:textId="73E28D87" w:rsidR="009B185A" w:rsidRDefault="00F6711D" w:rsidP="00A15C0E">
      <w:pPr>
        <w:numPr>
          <w:ilvl w:val="0"/>
          <w:numId w:val="6"/>
        </w:numPr>
        <w:rPr>
          <w:rFonts w:eastAsia="Calibri"/>
        </w:rPr>
      </w:pPr>
      <w:r>
        <w:rPr>
          <w:rFonts w:eastAsia="Calibri"/>
        </w:rPr>
        <w:t xml:space="preserve">Footpaths – Concerns were raised </w:t>
      </w:r>
      <w:r w:rsidR="00F54E6C">
        <w:rPr>
          <w:rFonts w:eastAsia="Calibri"/>
        </w:rPr>
        <w:t xml:space="preserve">that </w:t>
      </w:r>
      <w:r w:rsidR="004F153A">
        <w:rPr>
          <w:rFonts w:eastAsia="Calibri"/>
        </w:rPr>
        <w:t xml:space="preserve">the </w:t>
      </w:r>
      <w:r w:rsidR="00F54E6C">
        <w:rPr>
          <w:rFonts w:eastAsia="Calibri"/>
        </w:rPr>
        <w:t>foo</w:t>
      </w:r>
      <w:r w:rsidR="001D6424">
        <w:rPr>
          <w:rFonts w:eastAsia="Calibri"/>
        </w:rPr>
        <w:t>tpath</w:t>
      </w:r>
      <w:r w:rsidR="004155BA">
        <w:rPr>
          <w:rFonts w:eastAsia="Calibri"/>
        </w:rPr>
        <w:t xml:space="preserve">s </w:t>
      </w:r>
      <w:r w:rsidR="006F4347">
        <w:rPr>
          <w:rFonts w:eastAsia="Calibri"/>
        </w:rPr>
        <w:t xml:space="preserve">in </w:t>
      </w:r>
      <w:r w:rsidR="004F153A">
        <w:rPr>
          <w:rFonts w:eastAsia="Calibri"/>
        </w:rPr>
        <w:t>our parishes</w:t>
      </w:r>
      <w:r w:rsidR="004155BA">
        <w:rPr>
          <w:rFonts w:eastAsia="Calibri"/>
        </w:rPr>
        <w:t xml:space="preserve"> are not being maintained.</w:t>
      </w:r>
      <w:r w:rsidR="001D6424">
        <w:rPr>
          <w:rFonts w:eastAsia="Calibri"/>
        </w:rPr>
        <w:t xml:space="preserve"> </w:t>
      </w:r>
      <w:r w:rsidR="000D25B0">
        <w:rPr>
          <w:rFonts w:eastAsia="Calibri"/>
        </w:rPr>
        <w:t xml:space="preserve">Knight Frank </w:t>
      </w:r>
      <w:r w:rsidR="00A577B1">
        <w:rPr>
          <w:rFonts w:eastAsia="Calibri"/>
        </w:rPr>
        <w:t xml:space="preserve">are </w:t>
      </w:r>
      <w:r w:rsidR="001604AE">
        <w:rPr>
          <w:rFonts w:eastAsia="Calibri"/>
        </w:rPr>
        <w:t>responsible</w:t>
      </w:r>
      <w:r w:rsidR="00A577B1">
        <w:rPr>
          <w:rFonts w:eastAsia="Calibri"/>
        </w:rPr>
        <w:t xml:space="preserve"> for Estate Management on behalf o</w:t>
      </w:r>
      <w:r w:rsidR="001604AE">
        <w:rPr>
          <w:rFonts w:eastAsia="Calibri"/>
        </w:rPr>
        <w:t>f</w:t>
      </w:r>
      <w:r w:rsidR="00A577B1">
        <w:rPr>
          <w:rFonts w:eastAsia="Calibri"/>
        </w:rPr>
        <w:t xml:space="preserve"> the landowner Places for People</w:t>
      </w:r>
      <w:r w:rsidR="000C6769">
        <w:rPr>
          <w:rFonts w:eastAsia="Calibri"/>
        </w:rPr>
        <w:t>,</w:t>
      </w:r>
      <w:r w:rsidR="0055765E">
        <w:rPr>
          <w:rFonts w:eastAsia="Calibri"/>
        </w:rPr>
        <w:t xml:space="preserve"> </w:t>
      </w:r>
      <w:r w:rsidR="000D3974">
        <w:rPr>
          <w:rFonts w:eastAsia="Calibri"/>
        </w:rPr>
        <w:t>Hertfordshire</w:t>
      </w:r>
      <w:r w:rsidR="00196C69">
        <w:rPr>
          <w:rFonts w:eastAsia="Calibri"/>
        </w:rPr>
        <w:t xml:space="preserve"> County Council [HCC]</w:t>
      </w:r>
      <w:r w:rsidR="0055765E">
        <w:rPr>
          <w:rFonts w:eastAsia="Calibri"/>
        </w:rPr>
        <w:t xml:space="preserve"> </w:t>
      </w:r>
      <w:r w:rsidR="006332B3">
        <w:rPr>
          <w:rFonts w:eastAsia="Calibri"/>
        </w:rPr>
        <w:t>employ</w:t>
      </w:r>
      <w:r w:rsidR="000C6769">
        <w:rPr>
          <w:rFonts w:eastAsia="Calibri"/>
        </w:rPr>
        <w:t xml:space="preserve"> contractors to mow and strim </w:t>
      </w:r>
      <w:r w:rsidR="006332B3">
        <w:rPr>
          <w:rFonts w:eastAsia="Calibri"/>
        </w:rPr>
        <w:t xml:space="preserve">some </w:t>
      </w:r>
      <w:r w:rsidR="004935C6">
        <w:rPr>
          <w:rFonts w:eastAsia="Calibri"/>
        </w:rPr>
        <w:t>footpaths,</w:t>
      </w:r>
      <w:r w:rsidR="00426D53">
        <w:rPr>
          <w:rFonts w:eastAsia="Calibri"/>
        </w:rPr>
        <w:t xml:space="preserve"> but this work is now carried out only twice a year. Cll</w:t>
      </w:r>
      <w:r w:rsidR="004935C6">
        <w:rPr>
          <w:rFonts w:eastAsia="Calibri"/>
        </w:rPr>
        <w:t>r</w:t>
      </w:r>
      <w:r w:rsidR="00426D53">
        <w:rPr>
          <w:rFonts w:eastAsia="Calibri"/>
        </w:rPr>
        <w:t xml:space="preserve"> Orson is following up </w:t>
      </w:r>
      <w:r w:rsidR="00BA4D4B">
        <w:rPr>
          <w:rFonts w:eastAsia="Calibri"/>
        </w:rPr>
        <w:t xml:space="preserve">a range </w:t>
      </w:r>
      <w:r w:rsidR="00A86437">
        <w:rPr>
          <w:rFonts w:eastAsia="Calibri"/>
        </w:rPr>
        <w:t xml:space="preserve">of </w:t>
      </w:r>
      <w:r w:rsidR="000D3974">
        <w:rPr>
          <w:rFonts w:eastAsia="Calibri"/>
        </w:rPr>
        <w:t xml:space="preserve">footpath maintenance </w:t>
      </w:r>
      <w:r w:rsidR="00A86437">
        <w:rPr>
          <w:rFonts w:eastAsia="Calibri"/>
        </w:rPr>
        <w:t xml:space="preserve">issues </w:t>
      </w:r>
      <w:r w:rsidR="00D94201">
        <w:rPr>
          <w:rFonts w:eastAsia="Calibri"/>
        </w:rPr>
        <w:t xml:space="preserve">with both Knight </w:t>
      </w:r>
      <w:r w:rsidR="00FC3279">
        <w:rPr>
          <w:rFonts w:eastAsia="Calibri"/>
        </w:rPr>
        <w:t>Frank</w:t>
      </w:r>
      <w:r w:rsidR="00D94201">
        <w:rPr>
          <w:rFonts w:eastAsia="Calibri"/>
        </w:rPr>
        <w:t xml:space="preserve"> and </w:t>
      </w:r>
      <w:r w:rsidR="0077209C">
        <w:rPr>
          <w:rFonts w:eastAsia="Calibri"/>
        </w:rPr>
        <w:t>HCC and</w:t>
      </w:r>
      <w:r w:rsidR="004B7F13">
        <w:rPr>
          <w:rFonts w:eastAsia="Calibri"/>
        </w:rPr>
        <w:t xml:space="preserve"> will report</w:t>
      </w:r>
      <w:r w:rsidR="009348CD">
        <w:rPr>
          <w:rFonts w:eastAsia="Calibri"/>
        </w:rPr>
        <w:t xml:space="preserve"> </w:t>
      </w:r>
      <w:r w:rsidR="009348CD">
        <w:rPr>
          <w:rFonts w:eastAsia="Calibri"/>
        </w:rPr>
        <w:t>at our next meeting</w:t>
      </w:r>
      <w:r w:rsidR="009B185A">
        <w:rPr>
          <w:rFonts w:eastAsia="Calibri"/>
        </w:rPr>
        <w:t>.</w:t>
      </w:r>
    </w:p>
    <w:p w14:paraId="79072F1F" w14:textId="4A472288" w:rsidR="00F6711D" w:rsidRPr="00265CD3" w:rsidRDefault="009B185A" w:rsidP="00A15C0E">
      <w:pPr>
        <w:numPr>
          <w:ilvl w:val="0"/>
          <w:numId w:val="6"/>
        </w:numPr>
        <w:rPr>
          <w:rFonts w:eastAsia="Calibri"/>
        </w:rPr>
      </w:pPr>
      <w:r>
        <w:rPr>
          <w:rFonts w:eastAsia="Calibri"/>
        </w:rPr>
        <w:t xml:space="preserve">School bus service </w:t>
      </w:r>
      <w:r w:rsidR="00E27117">
        <w:rPr>
          <w:rFonts w:eastAsia="Calibri"/>
        </w:rPr>
        <w:t>–</w:t>
      </w:r>
      <w:r>
        <w:rPr>
          <w:rFonts w:eastAsia="Calibri"/>
        </w:rPr>
        <w:t xml:space="preserve"> </w:t>
      </w:r>
      <w:r w:rsidR="005E4C57">
        <w:rPr>
          <w:rFonts w:eastAsia="Calibri"/>
        </w:rPr>
        <w:t xml:space="preserve">The lack of a school bus service </w:t>
      </w:r>
      <w:r w:rsidR="00E27117">
        <w:rPr>
          <w:rFonts w:eastAsia="Calibri"/>
        </w:rPr>
        <w:t xml:space="preserve">for children within our villages </w:t>
      </w:r>
      <w:r w:rsidR="00B0179E">
        <w:rPr>
          <w:rFonts w:eastAsia="Calibri"/>
        </w:rPr>
        <w:t>who are</w:t>
      </w:r>
      <w:r w:rsidR="00296A68">
        <w:rPr>
          <w:rFonts w:eastAsia="Calibri"/>
        </w:rPr>
        <w:t xml:space="preserve"> or </w:t>
      </w:r>
      <w:r w:rsidR="00E27117">
        <w:rPr>
          <w:rFonts w:eastAsia="Calibri"/>
        </w:rPr>
        <w:t>will be attending Leventhorpe School</w:t>
      </w:r>
      <w:r w:rsidR="008B6E28">
        <w:rPr>
          <w:rFonts w:eastAsia="Calibri"/>
        </w:rPr>
        <w:t xml:space="preserve"> was </w:t>
      </w:r>
      <w:r w:rsidR="00956638">
        <w:rPr>
          <w:rFonts w:eastAsia="Calibri"/>
        </w:rPr>
        <w:t xml:space="preserve">raised. </w:t>
      </w:r>
      <w:r w:rsidR="00E27117">
        <w:rPr>
          <w:rFonts w:eastAsia="Calibri"/>
        </w:rPr>
        <w:t>Cllr Buckmaster</w:t>
      </w:r>
      <w:r w:rsidR="00956638">
        <w:rPr>
          <w:rFonts w:eastAsia="Calibri"/>
        </w:rPr>
        <w:t xml:space="preserve"> will follow up </w:t>
      </w:r>
      <w:r w:rsidR="00B0179E">
        <w:rPr>
          <w:rFonts w:eastAsia="Calibri"/>
        </w:rPr>
        <w:t>with</w:t>
      </w:r>
      <w:r w:rsidR="00956638">
        <w:rPr>
          <w:rFonts w:eastAsia="Calibri"/>
        </w:rPr>
        <w:t xml:space="preserve"> HCC </w:t>
      </w:r>
      <w:r w:rsidR="009348CD">
        <w:rPr>
          <w:rFonts w:eastAsia="Calibri"/>
        </w:rPr>
        <w:t>and</w:t>
      </w:r>
      <w:r w:rsidR="00956638">
        <w:rPr>
          <w:rFonts w:eastAsia="Calibri"/>
        </w:rPr>
        <w:t xml:space="preserve"> </w:t>
      </w:r>
      <w:r w:rsidR="00B0179E">
        <w:rPr>
          <w:rFonts w:eastAsia="Calibri"/>
        </w:rPr>
        <w:t>investigate</w:t>
      </w:r>
      <w:r w:rsidR="00956638">
        <w:rPr>
          <w:rFonts w:eastAsia="Calibri"/>
        </w:rPr>
        <w:t xml:space="preserve"> other options </w:t>
      </w:r>
      <w:r w:rsidR="00B17601">
        <w:rPr>
          <w:rFonts w:eastAsia="Calibri"/>
        </w:rPr>
        <w:t xml:space="preserve">and costs </w:t>
      </w:r>
      <w:r w:rsidR="00956638">
        <w:rPr>
          <w:rFonts w:eastAsia="Calibri"/>
        </w:rPr>
        <w:t>for provision of a</w:t>
      </w:r>
      <w:r w:rsidR="00B0179E">
        <w:rPr>
          <w:rFonts w:eastAsia="Calibri"/>
        </w:rPr>
        <w:t xml:space="preserve"> school bus service and </w:t>
      </w:r>
      <w:r w:rsidR="00E27117">
        <w:rPr>
          <w:rFonts w:eastAsia="Calibri"/>
        </w:rPr>
        <w:t>report at our next meeting.</w:t>
      </w:r>
    </w:p>
    <w:p w14:paraId="6D6286F6" w14:textId="77777777" w:rsidR="008537D8" w:rsidRPr="007C2A57" w:rsidRDefault="008537D8" w:rsidP="008537D8">
      <w:pPr>
        <w:ind w:left="720"/>
        <w:rPr>
          <w:rFonts w:eastAsia="Calibri"/>
        </w:rPr>
      </w:pPr>
    </w:p>
    <w:p w14:paraId="1FFDA170" w14:textId="500BEA05" w:rsidR="00FA65E2" w:rsidRDefault="00AB0DED" w:rsidP="00F67B20">
      <w:pPr>
        <w:spacing w:after="160" w:line="259" w:lineRule="auto"/>
        <w:rPr>
          <w:rFonts w:eastAsia="Calibri"/>
          <w:b/>
          <w:bCs/>
        </w:rPr>
      </w:pPr>
      <w:r w:rsidRPr="00FD0B0E">
        <w:rPr>
          <w:rFonts w:eastAsia="Calibri"/>
          <w:b/>
          <w:bCs/>
        </w:rPr>
        <w:t>BUSINESS MEETING STA</w:t>
      </w:r>
      <w:r w:rsidR="00FD0B0E">
        <w:rPr>
          <w:rFonts w:eastAsia="Calibri"/>
          <w:b/>
          <w:bCs/>
        </w:rPr>
        <w:t>R</w:t>
      </w:r>
      <w:r w:rsidRPr="00FD0B0E">
        <w:rPr>
          <w:rFonts w:eastAsia="Calibri"/>
          <w:b/>
          <w:bCs/>
        </w:rPr>
        <w:t>TED AT 8.</w:t>
      </w:r>
      <w:r w:rsidR="00F53AD6">
        <w:rPr>
          <w:rFonts w:eastAsia="Calibri"/>
          <w:b/>
          <w:bCs/>
        </w:rPr>
        <w:t>15</w:t>
      </w:r>
      <w:r w:rsidRPr="00FD0B0E">
        <w:rPr>
          <w:rFonts w:eastAsia="Calibri"/>
          <w:b/>
          <w:bCs/>
        </w:rPr>
        <w:t>PM</w:t>
      </w:r>
    </w:p>
    <w:p w14:paraId="0781DFEF" w14:textId="4A1A18FA" w:rsidR="00281A1E" w:rsidRPr="007D1413" w:rsidRDefault="00F67B20" w:rsidP="007D1413">
      <w:pPr>
        <w:numPr>
          <w:ilvl w:val="0"/>
          <w:numId w:val="31"/>
        </w:numPr>
        <w:rPr>
          <w:rFonts w:eastAsia="Calibri"/>
          <w:b/>
          <w:bCs/>
        </w:rPr>
      </w:pPr>
      <w:r w:rsidRPr="007D1413">
        <w:rPr>
          <w:rFonts w:eastAsia="Calibri"/>
          <w:b/>
          <w:bCs/>
        </w:rPr>
        <w:t>APOLOGIES FOR ABSENCE</w:t>
      </w:r>
    </w:p>
    <w:p w14:paraId="6A29C7FC" w14:textId="6ADE2FE2" w:rsidR="009B185A" w:rsidRPr="00016CD8" w:rsidRDefault="009B185A" w:rsidP="007D1413">
      <w:pPr>
        <w:numPr>
          <w:ilvl w:val="1"/>
          <w:numId w:val="31"/>
        </w:numPr>
        <w:rPr>
          <w:rFonts w:eastAsia="Calibri"/>
        </w:rPr>
      </w:pPr>
      <w:r w:rsidRPr="00016CD8">
        <w:rPr>
          <w:rFonts w:eastAsia="Calibri"/>
        </w:rPr>
        <w:t>None.</w:t>
      </w:r>
    </w:p>
    <w:p w14:paraId="47C087F1" w14:textId="3EB70B11" w:rsidR="007434C4" w:rsidRPr="007D1413" w:rsidRDefault="00F67B20" w:rsidP="007D1413">
      <w:pPr>
        <w:numPr>
          <w:ilvl w:val="0"/>
          <w:numId w:val="31"/>
        </w:numPr>
        <w:rPr>
          <w:rFonts w:eastAsia="Calibri"/>
          <w:b/>
          <w:bCs/>
        </w:rPr>
      </w:pPr>
      <w:r w:rsidRPr="007D1413">
        <w:rPr>
          <w:rFonts w:eastAsia="Calibri"/>
          <w:b/>
          <w:bCs/>
        </w:rPr>
        <w:t>RECEIVE COUNCILLOR’S DECLARATION OF INTERESTS</w:t>
      </w:r>
    </w:p>
    <w:p w14:paraId="498C6B75" w14:textId="50D34E5C" w:rsidR="00F67B20" w:rsidRPr="00016CD8" w:rsidRDefault="00507927" w:rsidP="007D1413">
      <w:pPr>
        <w:numPr>
          <w:ilvl w:val="1"/>
          <w:numId w:val="31"/>
        </w:numPr>
        <w:rPr>
          <w:rFonts w:eastAsia="Calibri"/>
        </w:rPr>
      </w:pPr>
      <w:r w:rsidRPr="00016CD8">
        <w:rPr>
          <w:rFonts w:eastAsia="Calibri"/>
        </w:rPr>
        <w:t>None</w:t>
      </w:r>
    </w:p>
    <w:p w14:paraId="77A864D8" w14:textId="56EC1C55" w:rsidR="007004FE" w:rsidRPr="007D1413" w:rsidRDefault="00F67B20" w:rsidP="007D1413">
      <w:pPr>
        <w:numPr>
          <w:ilvl w:val="0"/>
          <w:numId w:val="31"/>
        </w:numPr>
        <w:rPr>
          <w:rFonts w:eastAsia="Calibri"/>
          <w:b/>
          <w:bCs/>
        </w:rPr>
      </w:pPr>
      <w:r w:rsidRPr="007D1413">
        <w:rPr>
          <w:rFonts w:eastAsia="Calibri"/>
          <w:b/>
          <w:bCs/>
        </w:rPr>
        <w:t>MINUTES FOR APPROVAL</w:t>
      </w:r>
    </w:p>
    <w:p w14:paraId="1F43D4A4" w14:textId="77777777" w:rsidR="009B185A" w:rsidRPr="00016CD8" w:rsidRDefault="00F67B20" w:rsidP="007D1413">
      <w:pPr>
        <w:numPr>
          <w:ilvl w:val="1"/>
          <w:numId w:val="31"/>
        </w:numPr>
      </w:pPr>
      <w:r w:rsidRPr="00016CD8">
        <w:rPr>
          <w:rFonts w:eastAsia="Calibri"/>
        </w:rPr>
        <w:t xml:space="preserve">Minutes of the Parish Council </w:t>
      </w:r>
      <w:r w:rsidR="009B185A" w:rsidRPr="00016CD8">
        <w:rPr>
          <w:rFonts w:eastAsia="Calibri"/>
        </w:rPr>
        <w:t xml:space="preserve">Annual </w:t>
      </w:r>
      <w:r w:rsidRPr="00016CD8">
        <w:rPr>
          <w:rFonts w:eastAsia="Calibri"/>
        </w:rPr>
        <w:t xml:space="preserve">Meeting </w:t>
      </w:r>
      <w:r w:rsidR="00C572E2" w:rsidRPr="00016CD8">
        <w:rPr>
          <w:rFonts w:eastAsia="Calibri"/>
        </w:rPr>
        <w:t xml:space="preserve">of </w:t>
      </w:r>
      <w:r w:rsidR="009B185A" w:rsidRPr="00016CD8">
        <w:rPr>
          <w:rFonts w:eastAsia="Calibri"/>
        </w:rPr>
        <w:t>13th May</w:t>
      </w:r>
      <w:r w:rsidR="00BC4D5A" w:rsidRPr="00016CD8">
        <w:rPr>
          <w:rFonts w:eastAsia="Calibri"/>
        </w:rPr>
        <w:t xml:space="preserve"> 2024</w:t>
      </w:r>
      <w:r w:rsidR="00C572E2" w:rsidRPr="00016CD8">
        <w:rPr>
          <w:rFonts w:eastAsia="Calibri"/>
        </w:rPr>
        <w:t xml:space="preserve"> </w:t>
      </w:r>
      <w:r w:rsidRPr="00016CD8">
        <w:rPr>
          <w:rFonts w:eastAsia="Calibri"/>
        </w:rPr>
        <w:t xml:space="preserve">proposed by Cllr </w:t>
      </w:r>
      <w:r w:rsidR="006B0851" w:rsidRPr="00016CD8">
        <w:rPr>
          <w:rFonts w:eastAsia="Calibri"/>
        </w:rPr>
        <w:t>Bryant</w:t>
      </w:r>
      <w:r w:rsidRPr="00016CD8">
        <w:rPr>
          <w:rFonts w:eastAsia="Calibri"/>
        </w:rPr>
        <w:t xml:space="preserve"> and seconded by Cllr </w:t>
      </w:r>
      <w:r w:rsidR="00C25203" w:rsidRPr="00016CD8">
        <w:rPr>
          <w:rFonts w:eastAsia="Calibri"/>
        </w:rPr>
        <w:t>Marx</w:t>
      </w:r>
      <w:r w:rsidR="009B185A" w:rsidRPr="00016CD8">
        <w:rPr>
          <w:rFonts w:eastAsia="Calibri"/>
        </w:rPr>
        <w:t>.</w:t>
      </w:r>
    </w:p>
    <w:p w14:paraId="06E4C9B3" w14:textId="22326556" w:rsidR="009B185A" w:rsidRPr="00016CD8" w:rsidRDefault="009B185A" w:rsidP="007D1413">
      <w:pPr>
        <w:numPr>
          <w:ilvl w:val="1"/>
          <w:numId w:val="31"/>
        </w:numPr>
      </w:pPr>
      <w:r w:rsidRPr="00016CD8">
        <w:rPr>
          <w:rFonts w:eastAsia="Calibri"/>
        </w:rPr>
        <w:t>Minutes of the Parish Council Business Meeting of 13th May 2024 proposed by Cllr Harvey and seconded by Cllr Marx.</w:t>
      </w:r>
    </w:p>
    <w:p w14:paraId="34A9F8C4" w14:textId="1CDA89CA" w:rsidR="007E057C" w:rsidRPr="00016CD8" w:rsidRDefault="00C25203" w:rsidP="008357A5">
      <w:pPr>
        <w:ind w:left="360"/>
      </w:pPr>
      <w:r w:rsidRPr="00016CD8">
        <w:rPr>
          <w:rFonts w:eastAsia="Calibri"/>
        </w:rPr>
        <w:t>They were then s</w:t>
      </w:r>
      <w:r w:rsidR="00F67B20" w:rsidRPr="00016CD8">
        <w:rPr>
          <w:rFonts w:eastAsia="Calibri"/>
        </w:rPr>
        <w:t xml:space="preserve">igned as a true record by chairman Cllr </w:t>
      </w:r>
      <w:r w:rsidR="00507927" w:rsidRPr="00016CD8">
        <w:rPr>
          <w:rFonts w:eastAsia="Calibri"/>
        </w:rPr>
        <w:t>Orson.</w:t>
      </w:r>
    </w:p>
    <w:p w14:paraId="3AE92BDF" w14:textId="2605D5B5" w:rsidR="007004FE" w:rsidRPr="008357A5" w:rsidRDefault="007E057C" w:rsidP="007D1413">
      <w:pPr>
        <w:numPr>
          <w:ilvl w:val="0"/>
          <w:numId w:val="31"/>
        </w:numPr>
        <w:rPr>
          <w:rFonts w:eastAsia="Calibri"/>
          <w:b/>
          <w:bCs/>
        </w:rPr>
      </w:pPr>
      <w:r w:rsidRPr="008357A5">
        <w:rPr>
          <w:rFonts w:eastAsia="Calibri"/>
          <w:b/>
          <w:bCs/>
        </w:rPr>
        <w:t>ACCOUNTS</w:t>
      </w:r>
    </w:p>
    <w:p w14:paraId="37635473" w14:textId="77777777" w:rsidR="00C25203" w:rsidRPr="00016CD8" w:rsidRDefault="007E057C" w:rsidP="008357A5">
      <w:pPr>
        <w:numPr>
          <w:ilvl w:val="1"/>
          <w:numId w:val="31"/>
        </w:numPr>
        <w:rPr>
          <w:rFonts w:eastAsia="Calibri"/>
        </w:rPr>
      </w:pPr>
      <w:r w:rsidRPr="00016CD8">
        <w:rPr>
          <w:rFonts w:eastAsia="Calibri"/>
        </w:rPr>
        <w:t xml:space="preserve">Clerks report to the Council of accounts summary.  </w:t>
      </w:r>
      <w:r w:rsidR="006B0851" w:rsidRPr="00016CD8">
        <w:rPr>
          <w:rFonts w:eastAsia="Calibri"/>
        </w:rPr>
        <w:t>(attached)</w:t>
      </w:r>
      <w:r w:rsidR="00BC4D5A" w:rsidRPr="00016CD8">
        <w:rPr>
          <w:rFonts w:eastAsia="Calibri"/>
        </w:rPr>
        <w:t xml:space="preserve">. </w:t>
      </w:r>
      <w:r w:rsidRPr="00016CD8">
        <w:rPr>
          <w:rFonts w:eastAsia="Calibri"/>
        </w:rPr>
        <w:t xml:space="preserve"> </w:t>
      </w:r>
    </w:p>
    <w:p w14:paraId="2A3BBF9C" w14:textId="4E004642" w:rsidR="009B185A" w:rsidRPr="00016CD8" w:rsidRDefault="009B185A" w:rsidP="008357A5">
      <w:pPr>
        <w:numPr>
          <w:ilvl w:val="1"/>
          <w:numId w:val="31"/>
        </w:numPr>
        <w:rPr>
          <w:rFonts w:eastAsia="Calibri"/>
        </w:rPr>
      </w:pPr>
      <w:r w:rsidRPr="00016CD8">
        <w:rPr>
          <w:rFonts w:eastAsia="Calibri"/>
        </w:rPr>
        <w:t xml:space="preserve">Revision of the Councils Financial Regulations were discussed and then approved by whole council.  These will now replace </w:t>
      </w:r>
      <w:r w:rsidR="007A673F" w:rsidRPr="00016CD8">
        <w:rPr>
          <w:rFonts w:eastAsia="Calibri"/>
        </w:rPr>
        <w:t>the</w:t>
      </w:r>
      <w:r w:rsidRPr="00016CD8">
        <w:rPr>
          <w:rFonts w:eastAsia="Calibri"/>
        </w:rPr>
        <w:t xml:space="preserve"> original regulation</w:t>
      </w:r>
      <w:r w:rsidR="007A673F" w:rsidRPr="00016CD8">
        <w:rPr>
          <w:rFonts w:eastAsia="Calibri"/>
        </w:rPr>
        <w:t>s</w:t>
      </w:r>
      <w:r w:rsidRPr="00016CD8">
        <w:rPr>
          <w:rFonts w:eastAsia="Calibri"/>
        </w:rPr>
        <w:t xml:space="preserve"> on the web site with the revised 2024 ones.</w:t>
      </w:r>
    </w:p>
    <w:p w14:paraId="6B45CCC5" w14:textId="47CF0168" w:rsidR="005035D4" w:rsidRPr="00016CD8" w:rsidRDefault="00521F2E" w:rsidP="008357A5">
      <w:pPr>
        <w:ind w:left="360"/>
        <w:rPr>
          <w:rFonts w:eastAsia="Calibri"/>
        </w:rPr>
      </w:pPr>
      <w:r w:rsidRPr="00016CD8">
        <w:rPr>
          <w:rFonts w:eastAsia="Calibri"/>
        </w:rPr>
        <w:t>All items p</w:t>
      </w:r>
      <w:r w:rsidR="007E057C" w:rsidRPr="00016CD8">
        <w:rPr>
          <w:rFonts w:eastAsia="Calibri"/>
        </w:rPr>
        <w:t xml:space="preserve">roposed by Cllr </w:t>
      </w:r>
      <w:r w:rsidR="009B185A" w:rsidRPr="00016CD8">
        <w:rPr>
          <w:rFonts w:eastAsia="Calibri"/>
        </w:rPr>
        <w:t>Wightwick</w:t>
      </w:r>
      <w:r w:rsidR="007E057C" w:rsidRPr="00016CD8">
        <w:rPr>
          <w:rFonts w:eastAsia="Calibri"/>
        </w:rPr>
        <w:t xml:space="preserve"> and seconded by Cllr </w:t>
      </w:r>
      <w:r w:rsidR="009B185A" w:rsidRPr="00016CD8">
        <w:rPr>
          <w:rFonts w:eastAsia="Calibri"/>
        </w:rPr>
        <w:t>Bryant</w:t>
      </w:r>
      <w:r w:rsidR="007E057C" w:rsidRPr="00016CD8">
        <w:rPr>
          <w:rFonts w:eastAsia="Calibri"/>
        </w:rPr>
        <w:t xml:space="preserve">.  </w:t>
      </w:r>
    </w:p>
    <w:p w14:paraId="053AEBA8" w14:textId="61784481" w:rsidR="00955950" w:rsidRPr="00C80796" w:rsidRDefault="007E057C" w:rsidP="007D1413">
      <w:pPr>
        <w:numPr>
          <w:ilvl w:val="0"/>
          <w:numId w:val="31"/>
        </w:numPr>
        <w:rPr>
          <w:rFonts w:eastAsia="Calibri"/>
          <w:b/>
          <w:bCs/>
        </w:rPr>
      </w:pPr>
      <w:r w:rsidRPr="00C80796">
        <w:rPr>
          <w:rFonts w:eastAsia="Calibri"/>
          <w:b/>
          <w:bCs/>
        </w:rPr>
        <w:t>PLANNING AND ASSOCIATED APPLICATIONS</w:t>
      </w:r>
    </w:p>
    <w:p w14:paraId="663E6650" w14:textId="13DF4DAB" w:rsidR="004334B0" w:rsidRPr="00016CD8" w:rsidRDefault="00365DB4" w:rsidP="00C80796">
      <w:pPr>
        <w:numPr>
          <w:ilvl w:val="1"/>
          <w:numId w:val="31"/>
        </w:numPr>
        <w:rPr>
          <w:rFonts w:eastAsia="Calibri"/>
        </w:rPr>
      </w:pPr>
      <w:r w:rsidRPr="00016CD8">
        <w:rPr>
          <w:rFonts w:eastAsia="Calibri"/>
        </w:rPr>
        <w:t>Grassland, Pye Corner, Gilston – 3/23/1110/FUL – Retrospective change of use of buildings A (Class e). B (class B8), c (Class B8), D (Class B8), E (Class B8) and F (Class E). Awaiting decision.</w:t>
      </w:r>
    </w:p>
    <w:p w14:paraId="55140695" w14:textId="211E7AB2" w:rsidR="00CF6FF2" w:rsidRPr="00016CD8" w:rsidRDefault="00CF6FF2" w:rsidP="00C80796">
      <w:pPr>
        <w:numPr>
          <w:ilvl w:val="1"/>
          <w:numId w:val="31"/>
        </w:numPr>
        <w:rPr>
          <w:rFonts w:eastAsia="Calibri"/>
        </w:rPr>
      </w:pPr>
      <w:r w:rsidRPr="00016CD8">
        <w:rPr>
          <w:rFonts w:eastAsia="Calibri"/>
        </w:rPr>
        <w:t>The Old Rectory, Gilston – 3/24/0068/FUL – Installation of 100 ground mounted PV Cell Solar Panels on the paddocks to the north of the Old Rectory.  Awaiting decision.</w:t>
      </w:r>
    </w:p>
    <w:p w14:paraId="25C18839" w14:textId="7F9C66ED" w:rsidR="00394F11" w:rsidRPr="00016CD8" w:rsidRDefault="00394F11" w:rsidP="00C80796">
      <w:pPr>
        <w:numPr>
          <w:ilvl w:val="1"/>
          <w:numId w:val="31"/>
        </w:numPr>
        <w:rPr>
          <w:rFonts w:eastAsia="Calibri"/>
        </w:rPr>
      </w:pPr>
      <w:r w:rsidRPr="00016CD8">
        <w:rPr>
          <w:rFonts w:eastAsia="Calibri"/>
        </w:rPr>
        <w:t xml:space="preserve">20 Terlings Avenue, Gilston – 3/24/0794/HH – Conversion of loft to habitable roof. With insertion of 2 dormer windows to front and insertion of roof lights to front and rear. </w:t>
      </w:r>
      <w:r w:rsidR="007A673F" w:rsidRPr="00016CD8">
        <w:rPr>
          <w:rFonts w:eastAsia="Calibri"/>
        </w:rPr>
        <w:t>Has been granted.</w:t>
      </w:r>
    </w:p>
    <w:p w14:paraId="746006D0" w14:textId="2A3C0582" w:rsidR="00394F11" w:rsidRPr="00016CD8" w:rsidRDefault="00394F11" w:rsidP="00C80796">
      <w:pPr>
        <w:numPr>
          <w:ilvl w:val="1"/>
          <w:numId w:val="31"/>
        </w:numPr>
        <w:rPr>
          <w:rFonts w:eastAsia="Calibri"/>
        </w:rPr>
      </w:pPr>
      <w:r w:rsidRPr="00016CD8">
        <w:rPr>
          <w:rFonts w:eastAsia="Calibri"/>
        </w:rPr>
        <w:t xml:space="preserve">2 Gilston Park House, Gilston – 3/24/0829/LBC - Removal of partition walls of two rooms adjacent to the cellar kitchen and re-open a doorway to provide access between the cellar kitchen and the basement of the main house.  </w:t>
      </w:r>
      <w:r w:rsidR="007A673F" w:rsidRPr="00016CD8">
        <w:rPr>
          <w:rFonts w:eastAsia="Calibri"/>
        </w:rPr>
        <w:t>Has been granted.</w:t>
      </w:r>
      <w:r w:rsidRPr="00016CD8">
        <w:rPr>
          <w:rFonts w:eastAsia="Calibri"/>
        </w:rPr>
        <w:t xml:space="preserve"> </w:t>
      </w:r>
    </w:p>
    <w:p w14:paraId="33C5EB6E" w14:textId="2313AA06" w:rsidR="00394F11" w:rsidRPr="00016CD8" w:rsidRDefault="007A673F" w:rsidP="00C80796">
      <w:pPr>
        <w:numPr>
          <w:ilvl w:val="1"/>
          <w:numId w:val="31"/>
        </w:numPr>
        <w:rPr>
          <w:rFonts w:eastAsia="Calibri"/>
        </w:rPr>
      </w:pPr>
      <w:r w:rsidRPr="00016CD8">
        <w:rPr>
          <w:rFonts w:eastAsia="Calibri"/>
        </w:rPr>
        <w:lastRenderedPageBreak/>
        <w:t>2-7 Kirkpatrick Place, Gilston – 3/24/0882/FUL – Replacement of 6 number Juliet balcony’s with new alumin</w:t>
      </w:r>
      <w:r w:rsidR="001E5C85" w:rsidRPr="00016CD8">
        <w:rPr>
          <w:rFonts w:eastAsia="Calibri"/>
        </w:rPr>
        <w:t>i</w:t>
      </w:r>
      <w:r w:rsidRPr="00016CD8">
        <w:rPr>
          <w:rFonts w:eastAsia="Calibri"/>
        </w:rPr>
        <w:t>um frame and fully glazed cantilever balcony’s – Awaiting decision.</w:t>
      </w:r>
    </w:p>
    <w:p w14:paraId="13354131" w14:textId="049E5441" w:rsidR="007A673F" w:rsidRPr="00016CD8" w:rsidRDefault="007A673F" w:rsidP="00C80796">
      <w:pPr>
        <w:numPr>
          <w:ilvl w:val="1"/>
          <w:numId w:val="31"/>
        </w:numPr>
        <w:rPr>
          <w:rFonts w:eastAsia="Calibri"/>
        </w:rPr>
      </w:pPr>
      <w:r w:rsidRPr="00016CD8">
        <w:rPr>
          <w:rFonts w:eastAsia="Calibri"/>
        </w:rPr>
        <w:t>95 Pye corner, Gilston – 3/23/2463/HH – Has been refused by planning but applicant has gone to appeal.  Awaiting decision.</w:t>
      </w:r>
    </w:p>
    <w:p w14:paraId="1F622689" w14:textId="75B0AEE7" w:rsidR="007D0478" w:rsidRPr="009D5E92" w:rsidRDefault="007D0478" w:rsidP="007D1413">
      <w:pPr>
        <w:numPr>
          <w:ilvl w:val="0"/>
          <w:numId w:val="31"/>
        </w:numPr>
        <w:rPr>
          <w:rFonts w:eastAsia="Calibri"/>
          <w:b/>
          <w:bCs/>
        </w:rPr>
      </w:pPr>
      <w:r w:rsidRPr="009D5E92">
        <w:rPr>
          <w:rFonts w:eastAsia="Calibri"/>
          <w:b/>
          <w:bCs/>
        </w:rPr>
        <w:t>COMMUNITY FORUM</w:t>
      </w:r>
      <w:r w:rsidR="007A673F" w:rsidRPr="009D5E92">
        <w:rPr>
          <w:rFonts w:eastAsia="Calibri"/>
          <w:b/>
          <w:bCs/>
        </w:rPr>
        <w:t>/ NEIGHBOURHOOD PLAN</w:t>
      </w:r>
    </w:p>
    <w:p w14:paraId="14AD6F1B" w14:textId="1687F7EE" w:rsidR="007A673F" w:rsidRPr="000537E8" w:rsidRDefault="007A673F" w:rsidP="000537E8">
      <w:pPr>
        <w:numPr>
          <w:ilvl w:val="1"/>
          <w:numId w:val="31"/>
        </w:numPr>
        <w:rPr>
          <w:rFonts w:eastAsia="Calibri"/>
        </w:rPr>
      </w:pPr>
      <w:r w:rsidRPr="000537E8">
        <w:rPr>
          <w:rFonts w:eastAsia="Calibri"/>
        </w:rPr>
        <w:t xml:space="preserve">These two items have been </w:t>
      </w:r>
      <w:r w:rsidR="009D5E92" w:rsidRPr="000537E8">
        <w:rPr>
          <w:rFonts w:eastAsia="Calibri"/>
        </w:rPr>
        <w:t>com</w:t>
      </w:r>
      <w:r w:rsidR="00464A35" w:rsidRPr="000537E8">
        <w:rPr>
          <w:rFonts w:eastAsia="Calibri"/>
        </w:rPr>
        <w:t>bined</w:t>
      </w:r>
      <w:r w:rsidRPr="000537E8">
        <w:rPr>
          <w:rFonts w:eastAsia="Calibri"/>
        </w:rPr>
        <w:t>.</w:t>
      </w:r>
      <w:r w:rsidR="000537E8" w:rsidRPr="000537E8">
        <w:rPr>
          <w:rFonts w:eastAsia="Calibri"/>
        </w:rPr>
        <w:t xml:space="preserve"> </w:t>
      </w:r>
      <w:r w:rsidRPr="000537E8">
        <w:rPr>
          <w:rFonts w:eastAsia="Calibri"/>
        </w:rPr>
        <w:t xml:space="preserve">Cllr Bryant report – </w:t>
      </w:r>
    </w:p>
    <w:p w14:paraId="586CB9EB" w14:textId="77777777" w:rsidR="007A673F" w:rsidRPr="00016CD8" w:rsidRDefault="007A673F" w:rsidP="00841500">
      <w:pPr>
        <w:numPr>
          <w:ilvl w:val="2"/>
          <w:numId w:val="31"/>
        </w:numPr>
      </w:pPr>
      <w:r w:rsidRPr="00016CD8">
        <w:t xml:space="preserve">There has been little contact with either the developers (Places for People &amp; Taylor Wimpey) or EHC since our last Parish Council meeting in May.  They tell us they are committing most of their resources to the Section 106 negotiations.  </w:t>
      </w:r>
    </w:p>
    <w:p w14:paraId="56E3B8B6" w14:textId="77777777" w:rsidR="007A673F" w:rsidRPr="00016CD8" w:rsidRDefault="007A673F" w:rsidP="00841500">
      <w:pPr>
        <w:numPr>
          <w:ilvl w:val="2"/>
          <w:numId w:val="31"/>
        </w:numPr>
      </w:pPr>
      <w:r w:rsidRPr="00016CD8">
        <w:t>EHC have assured the HEGNP that an overview of the Section 106 will be presented to Eastwick &amp; Gilston and Hunsdon Parish Councils (date as yet unknown).</w:t>
      </w:r>
    </w:p>
    <w:p w14:paraId="0DFC586E" w14:textId="61FAF7C8" w:rsidR="007A673F" w:rsidRPr="00016CD8" w:rsidRDefault="007A673F" w:rsidP="00841500">
      <w:pPr>
        <w:numPr>
          <w:ilvl w:val="2"/>
          <w:numId w:val="31"/>
        </w:numPr>
      </w:pPr>
      <w:r w:rsidRPr="00016CD8">
        <w:t>Places for People (PfP) have created a new “</w:t>
      </w:r>
      <w:r w:rsidR="005F19F6" w:rsidRPr="00016CD8">
        <w:t>mailbox</w:t>
      </w:r>
      <w:r w:rsidRPr="00016CD8">
        <w:t xml:space="preserve">”,  </w:t>
      </w:r>
      <w:hyperlink r:id="rId9" w:history="1">
        <w:r w:rsidRPr="00016CD8">
          <w:rPr>
            <w:rStyle w:val="Hyperlink"/>
          </w:rPr>
          <w:t>gilston@meeting-place.uk</w:t>
        </w:r>
      </w:hyperlink>
      <w:r w:rsidRPr="00016CD8">
        <w:t xml:space="preserve"> which they want all communications to be addressed to.  Their aim is this single email address will bring all streams (day-to-day estate management, pre-construction works, the master</w:t>
      </w:r>
      <w:r w:rsidR="00E27117" w:rsidRPr="00016CD8">
        <w:t xml:space="preserve"> </w:t>
      </w:r>
      <w:r w:rsidRPr="00016CD8">
        <w:t>planning process and general Gilston enquiries) into one central email address so that they can assign the enquiry to the correct member of the team. We have concerns</w:t>
      </w:r>
      <w:r w:rsidR="00847C93">
        <w:t xml:space="preserve"> that</w:t>
      </w:r>
      <w:r w:rsidRPr="00016CD8">
        <w:t xml:space="preserve"> PfP’s</w:t>
      </w:r>
      <w:r w:rsidR="00E27117" w:rsidRPr="00016CD8">
        <w:t xml:space="preserve"> </w:t>
      </w:r>
      <w:r w:rsidRPr="00016CD8">
        <w:t>communications consultants, Meeting Places, have not yet completed the necessary preparation lacking any target response times, how it will be monitored, how residents and other stakeholders will be able to access nor, as far as we are aware, has it been publicised beyond the NPG and Parish Councils.</w:t>
      </w:r>
    </w:p>
    <w:p w14:paraId="37BF9CE6" w14:textId="77777777" w:rsidR="007A673F" w:rsidRPr="00016CD8" w:rsidRDefault="007A673F" w:rsidP="00841500">
      <w:pPr>
        <w:numPr>
          <w:ilvl w:val="2"/>
          <w:numId w:val="31"/>
        </w:numPr>
      </w:pPr>
      <w:r w:rsidRPr="00016CD8">
        <w:t>PfP have scheduled a 4th Master Planning site visit &amp; workshop for members of the HEGNP group &amp; Parish Councils afternoon &amp; evening 18th July.</w:t>
      </w:r>
    </w:p>
    <w:p w14:paraId="1E497BE3" w14:textId="77777777" w:rsidR="007A673F" w:rsidRPr="00016CD8" w:rsidRDefault="00000000" w:rsidP="00841500">
      <w:pPr>
        <w:numPr>
          <w:ilvl w:val="2"/>
          <w:numId w:val="31"/>
        </w:numPr>
      </w:pPr>
      <w:hyperlink r:id="rId10" w:history="1">
        <w:r w:rsidR="007A673F" w:rsidRPr="00016CD8">
          <w:rPr>
            <w:rStyle w:val="Hyperlink"/>
          </w:rPr>
          <w:t>https://www.gilstonparkestate.com/</w:t>
        </w:r>
      </w:hyperlink>
      <w:r w:rsidR="007A673F" w:rsidRPr="00016CD8">
        <w:t xml:space="preserve"> for PfP’s vision, latest news, FAQs, etc.</w:t>
      </w:r>
    </w:p>
    <w:p w14:paraId="71824612" w14:textId="52B5D551" w:rsidR="007A673F" w:rsidRPr="00016CD8" w:rsidRDefault="007A673F" w:rsidP="00841500">
      <w:pPr>
        <w:numPr>
          <w:ilvl w:val="2"/>
          <w:numId w:val="31"/>
        </w:numPr>
      </w:pPr>
      <w:r w:rsidRPr="00016CD8">
        <w:t xml:space="preserve">The proposed schedule of EHC Community Forums has not happened as initially planned.  Both EHC &amp; the developers are focused on progressing the Section 106 agreement (You can learn more about S106 agreements from the link supplied by EHC </w:t>
      </w:r>
      <w:hyperlink r:id="rId11" w:history="1">
        <w:r w:rsidRPr="00016CD8">
          <w:rPr>
            <w:rStyle w:val="Hyperlink"/>
          </w:rPr>
          <w:t>https://www.eastherts.gov.uk/planning-and-building/section-106-agreements-and-funding-projects</w:t>
        </w:r>
      </w:hyperlink>
      <w:r w:rsidRPr="00016CD8">
        <w:t xml:space="preserve"> )  </w:t>
      </w:r>
    </w:p>
    <w:p w14:paraId="47C7B2CF" w14:textId="1266EE9D" w:rsidR="007A673F" w:rsidRPr="00016CD8" w:rsidRDefault="007A673F" w:rsidP="00841500">
      <w:pPr>
        <w:numPr>
          <w:ilvl w:val="2"/>
          <w:numId w:val="31"/>
        </w:numPr>
      </w:pPr>
      <w:r w:rsidRPr="00016CD8">
        <w:t xml:space="preserve">Information on past and future forums can be found at </w:t>
      </w:r>
      <w:hyperlink r:id="rId12" w:history="1">
        <w:r w:rsidRPr="00016CD8">
          <w:rPr>
            <w:rStyle w:val="Hyperlink"/>
          </w:rPr>
          <w:t>https://www.eastherts.gov.uk/planning-and-building/community-forums/gilston-area-community-forum</w:t>
        </w:r>
      </w:hyperlink>
      <w:r w:rsidRPr="00016CD8">
        <w:t xml:space="preserve"> </w:t>
      </w:r>
    </w:p>
    <w:p w14:paraId="5CF69A4B" w14:textId="4D0E57F0" w:rsidR="007D0478" w:rsidRPr="00016CD8" w:rsidRDefault="007A673F" w:rsidP="00841500">
      <w:pPr>
        <w:numPr>
          <w:ilvl w:val="2"/>
          <w:numId w:val="31"/>
        </w:numPr>
      </w:pPr>
      <w:r w:rsidRPr="00016CD8">
        <w:t>The next Community Forum is likely to be held during September.</w:t>
      </w:r>
      <w:r w:rsidR="0022762B">
        <w:t xml:space="preserve"> </w:t>
      </w:r>
      <w:r w:rsidRPr="00016CD8">
        <w:t xml:space="preserve">EHC currently anticipate that masterplanning will be on the agenda, providing an update on the Strategic Landscape Masterplan and masterplans for Village 1 and Village 7. As before, if there are any specific topics that you would like to learn more about, please share these topics with us by emailing them to: </w:t>
      </w:r>
      <w:hyperlink r:id="rId13" w:history="1">
        <w:r w:rsidRPr="00016CD8">
          <w:rPr>
            <w:rStyle w:val="Hyperlink"/>
          </w:rPr>
          <w:t>Community.Forum@eastherts.gov.uk</w:t>
        </w:r>
      </w:hyperlink>
      <w:r w:rsidRPr="00016CD8">
        <w:t xml:space="preserve"> . </w:t>
      </w:r>
    </w:p>
    <w:p w14:paraId="0F3DFAE2" w14:textId="136D2379" w:rsidR="008A08AF" w:rsidRPr="00B8525A" w:rsidRDefault="00AB0DED" w:rsidP="007D1413">
      <w:pPr>
        <w:numPr>
          <w:ilvl w:val="0"/>
          <w:numId w:val="31"/>
        </w:numPr>
        <w:rPr>
          <w:rFonts w:eastAsia="Calibri"/>
          <w:b/>
          <w:bCs/>
        </w:rPr>
      </w:pPr>
      <w:r w:rsidRPr="00B8525A">
        <w:rPr>
          <w:rFonts w:eastAsia="Calibri"/>
          <w:b/>
          <w:bCs/>
        </w:rPr>
        <w:t>PARISH PATHS</w:t>
      </w:r>
    </w:p>
    <w:p w14:paraId="0C115AAD" w14:textId="77777777" w:rsidR="00B326F6" w:rsidRPr="00016CD8" w:rsidRDefault="007A673F" w:rsidP="00B8525A">
      <w:pPr>
        <w:numPr>
          <w:ilvl w:val="1"/>
          <w:numId w:val="31"/>
        </w:numPr>
        <w:rPr>
          <w:rFonts w:eastAsia="Calibri"/>
        </w:rPr>
      </w:pPr>
      <w:r w:rsidRPr="00016CD8">
        <w:rPr>
          <w:rFonts w:eastAsia="Calibri"/>
        </w:rPr>
        <w:t xml:space="preserve">Cllr Orson reported: </w:t>
      </w:r>
    </w:p>
    <w:p w14:paraId="1BDEA2A4" w14:textId="38BA86CE" w:rsidR="00B326F6" w:rsidRPr="00016CD8" w:rsidRDefault="00B326F6" w:rsidP="007A0FFF">
      <w:pPr>
        <w:numPr>
          <w:ilvl w:val="2"/>
          <w:numId w:val="31"/>
        </w:numPr>
      </w:pPr>
      <w:r w:rsidRPr="00016CD8">
        <w:t>We have range of problems with access to the Eastwick and Gilston Footpaths and Rights of Way. Many of the paths crossing cropped fields are grown over with whatever crop has been planted or the land had been prepared with no marking of the footpath route. Others have section overgrown with nettles and undergrowth that has thrived in the wet weather conditions One of the paths has a trench dug across it for preparatory construction survey work without any means of crossing.</w:t>
      </w:r>
    </w:p>
    <w:p w14:paraId="230A0ACB" w14:textId="203A1292" w:rsidR="00B326F6" w:rsidRPr="00016CD8" w:rsidRDefault="00B326F6" w:rsidP="007A0FFF">
      <w:pPr>
        <w:numPr>
          <w:ilvl w:val="2"/>
          <w:numId w:val="31"/>
        </w:numPr>
        <w:rPr>
          <w:rFonts w:eastAsia="Calibri"/>
        </w:rPr>
      </w:pPr>
      <w:r w:rsidRPr="00016CD8">
        <w:t xml:space="preserve">These matters have all been raised with Knight Frank who manage the estate on behalf of Places for People the landowner. Knight Frank have said that they are investigating matters, and a review is scheduled. </w:t>
      </w:r>
    </w:p>
    <w:p w14:paraId="534CC62B" w14:textId="6EE73D9C" w:rsidR="00B326F6" w:rsidRPr="00016CD8" w:rsidRDefault="00B326F6" w:rsidP="007A0FFF">
      <w:pPr>
        <w:numPr>
          <w:ilvl w:val="2"/>
          <w:numId w:val="31"/>
        </w:numPr>
      </w:pPr>
      <w:r w:rsidRPr="00016CD8">
        <w:t>Nicholas Maddex the HCC Access Project Officer for Countryside and Rights of Way is informed, and a further review will be made with Nicholas to determine whether any further action should be taken by HCC to return our footpaths to good order. This will include waymark maintenance and the path cutting / strimming that HCC manage.</w:t>
      </w:r>
      <w:r w:rsidRPr="00016CD8">
        <w:rPr>
          <w:rFonts w:eastAsia="Calibri"/>
        </w:rPr>
        <w:t xml:space="preserve"> </w:t>
      </w:r>
    </w:p>
    <w:p w14:paraId="7BD44496" w14:textId="6C34883A" w:rsidR="00B7381E" w:rsidRPr="007A0FFF" w:rsidRDefault="00B7381E" w:rsidP="007D1413">
      <w:pPr>
        <w:numPr>
          <w:ilvl w:val="0"/>
          <w:numId w:val="31"/>
        </w:numPr>
        <w:rPr>
          <w:rFonts w:eastAsia="Calibri"/>
          <w:b/>
          <w:bCs/>
        </w:rPr>
      </w:pPr>
      <w:r w:rsidRPr="007A0FFF">
        <w:rPr>
          <w:rFonts w:eastAsia="Calibri"/>
          <w:b/>
          <w:bCs/>
        </w:rPr>
        <w:t>HIGHWAYS</w:t>
      </w:r>
    </w:p>
    <w:p w14:paraId="32EBC69D" w14:textId="77777777" w:rsidR="00BA7FA1" w:rsidRPr="00016CD8" w:rsidRDefault="00171CAC" w:rsidP="00D054F6">
      <w:pPr>
        <w:numPr>
          <w:ilvl w:val="1"/>
          <w:numId w:val="31"/>
        </w:numPr>
        <w:rPr>
          <w:rFonts w:eastAsia="Calibri"/>
        </w:rPr>
      </w:pPr>
      <w:r w:rsidRPr="00016CD8">
        <w:rPr>
          <w:rFonts w:eastAsia="Calibri"/>
        </w:rPr>
        <w:t xml:space="preserve">Cllr </w:t>
      </w:r>
      <w:r w:rsidR="006C4D38" w:rsidRPr="00016CD8">
        <w:rPr>
          <w:rFonts w:eastAsia="Calibri"/>
        </w:rPr>
        <w:t>Harvey reported</w:t>
      </w:r>
      <w:r w:rsidR="00474B89" w:rsidRPr="00016CD8">
        <w:rPr>
          <w:rFonts w:eastAsia="Calibri"/>
        </w:rPr>
        <w:t>:</w:t>
      </w:r>
    </w:p>
    <w:p w14:paraId="57B56D1A" w14:textId="07CF7BE0" w:rsidR="00B326F6" w:rsidRPr="00016CD8" w:rsidRDefault="00B326F6" w:rsidP="00D054F6">
      <w:pPr>
        <w:numPr>
          <w:ilvl w:val="2"/>
          <w:numId w:val="31"/>
        </w:numPr>
        <w:rPr>
          <w:rFonts w:eastAsia="Calibri"/>
        </w:rPr>
      </w:pPr>
      <w:r w:rsidRPr="00016CD8">
        <w:rPr>
          <w:rFonts w:eastAsia="Calibri"/>
        </w:rPr>
        <w:t>Remaining issues on Gilston Lane and left towards High Wych were reported in April - still no action or feedback.</w:t>
      </w:r>
    </w:p>
    <w:p w14:paraId="64C87B64" w14:textId="26B10D5C" w:rsidR="00B326F6" w:rsidRPr="0016428C" w:rsidRDefault="00B326F6" w:rsidP="00D054F6">
      <w:pPr>
        <w:numPr>
          <w:ilvl w:val="2"/>
          <w:numId w:val="31"/>
        </w:numPr>
        <w:rPr>
          <w:rFonts w:eastAsia="Calibri"/>
        </w:rPr>
      </w:pPr>
      <w:r w:rsidRPr="0016428C">
        <w:rPr>
          <w:rFonts w:eastAsia="Calibri"/>
        </w:rPr>
        <w:t>No progress has been made by highways alongside Eastwick Hall Lane - despite repeated</w:t>
      </w:r>
      <w:r w:rsidR="0016428C" w:rsidRPr="0016428C">
        <w:rPr>
          <w:rFonts w:eastAsia="Calibri"/>
        </w:rPr>
        <w:t xml:space="preserve"> </w:t>
      </w:r>
      <w:r w:rsidRPr="0016428C">
        <w:rPr>
          <w:rFonts w:eastAsia="Calibri"/>
        </w:rPr>
        <w:t>reports by villagers. The pond to the top of the lane has been dredged by PfP. Water</w:t>
      </w:r>
      <w:r w:rsidR="0016428C" w:rsidRPr="0016428C">
        <w:rPr>
          <w:rFonts w:eastAsia="Calibri"/>
        </w:rPr>
        <w:t xml:space="preserve"> </w:t>
      </w:r>
      <w:r w:rsidRPr="0016428C">
        <w:rPr>
          <w:rFonts w:eastAsia="Calibri"/>
        </w:rPr>
        <w:t>continues to spill onto the lane from the fields and has no access to existing drains- as has</w:t>
      </w:r>
      <w:r w:rsidR="0016428C" w:rsidRPr="0016428C">
        <w:rPr>
          <w:rFonts w:eastAsia="Calibri"/>
        </w:rPr>
        <w:t xml:space="preserve"> </w:t>
      </w:r>
      <w:r w:rsidRPr="0016428C">
        <w:rPr>
          <w:rFonts w:eastAsia="Calibri"/>
        </w:rPr>
        <w:t xml:space="preserve">been frequently reported. A </w:t>
      </w:r>
      <w:r w:rsidRPr="0016428C">
        <w:rPr>
          <w:rFonts w:eastAsia="Calibri"/>
        </w:rPr>
        <w:lastRenderedPageBreak/>
        <w:t>dangerous drop into the drain along the lane with no barrier still</w:t>
      </w:r>
      <w:r w:rsidR="0016428C" w:rsidRPr="0016428C">
        <w:rPr>
          <w:rFonts w:eastAsia="Calibri"/>
        </w:rPr>
        <w:t xml:space="preserve"> </w:t>
      </w:r>
      <w:r w:rsidRPr="0016428C">
        <w:rPr>
          <w:rFonts w:eastAsia="Calibri"/>
        </w:rPr>
        <w:t>has not even a temporary barrier despite having been noted.</w:t>
      </w:r>
    </w:p>
    <w:p w14:paraId="0B70D521" w14:textId="5DD04862" w:rsidR="00B326F6" w:rsidRPr="00022E42" w:rsidRDefault="00B326F6" w:rsidP="00D054F6">
      <w:pPr>
        <w:numPr>
          <w:ilvl w:val="2"/>
          <w:numId w:val="31"/>
        </w:numPr>
        <w:rPr>
          <w:rFonts w:eastAsia="Calibri"/>
        </w:rPr>
      </w:pPr>
      <w:r w:rsidRPr="00022E42">
        <w:rPr>
          <w:rFonts w:eastAsia="Calibri"/>
        </w:rPr>
        <w:t>The lack of adequate signage to Eastwick from the A414 was reported by phone to the dept</w:t>
      </w:r>
      <w:r w:rsidR="0016428C" w:rsidRPr="00022E42">
        <w:rPr>
          <w:rFonts w:eastAsia="Calibri"/>
        </w:rPr>
        <w:t xml:space="preserve"> </w:t>
      </w:r>
      <w:r w:rsidRPr="00022E42">
        <w:rPr>
          <w:rFonts w:eastAsia="Calibri"/>
        </w:rPr>
        <w:t>as was the inadequate lighting over the yellow box junction in May.</w:t>
      </w:r>
      <w:r w:rsidR="00F53AD6" w:rsidRPr="00022E42">
        <w:rPr>
          <w:rFonts w:eastAsia="Calibri"/>
        </w:rPr>
        <w:t xml:space="preserve"> </w:t>
      </w:r>
      <w:r w:rsidRPr="00022E42">
        <w:rPr>
          <w:rFonts w:eastAsia="Calibri"/>
        </w:rPr>
        <w:t>No action taken or contact</w:t>
      </w:r>
      <w:r w:rsidR="00022E42" w:rsidRPr="00022E42">
        <w:rPr>
          <w:rFonts w:eastAsia="Calibri"/>
        </w:rPr>
        <w:t xml:space="preserve"> </w:t>
      </w:r>
      <w:r w:rsidRPr="00022E42">
        <w:rPr>
          <w:rFonts w:eastAsia="Calibri"/>
        </w:rPr>
        <w:t>made by them since.</w:t>
      </w:r>
      <w:r w:rsidR="00F53AD6" w:rsidRPr="00022E42">
        <w:rPr>
          <w:rFonts w:eastAsia="Calibri"/>
        </w:rPr>
        <w:t xml:space="preserve"> </w:t>
      </w:r>
      <w:r w:rsidRPr="00022E42">
        <w:rPr>
          <w:rFonts w:eastAsia="Calibri"/>
        </w:rPr>
        <w:t>Further to that the grass verges at this junction - despite the fact that it</w:t>
      </w:r>
      <w:r w:rsidR="00022E42" w:rsidRPr="00022E42">
        <w:rPr>
          <w:rFonts w:eastAsia="Calibri"/>
        </w:rPr>
        <w:t xml:space="preserve"> </w:t>
      </w:r>
      <w:r w:rsidRPr="00022E42">
        <w:rPr>
          <w:rFonts w:eastAsia="Calibri"/>
        </w:rPr>
        <w:t>was frequently reported- remained dangerously high obscuring the road until a local cut it.</w:t>
      </w:r>
      <w:r w:rsidR="00022E42" w:rsidRPr="00022E42">
        <w:rPr>
          <w:rFonts w:eastAsia="Calibri"/>
        </w:rPr>
        <w:t xml:space="preserve"> </w:t>
      </w:r>
      <w:r w:rsidRPr="00022E42">
        <w:rPr>
          <w:rFonts w:eastAsia="Calibri"/>
        </w:rPr>
        <w:t>This was apparently frowned upon by highways who’d felt it might be dangerous. The villagers</w:t>
      </w:r>
      <w:r w:rsidR="00022E42" w:rsidRPr="00022E42">
        <w:rPr>
          <w:rFonts w:eastAsia="Calibri"/>
        </w:rPr>
        <w:t xml:space="preserve"> </w:t>
      </w:r>
      <w:r w:rsidRPr="00022E42">
        <w:rPr>
          <w:rFonts w:eastAsia="Calibri"/>
        </w:rPr>
        <w:t>are grateful that this was done and that highways dealt with the remaining grass a week later.</w:t>
      </w:r>
    </w:p>
    <w:p w14:paraId="02ACFB14" w14:textId="04BF82C6" w:rsidR="00B326F6" w:rsidRPr="00016CD8" w:rsidRDefault="00B326F6" w:rsidP="00D054F6">
      <w:pPr>
        <w:numPr>
          <w:ilvl w:val="2"/>
          <w:numId w:val="31"/>
        </w:numPr>
        <w:rPr>
          <w:rFonts w:eastAsia="Calibri"/>
        </w:rPr>
      </w:pPr>
      <w:r w:rsidRPr="00016CD8">
        <w:rPr>
          <w:rFonts w:eastAsia="Calibri"/>
        </w:rPr>
        <w:t>I have not been given any information on Terlings Park .</w:t>
      </w:r>
    </w:p>
    <w:p w14:paraId="45E597D4" w14:textId="6AFFDC42" w:rsidR="00B326F6" w:rsidRPr="007150F4" w:rsidRDefault="00B326F6" w:rsidP="00D054F6">
      <w:pPr>
        <w:numPr>
          <w:ilvl w:val="2"/>
          <w:numId w:val="31"/>
        </w:numPr>
        <w:rPr>
          <w:rFonts w:eastAsia="Calibri"/>
        </w:rPr>
      </w:pPr>
      <w:r w:rsidRPr="007150F4">
        <w:rPr>
          <w:rFonts w:eastAsia="Calibri"/>
        </w:rPr>
        <w:t>Current works in Harlow and numerous diversions to A414 have contributed to regular</w:t>
      </w:r>
      <w:r w:rsidR="007150F4" w:rsidRPr="007150F4">
        <w:rPr>
          <w:rFonts w:eastAsia="Calibri"/>
        </w:rPr>
        <w:t xml:space="preserve"> </w:t>
      </w:r>
      <w:r w:rsidRPr="007150F4">
        <w:rPr>
          <w:rFonts w:eastAsia="Calibri"/>
        </w:rPr>
        <w:t>congestion at the A414 roundabout by Eastwick Lodge Farm. This a</w:t>
      </w:r>
      <w:r w:rsidR="00F53AD6" w:rsidRPr="007150F4">
        <w:rPr>
          <w:rFonts w:eastAsia="Calibri"/>
        </w:rPr>
        <w:t>f</w:t>
      </w:r>
      <w:r w:rsidRPr="007150F4">
        <w:rPr>
          <w:rFonts w:eastAsia="Calibri"/>
        </w:rPr>
        <w:t>fects everyone in</w:t>
      </w:r>
      <w:r w:rsidR="007150F4" w:rsidRPr="007150F4">
        <w:rPr>
          <w:rFonts w:eastAsia="Calibri"/>
        </w:rPr>
        <w:t xml:space="preserve"> </w:t>
      </w:r>
      <w:r w:rsidRPr="007150F4">
        <w:rPr>
          <w:rFonts w:eastAsia="Calibri"/>
        </w:rPr>
        <w:t>6. Plans are scheduled throughout the year for ongoing surveys of the roads prior to works.</w:t>
      </w:r>
      <w:r w:rsidR="007150F4" w:rsidRPr="007150F4">
        <w:rPr>
          <w:rFonts w:eastAsia="Calibri"/>
        </w:rPr>
        <w:t xml:space="preserve"> </w:t>
      </w:r>
      <w:r w:rsidRPr="007150F4">
        <w:rPr>
          <w:rFonts w:eastAsia="Calibri"/>
        </w:rPr>
        <w:t>These may result in lane closures and will create backlogs of traf</w:t>
      </w:r>
      <w:r w:rsidR="00F53AD6" w:rsidRPr="007150F4">
        <w:rPr>
          <w:rFonts w:eastAsia="Calibri"/>
        </w:rPr>
        <w:t>fi</w:t>
      </w:r>
      <w:r w:rsidRPr="007150F4">
        <w:rPr>
          <w:rFonts w:eastAsia="Calibri"/>
        </w:rPr>
        <w:t>c around Pyle Corner, the</w:t>
      </w:r>
      <w:r w:rsidR="007150F4" w:rsidRPr="007150F4">
        <w:rPr>
          <w:rFonts w:eastAsia="Calibri"/>
        </w:rPr>
        <w:t xml:space="preserve"> </w:t>
      </w:r>
      <w:r w:rsidRPr="007150F4">
        <w:rPr>
          <w:rFonts w:eastAsia="Calibri"/>
        </w:rPr>
        <w:t>entrance to Terlings and of course the roundabout and the A414 and entrance to Eastwick.</w:t>
      </w:r>
    </w:p>
    <w:p w14:paraId="246793BF" w14:textId="45E1FA61" w:rsidR="00BA7FA1" w:rsidRPr="00D054F6" w:rsidRDefault="00B326F6" w:rsidP="00D054F6">
      <w:pPr>
        <w:numPr>
          <w:ilvl w:val="2"/>
          <w:numId w:val="31"/>
        </w:numPr>
        <w:rPr>
          <w:rFonts w:eastAsia="Calibri"/>
        </w:rPr>
      </w:pPr>
      <w:r w:rsidRPr="00D054F6">
        <w:rPr>
          <w:rFonts w:eastAsia="Calibri"/>
        </w:rPr>
        <w:t xml:space="preserve">I have to say that using the recommended portals for highways seems to result in no </w:t>
      </w:r>
      <w:r w:rsidR="005750E4" w:rsidRPr="00D054F6">
        <w:rPr>
          <w:rFonts w:eastAsia="Calibri"/>
        </w:rPr>
        <w:t>action.</w:t>
      </w:r>
      <w:r w:rsidRPr="00D054F6">
        <w:rPr>
          <w:rFonts w:eastAsia="Calibri"/>
        </w:rPr>
        <w:t xml:space="preserve"> It</w:t>
      </w:r>
      <w:r w:rsidR="00D054F6" w:rsidRPr="00D054F6">
        <w:rPr>
          <w:rFonts w:eastAsia="Calibri"/>
        </w:rPr>
        <w:t xml:space="preserve"> </w:t>
      </w:r>
      <w:r w:rsidRPr="00D054F6">
        <w:rPr>
          <w:rFonts w:eastAsia="Calibri"/>
        </w:rPr>
        <w:t>would be good if this failing system could be reviewed.</w:t>
      </w:r>
    </w:p>
    <w:p w14:paraId="0D1E63A0" w14:textId="41539187" w:rsidR="00257AB3" w:rsidRPr="00D054F6" w:rsidRDefault="00107D96" w:rsidP="007D1413">
      <w:pPr>
        <w:numPr>
          <w:ilvl w:val="0"/>
          <w:numId w:val="31"/>
        </w:numPr>
        <w:rPr>
          <w:rFonts w:eastAsia="Calibri"/>
          <w:b/>
          <w:bCs/>
        </w:rPr>
      </w:pPr>
      <w:r w:rsidRPr="00D054F6">
        <w:rPr>
          <w:rFonts w:eastAsia="Calibri"/>
          <w:b/>
          <w:bCs/>
        </w:rPr>
        <w:t>NEW HOMES BONUS</w:t>
      </w:r>
      <w:r w:rsidR="00CC44A7" w:rsidRPr="00D054F6">
        <w:rPr>
          <w:rFonts w:eastAsia="Calibri"/>
          <w:b/>
          <w:bCs/>
        </w:rPr>
        <w:t xml:space="preserve"> / INVESTMENT INTEREST</w:t>
      </w:r>
    </w:p>
    <w:p w14:paraId="2CCCF7B1" w14:textId="52AF229D" w:rsidR="00F00069" w:rsidRPr="00016CD8" w:rsidRDefault="00AC62D6" w:rsidP="00D054F6">
      <w:pPr>
        <w:numPr>
          <w:ilvl w:val="1"/>
          <w:numId w:val="31"/>
        </w:numPr>
        <w:rPr>
          <w:rFonts w:eastAsia="Calibri"/>
        </w:rPr>
      </w:pPr>
      <w:r w:rsidRPr="00016CD8">
        <w:rPr>
          <w:rFonts w:eastAsia="Calibri"/>
        </w:rPr>
        <w:t>Aerial Photographs –</w:t>
      </w:r>
      <w:r w:rsidR="00BA7FA1" w:rsidRPr="00016CD8">
        <w:rPr>
          <w:rFonts w:eastAsia="Calibri"/>
        </w:rPr>
        <w:t xml:space="preserve">Cllr Marx </w:t>
      </w:r>
      <w:r w:rsidR="00E27117" w:rsidRPr="00016CD8">
        <w:rPr>
          <w:rFonts w:eastAsia="Calibri"/>
        </w:rPr>
        <w:t>reported that</w:t>
      </w:r>
      <w:r w:rsidR="00EF1834">
        <w:rPr>
          <w:rFonts w:eastAsia="Calibri"/>
        </w:rPr>
        <w:t xml:space="preserve"> the aerial photos </w:t>
      </w:r>
      <w:r w:rsidR="0072590D">
        <w:rPr>
          <w:rFonts w:eastAsia="Calibri"/>
        </w:rPr>
        <w:t>of our parishes</w:t>
      </w:r>
      <w:r w:rsidR="00386F5B">
        <w:rPr>
          <w:rFonts w:eastAsia="Calibri"/>
        </w:rPr>
        <w:t xml:space="preserve"> have</w:t>
      </w:r>
      <w:r w:rsidR="00173C39">
        <w:rPr>
          <w:rFonts w:eastAsia="Calibri"/>
        </w:rPr>
        <w:t xml:space="preserve"> been </w:t>
      </w:r>
      <w:r w:rsidR="00E93FB6">
        <w:rPr>
          <w:rFonts w:eastAsia="Calibri"/>
        </w:rPr>
        <w:t xml:space="preserve">successfully </w:t>
      </w:r>
      <w:r w:rsidR="0072590D">
        <w:rPr>
          <w:rFonts w:eastAsia="Calibri"/>
        </w:rPr>
        <w:t>uploaded</w:t>
      </w:r>
      <w:r w:rsidR="00173C39">
        <w:rPr>
          <w:rFonts w:eastAsia="Calibri"/>
        </w:rPr>
        <w:t xml:space="preserve"> onto the </w:t>
      </w:r>
      <w:r w:rsidR="000426EA">
        <w:rPr>
          <w:rFonts w:eastAsia="Calibri"/>
        </w:rPr>
        <w:t>Eastwick and G</w:t>
      </w:r>
      <w:r w:rsidR="00AD6FA7">
        <w:rPr>
          <w:rFonts w:eastAsia="Calibri"/>
        </w:rPr>
        <w:t>i</w:t>
      </w:r>
      <w:r w:rsidR="000426EA">
        <w:rPr>
          <w:rFonts w:eastAsia="Calibri"/>
        </w:rPr>
        <w:t xml:space="preserve">lston </w:t>
      </w:r>
      <w:r w:rsidR="00173C39">
        <w:rPr>
          <w:rFonts w:eastAsia="Calibri"/>
        </w:rPr>
        <w:t xml:space="preserve">Community </w:t>
      </w:r>
      <w:r w:rsidR="00386F5B">
        <w:rPr>
          <w:rFonts w:eastAsia="Calibri"/>
        </w:rPr>
        <w:t>Website</w:t>
      </w:r>
      <w:r w:rsidR="00214EE0">
        <w:rPr>
          <w:rFonts w:eastAsia="Calibri"/>
        </w:rPr>
        <w:t xml:space="preserve"> </w:t>
      </w:r>
      <w:hyperlink r:id="rId14" w:history="1">
        <w:r w:rsidR="00D56EE3">
          <w:rPr>
            <w:rStyle w:val="Hyperlink"/>
          </w:rPr>
          <w:t>eastwickandgilston.org.uk</w:t>
        </w:r>
      </w:hyperlink>
      <w:r w:rsidR="00D56EE3">
        <w:rPr>
          <w:rFonts w:eastAsia="Calibri"/>
        </w:rPr>
        <w:t xml:space="preserve"> </w:t>
      </w:r>
      <w:r w:rsidR="00214EE0">
        <w:rPr>
          <w:rFonts w:eastAsia="Calibri"/>
        </w:rPr>
        <w:t>The photos</w:t>
      </w:r>
      <w:r w:rsidR="008E447E">
        <w:rPr>
          <w:rFonts w:eastAsia="Calibri"/>
        </w:rPr>
        <w:t xml:space="preserve"> </w:t>
      </w:r>
      <w:r w:rsidR="008B7D31">
        <w:rPr>
          <w:rFonts w:eastAsia="Calibri"/>
        </w:rPr>
        <w:t xml:space="preserve">can be viewed in the </w:t>
      </w:r>
      <w:r w:rsidR="008B7D31">
        <w:rPr>
          <w:rFonts w:eastAsia="Calibri"/>
        </w:rPr>
        <w:t>Photo Gallery</w:t>
      </w:r>
      <w:r w:rsidR="008B7D31">
        <w:rPr>
          <w:rFonts w:eastAsia="Calibri"/>
        </w:rPr>
        <w:t xml:space="preserve"> section</w:t>
      </w:r>
      <w:r w:rsidR="008E7D55">
        <w:rPr>
          <w:rFonts w:eastAsia="Calibri"/>
        </w:rPr>
        <w:t xml:space="preserve"> </w:t>
      </w:r>
      <w:r w:rsidR="00AF0BFA">
        <w:rPr>
          <w:rFonts w:eastAsia="Calibri"/>
        </w:rPr>
        <w:t>and are group</w:t>
      </w:r>
      <w:r w:rsidR="008E7D55">
        <w:rPr>
          <w:rFonts w:eastAsia="Calibri"/>
        </w:rPr>
        <w:t>e</w:t>
      </w:r>
      <w:r w:rsidR="00AF0BFA">
        <w:rPr>
          <w:rFonts w:eastAsia="Calibri"/>
        </w:rPr>
        <w:t>d by area</w:t>
      </w:r>
      <w:r w:rsidR="00E85D4E">
        <w:rPr>
          <w:rFonts w:eastAsia="Calibri"/>
        </w:rPr>
        <w:t>. Th</w:t>
      </w:r>
      <w:r w:rsidR="00EB2D9F">
        <w:rPr>
          <w:rFonts w:eastAsia="Calibri"/>
        </w:rPr>
        <w:t xml:space="preserve">is </w:t>
      </w:r>
      <w:r w:rsidR="00EE3B57">
        <w:rPr>
          <w:rFonts w:eastAsia="Calibri"/>
        </w:rPr>
        <w:t>is s</w:t>
      </w:r>
      <w:r w:rsidR="00EB2D9F">
        <w:rPr>
          <w:rFonts w:eastAsia="Calibri"/>
        </w:rPr>
        <w:t xml:space="preserve">till a work in progress and </w:t>
      </w:r>
      <w:r w:rsidR="00EE3B57">
        <w:rPr>
          <w:rFonts w:eastAsia="Calibri"/>
        </w:rPr>
        <w:t xml:space="preserve">the </w:t>
      </w:r>
      <w:r w:rsidR="00E85D4E">
        <w:rPr>
          <w:rFonts w:eastAsia="Calibri"/>
        </w:rPr>
        <w:t xml:space="preserve">next stage will be to </w:t>
      </w:r>
      <w:r w:rsidR="008E447E">
        <w:rPr>
          <w:rFonts w:eastAsia="Calibri"/>
        </w:rPr>
        <w:t>make</w:t>
      </w:r>
      <w:r w:rsidR="00E85D4E">
        <w:rPr>
          <w:rFonts w:eastAsia="Calibri"/>
        </w:rPr>
        <w:t xml:space="preserve"> </w:t>
      </w:r>
      <w:r w:rsidR="00FA25B2">
        <w:rPr>
          <w:rFonts w:eastAsia="Calibri"/>
        </w:rPr>
        <w:t>the</w:t>
      </w:r>
      <w:r w:rsidR="008E7D55">
        <w:rPr>
          <w:rFonts w:eastAsia="Calibri"/>
        </w:rPr>
        <w:t xml:space="preserve"> photos</w:t>
      </w:r>
      <w:r w:rsidR="00E85D4E">
        <w:rPr>
          <w:rFonts w:eastAsia="Calibri"/>
        </w:rPr>
        <w:t xml:space="preserve"> available as </w:t>
      </w:r>
      <w:r w:rsidR="008E447E">
        <w:rPr>
          <w:rFonts w:eastAsia="Calibri"/>
        </w:rPr>
        <w:t>high-definition</w:t>
      </w:r>
      <w:r w:rsidR="00255B11">
        <w:rPr>
          <w:rFonts w:eastAsia="Calibri"/>
        </w:rPr>
        <w:t xml:space="preserve"> </w:t>
      </w:r>
      <w:r w:rsidR="00E018C8">
        <w:rPr>
          <w:rFonts w:eastAsia="Calibri"/>
        </w:rPr>
        <w:t>downloads</w:t>
      </w:r>
      <w:r w:rsidR="00255B11">
        <w:rPr>
          <w:rFonts w:eastAsia="Calibri"/>
        </w:rPr>
        <w:t xml:space="preserve"> for residents </w:t>
      </w:r>
      <w:r w:rsidR="00E018C8">
        <w:rPr>
          <w:rFonts w:eastAsia="Calibri"/>
        </w:rPr>
        <w:t xml:space="preserve">to print </w:t>
      </w:r>
      <w:r w:rsidR="00255B11">
        <w:rPr>
          <w:rFonts w:eastAsia="Calibri"/>
        </w:rPr>
        <w:t>and to identify</w:t>
      </w:r>
      <w:r w:rsidR="00E93FB6">
        <w:rPr>
          <w:rFonts w:eastAsia="Calibri"/>
        </w:rPr>
        <w:t xml:space="preserve"> </w:t>
      </w:r>
      <w:r w:rsidR="0071143C">
        <w:rPr>
          <w:rFonts w:eastAsia="Calibri"/>
        </w:rPr>
        <w:t xml:space="preserve">some </w:t>
      </w:r>
      <w:r w:rsidR="006C08A2">
        <w:rPr>
          <w:rFonts w:eastAsia="Calibri"/>
        </w:rPr>
        <w:t xml:space="preserve">potential </w:t>
      </w:r>
      <w:r w:rsidR="0071143C">
        <w:rPr>
          <w:rFonts w:eastAsia="Calibri"/>
        </w:rPr>
        <w:t xml:space="preserve">photo print </w:t>
      </w:r>
      <w:r w:rsidR="006C08A2">
        <w:rPr>
          <w:rFonts w:eastAsia="Calibri"/>
        </w:rPr>
        <w:t>services</w:t>
      </w:r>
      <w:r w:rsidR="00FA25B2">
        <w:rPr>
          <w:rFonts w:eastAsia="Calibri"/>
        </w:rPr>
        <w:t xml:space="preserve"> that residents might</w:t>
      </w:r>
      <w:r w:rsidR="002B7CF9">
        <w:rPr>
          <w:rFonts w:eastAsia="Calibri"/>
        </w:rPr>
        <w:t xml:space="preserve"> wish to</w:t>
      </w:r>
      <w:r w:rsidR="00FA25B2">
        <w:rPr>
          <w:rFonts w:eastAsia="Calibri"/>
        </w:rPr>
        <w:t xml:space="preserve"> use.</w:t>
      </w:r>
      <w:r w:rsidR="008E447E">
        <w:rPr>
          <w:rFonts w:eastAsia="Calibri"/>
        </w:rPr>
        <w:t>.</w:t>
      </w:r>
      <w:r w:rsidR="0071143C">
        <w:rPr>
          <w:rFonts w:eastAsia="Calibri"/>
        </w:rPr>
        <w:t xml:space="preserve"> </w:t>
      </w:r>
    </w:p>
    <w:p w14:paraId="5AACCC13" w14:textId="77777777" w:rsidR="006723D0" w:rsidRPr="00D054F6" w:rsidRDefault="00AC62D6" w:rsidP="007D1413">
      <w:pPr>
        <w:numPr>
          <w:ilvl w:val="0"/>
          <w:numId w:val="31"/>
        </w:numPr>
        <w:rPr>
          <w:rFonts w:eastAsia="Calibri"/>
          <w:b/>
          <w:bCs/>
        </w:rPr>
      </w:pPr>
      <w:r w:rsidRPr="00D054F6">
        <w:rPr>
          <w:rFonts w:eastAsia="Calibri"/>
          <w:b/>
          <w:bCs/>
        </w:rPr>
        <w:t>VILLAGE HALL MANAGEMENT COMMITTEE</w:t>
      </w:r>
    </w:p>
    <w:p w14:paraId="4075C122" w14:textId="18813B57" w:rsidR="0069795A" w:rsidRPr="00016CD8" w:rsidRDefault="009A118D" w:rsidP="00D054F6">
      <w:pPr>
        <w:numPr>
          <w:ilvl w:val="1"/>
          <w:numId w:val="31"/>
        </w:numPr>
        <w:rPr>
          <w:rFonts w:eastAsia="Calibri"/>
        </w:rPr>
      </w:pPr>
      <w:r w:rsidRPr="00016CD8">
        <w:rPr>
          <w:rFonts w:eastAsia="Calibri"/>
        </w:rPr>
        <w:t>Cllr Harvey reported</w:t>
      </w:r>
      <w:r w:rsidR="00F53AD6" w:rsidRPr="00016CD8">
        <w:rPr>
          <w:rFonts w:eastAsia="Calibri"/>
        </w:rPr>
        <w:t>:</w:t>
      </w:r>
    </w:p>
    <w:p w14:paraId="0B4D421C" w14:textId="5F3DE124" w:rsidR="00F53AD6" w:rsidRPr="00016CD8" w:rsidRDefault="00F53AD6" w:rsidP="00B75748">
      <w:pPr>
        <w:numPr>
          <w:ilvl w:val="2"/>
          <w:numId w:val="31"/>
        </w:numPr>
        <w:rPr>
          <w:rFonts w:eastAsia="Calibri"/>
        </w:rPr>
      </w:pPr>
      <w:r w:rsidRPr="00016CD8">
        <w:rPr>
          <w:rFonts w:eastAsia="Calibri"/>
        </w:rPr>
        <w:t xml:space="preserve">As Treasurer I can say that the Hall’s finances </w:t>
      </w:r>
      <w:r w:rsidR="0051544F" w:rsidRPr="00016CD8">
        <w:rPr>
          <w:rFonts w:eastAsia="Calibri"/>
        </w:rPr>
        <w:t>remain</w:t>
      </w:r>
      <w:r w:rsidRPr="00016CD8">
        <w:rPr>
          <w:rFonts w:eastAsia="Calibri"/>
        </w:rPr>
        <w:t xml:space="preserve"> in balance.</w:t>
      </w:r>
    </w:p>
    <w:p w14:paraId="2DEDE412" w14:textId="10CB51C6" w:rsidR="00F53AD6" w:rsidRPr="00016CD8" w:rsidRDefault="00F53AD6" w:rsidP="00B75748">
      <w:pPr>
        <w:numPr>
          <w:ilvl w:val="2"/>
          <w:numId w:val="31"/>
        </w:numPr>
        <w:rPr>
          <w:rFonts w:eastAsia="Calibri"/>
        </w:rPr>
      </w:pPr>
      <w:r w:rsidRPr="00016CD8">
        <w:rPr>
          <w:rFonts w:eastAsia="Calibri"/>
        </w:rPr>
        <w:t>Car park - the lighting issues have been dealt with as well as three lights that had been</w:t>
      </w:r>
    </w:p>
    <w:p w14:paraId="1A534D59" w14:textId="77777777" w:rsidR="00F53AD6" w:rsidRPr="00016CD8" w:rsidRDefault="00F53AD6" w:rsidP="00B75748">
      <w:pPr>
        <w:numPr>
          <w:ilvl w:val="2"/>
          <w:numId w:val="31"/>
        </w:numPr>
        <w:rPr>
          <w:rFonts w:eastAsia="Calibri"/>
        </w:rPr>
      </w:pPr>
      <w:r w:rsidRPr="00016CD8">
        <w:rPr>
          <w:rFonts w:eastAsia="Calibri"/>
        </w:rPr>
        <w:t>reversed into.</w:t>
      </w:r>
    </w:p>
    <w:p w14:paraId="08CB1BC3" w14:textId="58554490" w:rsidR="00F53AD6" w:rsidRPr="00016CD8" w:rsidRDefault="00F53AD6" w:rsidP="00B75748">
      <w:pPr>
        <w:numPr>
          <w:ilvl w:val="2"/>
          <w:numId w:val="31"/>
        </w:numPr>
        <w:rPr>
          <w:rFonts w:eastAsia="Calibri"/>
        </w:rPr>
      </w:pPr>
      <w:r w:rsidRPr="00016CD8">
        <w:rPr>
          <w:rFonts w:eastAsia="Calibri"/>
        </w:rPr>
        <w:t>The hall will have a free survey to assess energy efficiency on July 12th. This may give us</w:t>
      </w:r>
    </w:p>
    <w:p w14:paraId="72F4C5CE" w14:textId="77777777" w:rsidR="00F53AD6" w:rsidRPr="00016CD8" w:rsidRDefault="00F53AD6" w:rsidP="00B75748">
      <w:pPr>
        <w:numPr>
          <w:ilvl w:val="2"/>
          <w:numId w:val="31"/>
        </w:numPr>
        <w:rPr>
          <w:rFonts w:eastAsia="Calibri"/>
        </w:rPr>
      </w:pPr>
      <w:r w:rsidRPr="00016CD8">
        <w:rPr>
          <w:rFonts w:eastAsia="Calibri"/>
        </w:rPr>
        <w:t>access to suitable grants.</w:t>
      </w:r>
    </w:p>
    <w:p w14:paraId="6B375550" w14:textId="7D388D43" w:rsidR="00F53AD6" w:rsidRPr="0051544F" w:rsidRDefault="00F53AD6" w:rsidP="00BC2009">
      <w:pPr>
        <w:numPr>
          <w:ilvl w:val="2"/>
          <w:numId w:val="31"/>
        </w:numPr>
        <w:rPr>
          <w:rFonts w:eastAsia="Calibri"/>
        </w:rPr>
      </w:pPr>
      <w:r w:rsidRPr="0051544F">
        <w:rPr>
          <w:rFonts w:eastAsia="Calibri"/>
        </w:rPr>
        <w:t xml:space="preserve">The probation service </w:t>
      </w:r>
      <w:r w:rsidR="0051544F" w:rsidRPr="0051544F">
        <w:rPr>
          <w:rFonts w:eastAsia="Calibri"/>
        </w:rPr>
        <w:t>has</w:t>
      </w:r>
      <w:r w:rsidRPr="0051544F">
        <w:rPr>
          <w:rFonts w:eastAsia="Calibri"/>
        </w:rPr>
        <w:t xml:space="preserve"> made progress with decorating the </w:t>
      </w:r>
      <w:r w:rsidR="0051544F" w:rsidRPr="0051544F">
        <w:rPr>
          <w:rFonts w:eastAsia="Calibri"/>
        </w:rPr>
        <w:t>hall.</w:t>
      </w:r>
      <w:r w:rsidRPr="0051544F">
        <w:rPr>
          <w:rFonts w:eastAsia="Calibri"/>
        </w:rPr>
        <w:t xml:space="preserve"> Hopefully it will be</w:t>
      </w:r>
      <w:r w:rsidR="0051544F" w:rsidRPr="0051544F">
        <w:rPr>
          <w:rFonts w:eastAsia="Calibri"/>
        </w:rPr>
        <w:t xml:space="preserve"> </w:t>
      </w:r>
      <w:r w:rsidRPr="0051544F">
        <w:rPr>
          <w:rFonts w:eastAsia="Calibri"/>
        </w:rPr>
        <w:t>completed at their final visit on September 12th.</w:t>
      </w:r>
    </w:p>
    <w:p w14:paraId="18A16E6C" w14:textId="7E607E53" w:rsidR="00F53AD6" w:rsidRPr="00D054F6" w:rsidRDefault="00F53AD6" w:rsidP="00B75748">
      <w:pPr>
        <w:numPr>
          <w:ilvl w:val="2"/>
          <w:numId w:val="31"/>
        </w:numPr>
        <w:rPr>
          <w:rFonts w:eastAsia="Calibri"/>
        </w:rPr>
      </w:pPr>
      <w:r w:rsidRPr="00D054F6">
        <w:rPr>
          <w:rFonts w:eastAsia="Calibri"/>
        </w:rPr>
        <w:t>We have secured a grant from East Herts for Adam Howard to arrange new classes for the hall -</w:t>
      </w:r>
      <w:r w:rsidR="00D054F6" w:rsidRPr="00D054F6">
        <w:rPr>
          <w:rFonts w:eastAsia="Calibri"/>
        </w:rPr>
        <w:t xml:space="preserve"> </w:t>
      </w:r>
      <w:r w:rsidRPr="00D054F6">
        <w:rPr>
          <w:rFonts w:eastAsia="Calibri"/>
        </w:rPr>
        <w:t>these should begin in September and will be Chair Pilates and Golden Zumba</w:t>
      </w:r>
    </w:p>
    <w:p w14:paraId="5427BB4C" w14:textId="3D259B05" w:rsidR="00F53AD6" w:rsidRPr="00D054F6" w:rsidRDefault="00F53AD6" w:rsidP="00B75748">
      <w:pPr>
        <w:numPr>
          <w:ilvl w:val="2"/>
          <w:numId w:val="31"/>
        </w:numPr>
        <w:rPr>
          <w:rFonts w:eastAsia="Calibri"/>
        </w:rPr>
      </w:pPr>
      <w:r w:rsidRPr="00D054F6">
        <w:rPr>
          <w:rFonts w:eastAsia="Calibri"/>
        </w:rPr>
        <w:t xml:space="preserve">We may need to conduct some </w:t>
      </w:r>
      <w:r w:rsidR="0051544F" w:rsidRPr="00D054F6">
        <w:rPr>
          <w:rFonts w:eastAsia="Calibri"/>
        </w:rPr>
        <w:t>fund-raising</w:t>
      </w:r>
      <w:r w:rsidRPr="00D054F6">
        <w:rPr>
          <w:rFonts w:eastAsia="Calibri"/>
        </w:rPr>
        <w:t xml:space="preserve"> </w:t>
      </w:r>
      <w:r w:rsidR="0051544F" w:rsidRPr="00D054F6">
        <w:rPr>
          <w:rFonts w:eastAsia="Calibri"/>
        </w:rPr>
        <w:t>activities. Though</w:t>
      </w:r>
      <w:r w:rsidRPr="00D054F6">
        <w:rPr>
          <w:rFonts w:eastAsia="Calibri"/>
        </w:rPr>
        <w:t xml:space="preserve"> apart from those mentioned there</w:t>
      </w:r>
      <w:r w:rsidR="00D054F6" w:rsidRPr="00D054F6">
        <w:rPr>
          <w:rFonts w:eastAsia="Calibri"/>
        </w:rPr>
        <w:t xml:space="preserve"> </w:t>
      </w:r>
      <w:r w:rsidRPr="00D054F6">
        <w:rPr>
          <w:rFonts w:eastAsia="Calibri"/>
        </w:rPr>
        <w:t xml:space="preserve">are no huge bills expected in this </w:t>
      </w:r>
      <w:r w:rsidR="0051544F" w:rsidRPr="00D054F6">
        <w:rPr>
          <w:rFonts w:eastAsia="Calibri"/>
        </w:rPr>
        <w:t>year.</w:t>
      </w:r>
    </w:p>
    <w:p w14:paraId="75073F0D" w14:textId="7AF14400" w:rsidR="00F53AD6" w:rsidRPr="00B75748" w:rsidRDefault="00F53AD6" w:rsidP="00B75748">
      <w:pPr>
        <w:numPr>
          <w:ilvl w:val="2"/>
          <w:numId w:val="31"/>
        </w:numPr>
        <w:rPr>
          <w:rFonts w:eastAsia="Calibri"/>
        </w:rPr>
      </w:pPr>
      <w:r w:rsidRPr="00B75748">
        <w:rPr>
          <w:rFonts w:eastAsia="Calibri"/>
        </w:rPr>
        <w:t>Our bookings clerk has started a face book page and following a meeting with Hunsdon Village</w:t>
      </w:r>
      <w:r w:rsidR="00B75748" w:rsidRPr="00B75748">
        <w:rPr>
          <w:rFonts w:eastAsia="Calibri"/>
        </w:rPr>
        <w:t xml:space="preserve"> </w:t>
      </w:r>
      <w:r w:rsidRPr="00B75748">
        <w:rPr>
          <w:rFonts w:eastAsia="Calibri"/>
        </w:rPr>
        <w:t xml:space="preserve">Hall Erin has begun work on the web </w:t>
      </w:r>
      <w:r w:rsidR="0051544F" w:rsidRPr="00B75748">
        <w:rPr>
          <w:rFonts w:eastAsia="Calibri"/>
        </w:rPr>
        <w:t>page.</w:t>
      </w:r>
      <w:r w:rsidRPr="00B75748">
        <w:rPr>
          <w:rFonts w:eastAsia="Calibri"/>
        </w:rPr>
        <w:t xml:space="preserve"> This will have minimal cost and increase our booking</w:t>
      </w:r>
      <w:r w:rsidR="00B75748" w:rsidRPr="00B75748">
        <w:rPr>
          <w:rFonts w:eastAsia="Calibri"/>
        </w:rPr>
        <w:t xml:space="preserve"> </w:t>
      </w:r>
      <w:r w:rsidRPr="00B75748">
        <w:rPr>
          <w:rFonts w:eastAsia="Calibri"/>
        </w:rPr>
        <w:t>and advertising efficiency.</w:t>
      </w:r>
    </w:p>
    <w:p w14:paraId="6EB5EF7F" w14:textId="423879F1" w:rsidR="00681673" w:rsidRPr="00B75748" w:rsidRDefault="000428CD" w:rsidP="007D1413">
      <w:pPr>
        <w:numPr>
          <w:ilvl w:val="0"/>
          <w:numId w:val="31"/>
        </w:numPr>
        <w:rPr>
          <w:rFonts w:eastAsia="Calibri"/>
          <w:b/>
          <w:bCs/>
        </w:rPr>
      </w:pPr>
      <w:r w:rsidRPr="00B75748">
        <w:rPr>
          <w:rFonts w:eastAsia="Calibri"/>
          <w:b/>
          <w:bCs/>
        </w:rPr>
        <w:t>C</w:t>
      </w:r>
      <w:r w:rsidR="00AC62D6" w:rsidRPr="00B75748">
        <w:rPr>
          <w:rFonts w:eastAsia="Calibri"/>
          <w:b/>
          <w:bCs/>
        </w:rPr>
        <w:t>ORRESPONDENCE</w:t>
      </w:r>
      <w:r w:rsidR="00A819DC" w:rsidRPr="00B75748">
        <w:rPr>
          <w:rFonts w:eastAsia="Calibri"/>
          <w:b/>
          <w:bCs/>
        </w:rPr>
        <w:t xml:space="preserve"> </w:t>
      </w:r>
    </w:p>
    <w:p w14:paraId="0C46F9AE" w14:textId="788156C5" w:rsidR="00F53AD6" w:rsidRPr="00016CD8" w:rsidRDefault="00F53AD6" w:rsidP="00B75748">
      <w:pPr>
        <w:numPr>
          <w:ilvl w:val="1"/>
          <w:numId w:val="31"/>
        </w:numPr>
        <w:rPr>
          <w:rFonts w:eastAsia="Calibri"/>
        </w:rPr>
      </w:pPr>
      <w:r w:rsidRPr="00016CD8">
        <w:rPr>
          <w:rFonts w:eastAsia="Calibri"/>
        </w:rPr>
        <w:t>None.</w:t>
      </w:r>
    </w:p>
    <w:p w14:paraId="0FD75FE7" w14:textId="77777777" w:rsidR="005A4939" w:rsidRPr="00B75748" w:rsidRDefault="00AC62D6" w:rsidP="007D1413">
      <w:pPr>
        <w:numPr>
          <w:ilvl w:val="0"/>
          <w:numId w:val="31"/>
        </w:numPr>
        <w:rPr>
          <w:rFonts w:eastAsia="Calibri"/>
          <w:b/>
          <w:bCs/>
        </w:rPr>
      </w:pPr>
      <w:r w:rsidRPr="00B75748">
        <w:rPr>
          <w:rFonts w:eastAsia="Calibri"/>
          <w:b/>
          <w:bCs/>
        </w:rPr>
        <w:t>ITEMS BROUGHT FORWARD AT THE DISCRETION OF THE CHAIRMAN FOR INFORMATION ONLY.</w:t>
      </w:r>
    </w:p>
    <w:p w14:paraId="0A61E69F" w14:textId="649BC29B" w:rsidR="00A819DC" w:rsidRPr="00016CD8" w:rsidRDefault="00A819DC" w:rsidP="00B75748">
      <w:pPr>
        <w:numPr>
          <w:ilvl w:val="1"/>
          <w:numId w:val="31"/>
        </w:numPr>
        <w:rPr>
          <w:rFonts w:eastAsia="Calibri"/>
        </w:rPr>
      </w:pPr>
      <w:r w:rsidRPr="00016CD8">
        <w:rPr>
          <w:rFonts w:eastAsia="Calibri"/>
        </w:rPr>
        <w:t>None.</w:t>
      </w:r>
    </w:p>
    <w:p w14:paraId="49AC0C16" w14:textId="6112FB34" w:rsidR="00A819DC" w:rsidRPr="00B75748" w:rsidRDefault="00AC62D6" w:rsidP="007D1413">
      <w:pPr>
        <w:numPr>
          <w:ilvl w:val="0"/>
          <w:numId w:val="31"/>
        </w:numPr>
        <w:rPr>
          <w:rFonts w:eastAsia="Calibri"/>
          <w:b/>
          <w:bCs/>
        </w:rPr>
      </w:pPr>
      <w:r w:rsidRPr="00B75748">
        <w:rPr>
          <w:rFonts w:eastAsia="Calibri"/>
          <w:b/>
          <w:bCs/>
        </w:rPr>
        <w:t>ITEMS COUNCILLORS WOULD LIKE TO BE ADDED TO THE NEXT AGENDA.</w:t>
      </w:r>
    </w:p>
    <w:p w14:paraId="50C3752A" w14:textId="69530EEC" w:rsidR="00385171" w:rsidRPr="00016CD8" w:rsidRDefault="00385171" w:rsidP="00B75748">
      <w:pPr>
        <w:numPr>
          <w:ilvl w:val="1"/>
          <w:numId w:val="31"/>
        </w:numPr>
        <w:rPr>
          <w:rFonts w:eastAsia="Calibri"/>
        </w:rPr>
      </w:pPr>
      <w:r w:rsidRPr="00016CD8">
        <w:rPr>
          <w:rFonts w:eastAsia="Calibri"/>
        </w:rPr>
        <w:t>None</w:t>
      </w:r>
    </w:p>
    <w:p w14:paraId="51677187" w14:textId="77777777" w:rsidR="005A4939" w:rsidRPr="00B75748" w:rsidRDefault="00B66A10" w:rsidP="007D1413">
      <w:pPr>
        <w:numPr>
          <w:ilvl w:val="0"/>
          <w:numId w:val="31"/>
        </w:numPr>
        <w:rPr>
          <w:rFonts w:eastAsia="Calibri"/>
          <w:b/>
          <w:bCs/>
        </w:rPr>
      </w:pPr>
      <w:r w:rsidRPr="00B75748">
        <w:rPr>
          <w:rFonts w:eastAsia="Calibri"/>
          <w:b/>
          <w:bCs/>
        </w:rPr>
        <w:t>DATE OF NEXT MEETING</w:t>
      </w:r>
    </w:p>
    <w:p w14:paraId="5E50520A" w14:textId="2027661C" w:rsidR="00273277" w:rsidRPr="00016CD8" w:rsidRDefault="00B66A10" w:rsidP="00B75748">
      <w:pPr>
        <w:numPr>
          <w:ilvl w:val="1"/>
          <w:numId w:val="31"/>
        </w:numPr>
        <w:rPr>
          <w:rFonts w:eastAsia="Calibri"/>
        </w:rPr>
      </w:pPr>
      <w:r w:rsidRPr="00016CD8">
        <w:rPr>
          <w:rFonts w:eastAsia="Calibri"/>
        </w:rPr>
        <w:t>Date of next meeting is Monday</w:t>
      </w:r>
      <w:r w:rsidR="0069795A" w:rsidRPr="00016CD8">
        <w:rPr>
          <w:rFonts w:eastAsia="Calibri"/>
        </w:rPr>
        <w:t xml:space="preserve"> </w:t>
      </w:r>
      <w:r w:rsidR="00F53AD6" w:rsidRPr="00016CD8">
        <w:rPr>
          <w:rFonts w:eastAsia="Calibri"/>
        </w:rPr>
        <w:t>9th September</w:t>
      </w:r>
      <w:r w:rsidR="00F00069" w:rsidRPr="00016CD8">
        <w:rPr>
          <w:rFonts w:eastAsia="Calibri"/>
        </w:rPr>
        <w:t xml:space="preserve"> 2024</w:t>
      </w:r>
      <w:r w:rsidR="00B0198B" w:rsidRPr="00016CD8">
        <w:rPr>
          <w:rFonts w:eastAsia="Calibri"/>
        </w:rPr>
        <w:t xml:space="preserve"> – </w:t>
      </w:r>
      <w:r w:rsidR="0069795A" w:rsidRPr="00016CD8">
        <w:rPr>
          <w:rFonts w:eastAsia="Calibri"/>
        </w:rPr>
        <w:t xml:space="preserve"> </w:t>
      </w:r>
      <w:r w:rsidR="00B0198B" w:rsidRPr="00016CD8">
        <w:rPr>
          <w:rFonts w:eastAsia="Calibri"/>
        </w:rPr>
        <w:t xml:space="preserve"> Parish Council Business Meeting.</w:t>
      </w:r>
    </w:p>
    <w:p w14:paraId="7E5F4829" w14:textId="4FF8DD27" w:rsidR="002F5924" w:rsidRPr="00016CD8" w:rsidRDefault="002F5924" w:rsidP="00016CD8">
      <w:pPr>
        <w:rPr>
          <w:rFonts w:eastAsia="Calibri"/>
        </w:rPr>
      </w:pPr>
    </w:p>
    <w:p w14:paraId="4D9052AE" w14:textId="64B7341E" w:rsidR="00880154" w:rsidRPr="004917F4" w:rsidRDefault="002F5924" w:rsidP="00A527E1">
      <w:pPr>
        <w:ind w:left="501"/>
        <w:rPr>
          <w:rFonts w:eastAsia="Calibri"/>
        </w:rPr>
      </w:pPr>
      <w:r w:rsidRPr="004917F4">
        <w:rPr>
          <w:rFonts w:eastAsia="Calibri"/>
        </w:rPr>
        <w:t xml:space="preserve">Meeting closed at </w:t>
      </w:r>
      <w:r w:rsidR="00F00069" w:rsidRPr="004917F4">
        <w:rPr>
          <w:rFonts w:eastAsia="Calibri"/>
        </w:rPr>
        <w:t>9.</w:t>
      </w:r>
      <w:r w:rsidR="00F53AD6">
        <w:rPr>
          <w:rFonts w:eastAsia="Calibri"/>
        </w:rPr>
        <w:t>2</w:t>
      </w:r>
      <w:r w:rsidR="00F00069" w:rsidRPr="004917F4">
        <w:rPr>
          <w:rFonts w:eastAsia="Calibri"/>
        </w:rPr>
        <w:t>5</w:t>
      </w:r>
      <w:r w:rsidRPr="004917F4">
        <w:rPr>
          <w:rFonts w:eastAsia="Calibri"/>
        </w:rPr>
        <w:t>pm</w:t>
      </w:r>
    </w:p>
    <w:p w14:paraId="6951704B" w14:textId="5BA46BE2" w:rsidR="00751838" w:rsidRPr="00751838" w:rsidRDefault="00B75748" w:rsidP="00751838">
      <w:pPr>
        <w:spacing w:after="160"/>
        <w:rPr>
          <w:rFonts w:eastAsia="Calibri"/>
          <w:b/>
          <w:bCs/>
          <w:kern w:val="2"/>
        </w:rPr>
      </w:pPr>
      <w:r>
        <w:rPr>
          <w:rFonts w:eastAsia="Calibri"/>
          <w:b/>
          <w:bCs/>
          <w:kern w:val="2"/>
        </w:rPr>
        <w:br w:type="page"/>
      </w:r>
      <w:r w:rsidR="00751838" w:rsidRPr="00751838">
        <w:rPr>
          <w:rFonts w:eastAsia="Calibri"/>
          <w:b/>
          <w:bCs/>
          <w:kern w:val="2"/>
        </w:rPr>
        <w:lastRenderedPageBreak/>
        <w:t>E Buckmaster County Councillor Report July 2024</w:t>
      </w:r>
    </w:p>
    <w:p w14:paraId="744DEECB" w14:textId="77777777" w:rsidR="00751838" w:rsidRPr="00751838" w:rsidRDefault="00751838" w:rsidP="00751838">
      <w:pPr>
        <w:spacing w:after="160"/>
        <w:rPr>
          <w:rFonts w:eastAsia="Calibri"/>
          <w:b/>
          <w:bCs/>
          <w:kern w:val="2"/>
        </w:rPr>
      </w:pPr>
      <w:r w:rsidRPr="00751838">
        <w:rPr>
          <w:rFonts w:eastAsia="Calibri"/>
          <w:b/>
          <w:bCs/>
          <w:kern w:val="2"/>
        </w:rPr>
        <w:t>Environment matters.</w:t>
      </w:r>
    </w:p>
    <w:p w14:paraId="6CCEE41E" w14:textId="77777777" w:rsidR="00751838" w:rsidRPr="00751838" w:rsidRDefault="00751838" w:rsidP="00751838">
      <w:pPr>
        <w:spacing w:after="160" w:line="259" w:lineRule="auto"/>
        <w:rPr>
          <w:rFonts w:eastAsia="Calibri"/>
          <w:b/>
          <w:bCs/>
          <w:kern w:val="2"/>
        </w:rPr>
      </w:pPr>
      <w:r w:rsidRPr="00751838">
        <w:rPr>
          <w:rFonts w:eastAsia="Calibri"/>
          <w:b/>
          <w:bCs/>
          <w:kern w:val="2"/>
        </w:rPr>
        <w:t>Your Tree Our Future (YTOF)</w:t>
      </w:r>
    </w:p>
    <w:p w14:paraId="58125533" w14:textId="77777777" w:rsidR="00751838" w:rsidRPr="00751838" w:rsidRDefault="00751838" w:rsidP="00751838">
      <w:pPr>
        <w:spacing w:after="160" w:line="259" w:lineRule="auto"/>
        <w:rPr>
          <w:rFonts w:eastAsia="Calibri"/>
          <w:kern w:val="2"/>
        </w:rPr>
      </w:pPr>
      <w:r w:rsidRPr="00751838">
        <w:rPr>
          <w:rFonts w:eastAsia="Calibri"/>
          <w:kern w:val="2"/>
        </w:rPr>
        <w:t xml:space="preserve">YTOF has returned for its third year, after 121,000 trees were claimed during the first two years. The goal this year was to provide residents and communities with over 50,000 more trees to be planted across all ten districts and boroughs. The scheme launched on Monday 17 </w:t>
      </w:r>
      <w:r w:rsidRPr="00751838">
        <w:rPr>
          <w:rFonts w:eastAsia="Calibri"/>
          <w:b/>
          <w:bCs/>
          <w:kern w:val="2"/>
        </w:rPr>
        <w:t>June</w:t>
      </w:r>
      <w:r w:rsidRPr="00751838">
        <w:rPr>
          <w:rFonts w:eastAsia="Calibri"/>
          <w:kern w:val="2"/>
        </w:rPr>
        <w:t>, after 24 hours 25,000 trees had been claimed and after seven days this figure had risen to 58,000. The scheme was closed after just two weeks by which point 69,500 trees had been claimed. After two successful previous years, rather than reducing, the demand from communities has increased and the scheme continues to receive praise from residents and this year was featured on BBC Three Counties Radio.</w:t>
      </w:r>
    </w:p>
    <w:p w14:paraId="525B5A92" w14:textId="77777777" w:rsidR="00751838" w:rsidRPr="00751838" w:rsidRDefault="00751838" w:rsidP="00751838">
      <w:pPr>
        <w:spacing w:after="160" w:line="259" w:lineRule="auto"/>
        <w:rPr>
          <w:rFonts w:eastAsia="Calibri"/>
          <w:kern w:val="2"/>
        </w:rPr>
      </w:pPr>
      <w:r w:rsidRPr="00751838">
        <w:rPr>
          <w:rFonts w:eastAsia="Calibri"/>
          <w:kern w:val="2"/>
        </w:rPr>
        <w:t>For context, the scheme ran for four weeks in each of the past two years, so we’ve been really pleased with the increased pace of demand this year. Our hope, subject to continued additional funding from district councils, is that the fourth year will take us to a final tally of 250,000.</w:t>
      </w:r>
    </w:p>
    <w:p w14:paraId="15AE731A" w14:textId="77777777" w:rsidR="00751838" w:rsidRPr="00751838" w:rsidRDefault="00751838" w:rsidP="00751838">
      <w:pPr>
        <w:spacing w:after="160" w:line="259" w:lineRule="auto"/>
        <w:rPr>
          <w:rFonts w:eastAsia="Calibri"/>
          <w:b/>
          <w:bCs/>
          <w:kern w:val="2"/>
        </w:rPr>
      </w:pPr>
      <w:r w:rsidRPr="00751838">
        <w:rPr>
          <w:rFonts w:eastAsia="Calibri"/>
          <w:b/>
          <w:bCs/>
          <w:kern w:val="2"/>
        </w:rPr>
        <w:t>Hertfordshire Nature Recovery Partnership (HNRP)</w:t>
      </w:r>
    </w:p>
    <w:p w14:paraId="60825AAD" w14:textId="77777777" w:rsidR="00751838" w:rsidRPr="00751838" w:rsidRDefault="00751838" w:rsidP="00751838">
      <w:pPr>
        <w:rPr>
          <w:color w:val="000000"/>
        </w:rPr>
      </w:pPr>
      <w:r w:rsidRPr="00751838">
        <w:rPr>
          <w:rFonts w:eastAsia="Calibri"/>
          <w:color w:val="000000"/>
          <w:kern w:val="2"/>
        </w:rPr>
        <w:t>Development of the Hertfordshire Local Nature Recovery Strategy is underway, led by the HNRP.  Stakeholder engagement has begun with landowners and land managers and wider engagement activities will be starting shortly after PERP. Task and Finish Groups have been established for the various workstreams; the initial mapping of sites of importance for biodiversity has been completed and the Mapping Task and Finish Group will shortly be mapping nature recovery opportunities. Determination of nature recovery priorities is also underway; a long list of priority species has been drawn up (featuring over 2,000 species) and the partnership is working with external ecological stakeholders to begin refining this list.</w:t>
      </w:r>
    </w:p>
    <w:p w14:paraId="03DD7B77" w14:textId="77777777" w:rsidR="00751838" w:rsidRPr="00751838" w:rsidRDefault="00751838" w:rsidP="00751838">
      <w:pPr>
        <w:contextualSpacing/>
        <w:rPr>
          <w:rFonts w:eastAsia="Calibri"/>
          <w:b/>
          <w:bCs/>
        </w:rPr>
      </w:pPr>
      <w:r w:rsidRPr="00751838">
        <w:rPr>
          <w:rFonts w:eastAsia="Calibri"/>
          <w:b/>
          <w:bCs/>
        </w:rPr>
        <w:t>School ventilation project</w:t>
      </w:r>
    </w:p>
    <w:p w14:paraId="62D624D3" w14:textId="77777777" w:rsidR="00751838" w:rsidRPr="00751838" w:rsidRDefault="00751838" w:rsidP="00751838">
      <w:pPr>
        <w:rPr>
          <w:rFonts w:eastAsia="Calibri"/>
          <w:lang w:eastAsia="en-GB"/>
        </w:rPr>
      </w:pPr>
      <w:r w:rsidRPr="00751838">
        <w:rPr>
          <w:rFonts w:eastAsia="Calibri"/>
          <w:lang w:eastAsia="en-GB"/>
        </w:rPr>
        <w:t>The project has seen the successful roll out of 363 air purifiers providing cleaner air for all in every classroom in 31 primary schools across the county. The project has been enhanced by securing external funding to provide air quality monitors into each classroom which come with an online dashboard providing activities that help deliver the national curriculum and visualise the data. The benefits will be felt by over 8,000 primary school aged children and 400 staff. A second wave of installations is now under way with approximately 20 additional schools being recruited to receive air purifiers which will take the number of more at risk individuals breathing cleaner air to more than 10,000. Evaluation of ill health absence will be carried out by our academic partners over the next academic year helping us understand the local significance while contributing to national research giving this project national significance. DfE are being kept informed of progress.</w:t>
      </w:r>
    </w:p>
    <w:p w14:paraId="4C4F8D04" w14:textId="77777777" w:rsidR="00751838" w:rsidRPr="00751838" w:rsidRDefault="00751838" w:rsidP="00751838">
      <w:pPr>
        <w:contextualSpacing/>
        <w:rPr>
          <w:rFonts w:eastAsia="Calibri"/>
          <w:b/>
          <w:bCs/>
        </w:rPr>
      </w:pPr>
      <w:r w:rsidRPr="00751838">
        <w:rPr>
          <w:rFonts w:eastAsia="Calibri"/>
          <w:b/>
          <w:bCs/>
        </w:rPr>
        <w:t>National Nature Reserve Plan</w:t>
      </w:r>
    </w:p>
    <w:p w14:paraId="22E1AE8B" w14:textId="77777777" w:rsidR="00751838" w:rsidRPr="00751838" w:rsidRDefault="00751838" w:rsidP="00751838">
      <w:pPr>
        <w:rPr>
          <w:b/>
          <w:bCs/>
          <w:lang w:eastAsia="en-GB"/>
        </w:rPr>
      </w:pPr>
      <w:r w:rsidRPr="00751838">
        <w:rPr>
          <w:lang w:eastAsia="en-GB"/>
        </w:rPr>
        <w:t xml:space="preserve">Our Countryside and Rights of Way Service (CRoW) has recently published a new Greenspace Action Plan (GAP) for Broxbourne and Bencroft Woods covering the period 2024 to 2029. Broxbourne and Bencroft Woods are part of Hertfordshire’s only National Nature Reserve, owned by the County Council and managed by CRoW for biodiversity and public access. The plan was developed following a structured engagement process, involving relevant local stakeholders. Information was also made available to visitors through on site promotion to give them an opportunity to contribute.  This is the latest in a series of plans which have been produced and delivered since 2009, leading to external investment in the sites exceeding half a million pounds and the restoration of habitats of National and European-wide significance. The plan will be available to view on the CRoW website - </w:t>
      </w:r>
      <w:hyperlink r:id="rId15">
        <w:r w:rsidRPr="00751838">
          <w:rPr>
            <w:color w:val="0000FF"/>
            <w:u w:val="single"/>
            <w:lang w:eastAsia="en-GB"/>
          </w:rPr>
          <w:t>Countryside Management Service | Hertfordshire County Council</w:t>
        </w:r>
      </w:hyperlink>
    </w:p>
    <w:p w14:paraId="46F1C70A" w14:textId="77777777" w:rsidR="00751838" w:rsidRPr="00751838" w:rsidRDefault="00751838" w:rsidP="00751838">
      <w:pPr>
        <w:spacing w:after="160"/>
        <w:rPr>
          <w:rFonts w:eastAsia="Calibri"/>
          <w:b/>
          <w:bCs/>
          <w:kern w:val="2"/>
        </w:rPr>
      </w:pPr>
    </w:p>
    <w:p w14:paraId="446D9B7B" w14:textId="77777777" w:rsidR="00751838" w:rsidRPr="00751838" w:rsidRDefault="00751838" w:rsidP="00751838">
      <w:pPr>
        <w:spacing w:after="160"/>
        <w:rPr>
          <w:rFonts w:eastAsia="Calibri"/>
          <w:b/>
          <w:bCs/>
          <w:kern w:val="2"/>
        </w:rPr>
      </w:pPr>
      <w:r w:rsidRPr="00751838">
        <w:rPr>
          <w:rFonts w:eastAsia="Calibri"/>
          <w:b/>
          <w:bCs/>
          <w:kern w:val="2"/>
        </w:rPr>
        <w:t>Local Cycling Walking Infrastructure Plan Consultation starts on 8</w:t>
      </w:r>
      <w:r w:rsidRPr="00751838">
        <w:rPr>
          <w:rFonts w:eastAsia="Calibri"/>
          <w:b/>
          <w:bCs/>
          <w:kern w:val="2"/>
          <w:vertAlign w:val="superscript"/>
        </w:rPr>
        <w:t>th</w:t>
      </w:r>
      <w:r w:rsidRPr="00751838">
        <w:rPr>
          <w:rFonts w:eastAsia="Calibri"/>
          <w:b/>
          <w:bCs/>
          <w:kern w:val="2"/>
        </w:rPr>
        <w:t xml:space="preserve"> July</w:t>
      </w:r>
    </w:p>
    <w:p w14:paraId="3BF29726" w14:textId="77777777" w:rsidR="00751838" w:rsidRPr="00751838" w:rsidRDefault="00751838" w:rsidP="00751838">
      <w:pPr>
        <w:spacing w:after="160" w:line="259" w:lineRule="auto"/>
        <w:rPr>
          <w:rFonts w:eastAsia="Calibri"/>
          <w:kern w:val="2"/>
        </w:rPr>
      </w:pPr>
      <w:r w:rsidRPr="00751838">
        <w:rPr>
          <w:rFonts w:eastAsia="Calibri"/>
          <w:kern w:val="2"/>
        </w:rPr>
        <w:t>There will be an online portal with draft walking and cycling maps showing primary and secondary routes based on earlier public engagement. People will be invited to comment or add suggestions. We do anticipate a lot of comments from the 570+ sign ups we have had to date, and all other stakeholders.</w:t>
      </w:r>
    </w:p>
    <w:p w14:paraId="649D61FF" w14:textId="77777777" w:rsidR="00751838" w:rsidRPr="00751838" w:rsidRDefault="00751838" w:rsidP="00751838">
      <w:pPr>
        <w:spacing w:after="160" w:line="259" w:lineRule="auto"/>
        <w:rPr>
          <w:rFonts w:eastAsia="Calibri"/>
          <w:kern w:val="2"/>
        </w:rPr>
      </w:pPr>
    </w:p>
    <w:p w14:paraId="04C561A3" w14:textId="77777777" w:rsidR="00751838" w:rsidRPr="00751838" w:rsidRDefault="00751838" w:rsidP="00751838">
      <w:pPr>
        <w:spacing w:after="160" w:line="259" w:lineRule="auto"/>
        <w:rPr>
          <w:rFonts w:eastAsia="Calibri"/>
          <w:b/>
          <w:bCs/>
          <w:kern w:val="2"/>
        </w:rPr>
      </w:pPr>
      <w:r w:rsidRPr="00751838">
        <w:rPr>
          <w:rFonts w:eastAsia="Calibri"/>
          <w:b/>
          <w:bCs/>
          <w:kern w:val="2"/>
        </w:rPr>
        <w:lastRenderedPageBreak/>
        <w:t>Hunsdon High Street Gullies/drains</w:t>
      </w:r>
    </w:p>
    <w:p w14:paraId="233F5035" w14:textId="77777777" w:rsidR="00751838" w:rsidRPr="00751838" w:rsidRDefault="00751838" w:rsidP="00751838">
      <w:pPr>
        <w:spacing w:after="160" w:line="259" w:lineRule="auto"/>
        <w:rPr>
          <w:rFonts w:eastAsia="Calibri"/>
          <w:kern w:val="2"/>
        </w:rPr>
      </w:pPr>
      <w:r w:rsidRPr="00751838">
        <w:rPr>
          <w:rFonts w:eastAsia="Calibri"/>
          <w:kern w:val="2"/>
        </w:rPr>
        <w:t>Owing to the history of flooding there we have managed to get the frequency of cleansing down from 18 months to 6 months pending other infrastructure work that is being explored.</w:t>
      </w:r>
    </w:p>
    <w:p w14:paraId="4EF4B840" w14:textId="77777777" w:rsidR="00751838" w:rsidRPr="00751838" w:rsidRDefault="00751838" w:rsidP="00751838">
      <w:pPr>
        <w:spacing w:after="160" w:line="259" w:lineRule="auto"/>
        <w:rPr>
          <w:rFonts w:eastAsia="Calibri"/>
          <w:b/>
          <w:bCs/>
          <w:kern w:val="2"/>
        </w:rPr>
      </w:pPr>
      <w:r w:rsidRPr="00751838">
        <w:rPr>
          <w:rFonts w:eastAsia="Calibri"/>
          <w:b/>
          <w:bCs/>
          <w:kern w:val="2"/>
        </w:rPr>
        <w:t>Waste and Recycling</w:t>
      </w:r>
    </w:p>
    <w:p w14:paraId="1D4D5588" w14:textId="77777777" w:rsidR="00751838" w:rsidRPr="00751838" w:rsidRDefault="00751838" w:rsidP="00751838">
      <w:pPr>
        <w:rPr>
          <w:b/>
          <w:bCs/>
          <w:lang w:eastAsia="en-GB"/>
        </w:rPr>
      </w:pPr>
      <w:r w:rsidRPr="00751838">
        <w:rPr>
          <w:b/>
          <w:bCs/>
          <w:lang w:eastAsia="en-GB"/>
        </w:rPr>
        <w:t xml:space="preserve">Hertfordshire Waste Partnership Annual Report 2022/23 </w:t>
      </w:r>
    </w:p>
    <w:p w14:paraId="3AD6F38F" w14:textId="77777777" w:rsidR="00751838" w:rsidRPr="00751838" w:rsidRDefault="00751838" w:rsidP="00751838">
      <w:pPr>
        <w:rPr>
          <w:lang w:eastAsia="en-GB"/>
        </w:rPr>
      </w:pPr>
      <w:r w:rsidRPr="00751838">
        <w:rPr>
          <w:lang w:eastAsia="en-GB"/>
        </w:rPr>
        <w:t>The HWP recently published its annual report for 2022/23. Highlights include:</w:t>
      </w:r>
    </w:p>
    <w:p w14:paraId="634A94C8" w14:textId="77777777" w:rsidR="00751838" w:rsidRPr="00751838" w:rsidRDefault="00751838" w:rsidP="00751838">
      <w:pPr>
        <w:ind w:left="360"/>
        <w:rPr>
          <w:color w:val="000000"/>
          <w:lang w:eastAsia="en-GB"/>
        </w:rPr>
      </w:pPr>
    </w:p>
    <w:p w14:paraId="3F3AA2B5" w14:textId="77777777" w:rsidR="00751838" w:rsidRPr="00751838" w:rsidRDefault="00751838" w:rsidP="00751838">
      <w:pPr>
        <w:numPr>
          <w:ilvl w:val="0"/>
          <w:numId w:val="26"/>
        </w:numPr>
        <w:spacing w:after="160" w:line="259" w:lineRule="auto"/>
        <w:rPr>
          <w:color w:val="000000"/>
        </w:rPr>
      </w:pPr>
      <w:r w:rsidRPr="00751838">
        <w:rPr>
          <w:color w:val="000000"/>
        </w:rPr>
        <w:t>Significant changes in household waste during 2022/23.</w:t>
      </w:r>
    </w:p>
    <w:p w14:paraId="4780E2BA" w14:textId="77777777" w:rsidR="00751838" w:rsidRPr="00751838" w:rsidRDefault="00751838" w:rsidP="00751838">
      <w:pPr>
        <w:numPr>
          <w:ilvl w:val="0"/>
          <w:numId w:val="26"/>
        </w:numPr>
        <w:spacing w:after="160" w:line="259" w:lineRule="auto"/>
        <w:rPr>
          <w:color w:val="000000"/>
        </w:rPr>
      </w:pPr>
      <w:r w:rsidRPr="00751838">
        <w:rPr>
          <w:color w:val="000000"/>
        </w:rPr>
        <w:t>Lowest total household and residual waste recorded in the last 8 years.</w:t>
      </w:r>
    </w:p>
    <w:p w14:paraId="3686E5C5" w14:textId="77777777" w:rsidR="00751838" w:rsidRPr="00751838" w:rsidRDefault="00751838" w:rsidP="00751838">
      <w:pPr>
        <w:numPr>
          <w:ilvl w:val="0"/>
          <w:numId w:val="26"/>
        </w:numPr>
        <w:spacing w:after="160" w:line="259" w:lineRule="auto"/>
        <w:rPr>
          <w:color w:val="000000"/>
        </w:rPr>
      </w:pPr>
      <w:r w:rsidRPr="00751838">
        <w:rPr>
          <w:color w:val="000000"/>
        </w:rPr>
        <w:t>50%+ recycling achieved for the 8</w:t>
      </w:r>
      <w:r w:rsidRPr="00751838">
        <w:rPr>
          <w:color w:val="000000"/>
          <w:vertAlign w:val="superscript"/>
        </w:rPr>
        <w:t>th</w:t>
      </w:r>
      <w:r w:rsidRPr="00751838">
        <w:rPr>
          <w:color w:val="000000"/>
        </w:rPr>
        <w:t xml:space="preserve"> year running.</w:t>
      </w:r>
    </w:p>
    <w:p w14:paraId="70297521" w14:textId="77777777" w:rsidR="00751838" w:rsidRPr="00751838" w:rsidRDefault="00751838" w:rsidP="00751838">
      <w:pPr>
        <w:numPr>
          <w:ilvl w:val="0"/>
          <w:numId w:val="26"/>
        </w:numPr>
        <w:spacing w:after="160" w:line="259" w:lineRule="auto"/>
        <w:rPr>
          <w:color w:val="000000"/>
        </w:rPr>
      </w:pPr>
      <w:r w:rsidRPr="00751838">
        <w:rPr>
          <w:color w:val="000000"/>
        </w:rPr>
        <w:t>Highest recorded diversion from landfill – 89% - through a combination of re-use, recycling, composting and energy recovery.</w:t>
      </w:r>
    </w:p>
    <w:p w14:paraId="017F6688" w14:textId="77777777" w:rsidR="00751838" w:rsidRPr="00751838" w:rsidRDefault="00751838" w:rsidP="00751838">
      <w:pPr>
        <w:numPr>
          <w:ilvl w:val="0"/>
          <w:numId w:val="26"/>
        </w:numPr>
        <w:spacing w:after="160" w:line="259" w:lineRule="auto"/>
        <w:rPr>
          <w:color w:val="000000"/>
        </w:rPr>
      </w:pPr>
      <w:r w:rsidRPr="00751838">
        <w:rPr>
          <w:color w:val="000000"/>
        </w:rPr>
        <w:t>Chewing gum taskforce in East and North Herts.</w:t>
      </w:r>
    </w:p>
    <w:p w14:paraId="0F8D267B" w14:textId="77777777" w:rsidR="00751838" w:rsidRPr="00751838" w:rsidRDefault="00751838" w:rsidP="00751838">
      <w:pPr>
        <w:numPr>
          <w:ilvl w:val="0"/>
          <w:numId w:val="26"/>
        </w:numPr>
        <w:spacing w:after="160" w:line="259" w:lineRule="auto"/>
        <w:rPr>
          <w:color w:val="000000"/>
        </w:rPr>
      </w:pPr>
      <w:r w:rsidRPr="00751838">
        <w:rPr>
          <w:color w:val="000000"/>
        </w:rPr>
        <w:t>Launch of the HWP’s new period poverty scheme bringing re-usable alternatives to those most in need.</w:t>
      </w:r>
    </w:p>
    <w:p w14:paraId="350A0391" w14:textId="77777777" w:rsidR="00751838" w:rsidRPr="00751838" w:rsidRDefault="00751838" w:rsidP="00751838">
      <w:pPr>
        <w:numPr>
          <w:ilvl w:val="0"/>
          <w:numId w:val="26"/>
        </w:numPr>
        <w:spacing w:after="160" w:line="259" w:lineRule="auto"/>
        <w:rPr>
          <w:color w:val="000000"/>
        </w:rPr>
      </w:pPr>
      <w:r w:rsidRPr="00751838">
        <w:rPr>
          <w:color w:val="000000"/>
        </w:rPr>
        <w:t>Launch of #WorthSaving – the HWP’s new avoidable food waste campaign driving down avoidable food waste being needlessly thrown away.</w:t>
      </w:r>
    </w:p>
    <w:p w14:paraId="5C37B092" w14:textId="77777777" w:rsidR="00751838" w:rsidRPr="00751838" w:rsidRDefault="00751838" w:rsidP="00751838">
      <w:pPr>
        <w:numPr>
          <w:ilvl w:val="0"/>
          <w:numId w:val="26"/>
        </w:numPr>
        <w:spacing w:after="160" w:line="259" w:lineRule="auto"/>
        <w:rPr>
          <w:color w:val="000000"/>
        </w:rPr>
      </w:pPr>
      <w:r w:rsidRPr="00751838">
        <w:rPr>
          <w:color w:val="000000"/>
        </w:rPr>
        <w:t>County Council’s reuse shops bounce back after the pandemic.</w:t>
      </w:r>
    </w:p>
    <w:p w14:paraId="5F7DBFE5" w14:textId="77777777" w:rsidR="00751838" w:rsidRPr="00751838" w:rsidRDefault="00751838" w:rsidP="00751838">
      <w:pPr>
        <w:numPr>
          <w:ilvl w:val="0"/>
          <w:numId w:val="26"/>
        </w:numPr>
        <w:spacing w:after="160" w:line="259" w:lineRule="auto"/>
        <w:rPr>
          <w:color w:val="000000"/>
        </w:rPr>
      </w:pPr>
      <w:r w:rsidRPr="00751838">
        <w:rPr>
          <w:color w:val="000000"/>
        </w:rPr>
        <w:t>Bicycle recycling in Hertsmere.</w:t>
      </w:r>
    </w:p>
    <w:p w14:paraId="76379718" w14:textId="77777777" w:rsidR="00751838" w:rsidRPr="00751838" w:rsidRDefault="00751838" w:rsidP="00751838">
      <w:pPr>
        <w:numPr>
          <w:ilvl w:val="0"/>
          <w:numId w:val="26"/>
        </w:numPr>
        <w:spacing w:after="160" w:line="259" w:lineRule="auto"/>
        <w:rPr>
          <w:color w:val="000000"/>
        </w:rPr>
      </w:pPr>
      <w:r w:rsidRPr="00751838">
        <w:rPr>
          <w:color w:val="000000"/>
        </w:rPr>
        <w:t>St Albans test an electric refuse collection vehicle.</w:t>
      </w:r>
    </w:p>
    <w:p w14:paraId="4DAC6AEE" w14:textId="77777777" w:rsidR="00751838" w:rsidRPr="00751838" w:rsidRDefault="00751838" w:rsidP="00751838">
      <w:pPr>
        <w:numPr>
          <w:ilvl w:val="0"/>
          <w:numId w:val="26"/>
        </w:numPr>
        <w:spacing w:after="160" w:line="259" w:lineRule="auto"/>
        <w:rPr>
          <w:color w:val="000000"/>
        </w:rPr>
      </w:pPr>
      <w:r w:rsidRPr="00751838">
        <w:rPr>
          <w:color w:val="000000"/>
        </w:rPr>
        <w:t>Further reductions in fly tipping across Hertfordshire during 2022/23.</w:t>
      </w:r>
    </w:p>
    <w:p w14:paraId="6A8F05FF" w14:textId="77777777" w:rsidR="00751838" w:rsidRPr="00751838" w:rsidRDefault="00751838" w:rsidP="00751838">
      <w:pPr>
        <w:numPr>
          <w:ilvl w:val="0"/>
          <w:numId w:val="26"/>
        </w:numPr>
        <w:spacing w:after="160" w:line="259" w:lineRule="auto"/>
        <w:rPr>
          <w:color w:val="000000"/>
        </w:rPr>
      </w:pPr>
      <w:r w:rsidRPr="00751838">
        <w:rPr>
          <w:color w:val="000000"/>
        </w:rPr>
        <w:t xml:space="preserve">A summary of end destinations for HWP recyclables, organics, and residual wastes in 2022/23.  </w:t>
      </w:r>
      <w:hyperlink r:id="rId16" w:history="1">
        <w:r w:rsidRPr="00751838">
          <w:rPr>
            <w:rFonts w:eastAsia="Calibri"/>
            <w:color w:val="0000FF"/>
            <w:kern w:val="2"/>
            <w:u w:val="single"/>
          </w:rPr>
          <w:t>HWP Annual Report 2022-23 (hertfordshire.gov.uk)</w:t>
        </w:r>
      </w:hyperlink>
    </w:p>
    <w:p w14:paraId="0BE60A2A" w14:textId="77777777" w:rsidR="00751838" w:rsidRPr="00751838" w:rsidRDefault="00751838" w:rsidP="00751838">
      <w:pPr>
        <w:spacing w:after="160" w:line="259" w:lineRule="auto"/>
        <w:rPr>
          <w:rFonts w:eastAsia="Calibri"/>
          <w:b/>
          <w:bCs/>
          <w:kern w:val="2"/>
        </w:rPr>
      </w:pPr>
    </w:p>
    <w:p w14:paraId="1320B0C5" w14:textId="77777777" w:rsidR="00751838" w:rsidRPr="00751838" w:rsidRDefault="00751838" w:rsidP="00751838">
      <w:pPr>
        <w:spacing w:after="160" w:line="259" w:lineRule="auto"/>
        <w:rPr>
          <w:rFonts w:eastAsia="Calibri"/>
          <w:b/>
          <w:bCs/>
          <w:kern w:val="2"/>
        </w:rPr>
      </w:pPr>
      <w:r w:rsidRPr="00751838">
        <w:rPr>
          <w:rFonts w:eastAsia="Calibri"/>
          <w:b/>
          <w:bCs/>
          <w:kern w:val="2"/>
        </w:rPr>
        <w:t>East Herts Waste Collection and Street Cleansing.</w:t>
      </w:r>
    </w:p>
    <w:p w14:paraId="682A424A" w14:textId="77777777" w:rsidR="00751838" w:rsidRPr="00751838" w:rsidRDefault="00751838" w:rsidP="00751838">
      <w:pPr>
        <w:spacing w:after="160" w:line="259" w:lineRule="auto"/>
        <w:rPr>
          <w:rFonts w:eastAsia="Calibri"/>
          <w:kern w:val="2"/>
        </w:rPr>
      </w:pPr>
      <w:r w:rsidRPr="00751838">
        <w:rPr>
          <w:rFonts w:eastAsia="Calibri"/>
          <w:kern w:val="2"/>
        </w:rPr>
        <w:t xml:space="preserve">I attended the </w:t>
      </w:r>
      <w:r w:rsidRPr="00751838">
        <w:rPr>
          <w:rFonts w:eastAsia="Calibri"/>
          <w:b/>
          <w:bCs/>
          <w:kern w:val="2"/>
        </w:rPr>
        <w:t>Overview and Scrutiny Committee</w:t>
      </w:r>
      <w:r w:rsidRPr="00751838">
        <w:rPr>
          <w:rFonts w:eastAsia="Calibri"/>
          <w:kern w:val="2"/>
        </w:rPr>
        <w:t xml:space="preserve"> which considered the appointment of a contractor for East Herts Waste Collection and Street Cleansing. The Committee discussed the matters and broadly agreed the recommendations. The matter will then go to the Executive for approval on 9</w:t>
      </w:r>
      <w:r w:rsidRPr="00751838">
        <w:rPr>
          <w:rFonts w:eastAsia="Calibri"/>
          <w:kern w:val="2"/>
          <w:vertAlign w:val="superscript"/>
        </w:rPr>
        <w:t>th</w:t>
      </w:r>
      <w:r w:rsidRPr="00751838">
        <w:rPr>
          <w:rFonts w:eastAsia="Calibri"/>
          <w:kern w:val="2"/>
        </w:rPr>
        <w:t xml:space="preserve"> July. </w:t>
      </w:r>
    </w:p>
    <w:p w14:paraId="383E1116" w14:textId="77777777" w:rsidR="00751838" w:rsidRPr="00751838" w:rsidRDefault="00751838" w:rsidP="00751838">
      <w:pPr>
        <w:rPr>
          <w:rFonts w:eastAsia="Calibri"/>
          <w:lang w:eastAsia="en-GB"/>
        </w:rPr>
      </w:pPr>
      <w:r w:rsidRPr="00751838">
        <w:rPr>
          <w:rFonts w:eastAsia="Calibri"/>
          <w:lang w:eastAsia="en-GB"/>
        </w:rPr>
        <w:t>Changes to the waste and street cleansing services operated jointly by East Herts and North Herts will come into operation by August 2025.</w:t>
      </w:r>
    </w:p>
    <w:p w14:paraId="40224AAA" w14:textId="77777777" w:rsidR="00751838" w:rsidRPr="00751838" w:rsidRDefault="00751838" w:rsidP="00751838">
      <w:pPr>
        <w:rPr>
          <w:rFonts w:eastAsia="Calibri"/>
          <w:lang w:eastAsia="en-GB"/>
        </w:rPr>
      </w:pPr>
      <w:r w:rsidRPr="00751838">
        <w:rPr>
          <w:rFonts w:eastAsia="Calibri"/>
          <w:lang w:eastAsia="en-GB"/>
        </w:rPr>
        <w:t>The changes are designed to ensure that the two councils continue to deliver high quality and well-performing waste and street cleansing services which are both financially and environmentally sustainable.</w:t>
      </w:r>
    </w:p>
    <w:p w14:paraId="7E973525" w14:textId="77777777" w:rsidR="00751838" w:rsidRPr="00751838" w:rsidRDefault="00751838" w:rsidP="00751838">
      <w:pPr>
        <w:rPr>
          <w:rFonts w:eastAsia="Calibri"/>
          <w:lang w:eastAsia="en-GB"/>
        </w:rPr>
      </w:pPr>
    </w:p>
    <w:p w14:paraId="09DEC109" w14:textId="77777777" w:rsidR="00751838" w:rsidRPr="00751838" w:rsidRDefault="00751838" w:rsidP="00751838">
      <w:pPr>
        <w:rPr>
          <w:rFonts w:eastAsia="Calibri"/>
          <w:lang w:eastAsia="en-GB"/>
        </w:rPr>
      </w:pPr>
      <w:r w:rsidRPr="00751838">
        <w:rPr>
          <w:rFonts w:eastAsia="Calibri"/>
          <w:lang w:eastAsia="en-GB"/>
        </w:rPr>
        <w:br/>
        <w:t>Changes from Aug 2025 will include:</w:t>
      </w:r>
    </w:p>
    <w:p w14:paraId="41A01BA9" w14:textId="77777777" w:rsidR="00751838" w:rsidRPr="00751838" w:rsidRDefault="00751838" w:rsidP="00751838">
      <w:pPr>
        <w:rPr>
          <w:rFonts w:eastAsia="Calibri"/>
          <w:lang w:eastAsia="en-GB"/>
        </w:rPr>
      </w:pPr>
      <w:r w:rsidRPr="00751838">
        <w:rPr>
          <w:rFonts w:eastAsia="Calibri"/>
          <w:lang w:eastAsia="en-GB"/>
        </w:rPr>
        <w:t>•    Three weekly collection of mixed paper and cardboard and three weekly collection of the remaining mixed dry recycling (glass, plastic and cans, plastic bags and wrapping)</w:t>
      </w:r>
      <w:r w:rsidRPr="00751838">
        <w:rPr>
          <w:rFonts w:eastAsia="Calibri"/>
          <w:lang w:eastAsia="en-GB"/>
        </w:rPr>
        <w:br/>
        <w:t>•    Collection of food waste on a weekly basis </w:t>
      </w:r>
      <w:r w:rsidRPr="00751838">
        <w:rPr>
          <w:rFonts w:eastAsia="Calibri"/>
          <w:lang w:eastAsia="en-GB"/>
        </w:rPr>
        <w:br/>
        <w:t>•    A reduction in the number of litter bins across the district by approximately 30%, ensuring that bins are located where they are needed</w:t>
      </w:r>
      <w:r w:rsidRPr="00751838">
        <w:rPr>
          <w:rFonts w:eastAsia="Calibri"/>
          <w:lang w:eastAsia="en-GB"/>
        </w:rPr>
        <w:br/>
        <w:t xml:space="preserve">•    Increasing response times for non-urgent, non-scheduled work such as additional street cleansing and bin </w:t>
      </w:r>
      <w:r w:rsidRPr="00751838">
        <w:rPr>
          <w:rFonts w:eastAsia="Calibri"/>
          <w:lang w:eastAsia="en-GB"/>
        </w:rPr>
        <w:lastRenderedPageBreak/>
        <w:t>deliveries</w:t>
      </w:r>
      <w:r w:rsidRPr="00751838">
        <w:rPr>
          <w:rFonts w:eastAsia="Calibri"/>
          <w:lang w:eastAsia="en-GB"/>
        </w:rPr>
        <w:br/>
        <w:t>•    Reducing the number of items collected as part of a bulky waste collection from six to three</w:t>
      </w:r>
    </w:p>
    <w:p w14:paraId="3651EE5F" w14:textId="77777777" w:rsidR="00751838" w:rsidRPr="00751838" w:rsidRDefault="00751838" w:rsidP="00751838">
      <w:pPr>
        <w:rPr>
          <w:rFonts w:eastAsia="Calibri"/>
          <w:lang w:eastAsia="en-GB"/>
        </w:rPr>
      </w:pPr>
    </w:p>
    <w:p w14:paraId="00329366" w14:textId="77777777" w:rsidR="00751838" w:rsidRPr="00751838" w:rsidRDefault="00751838" w:rsidP="00751838">
      <w:pPr>
        <w:rPr>
          <w:rFonts w:eastAsia="Calibri"/>
          <w:lang w:eastAsia="en-GB"/>
        </w:rPr>
      </w:pPr>
      <w:r w:rsidRPr="00751838">
        <w:rPr>
          <w:rFonts w:eastAsia="Calibri"/>
          <w:lang w:eastAsia="en-GB"/>
        </w:rPr>
        <w:t>The likely schedule of collections will become more complex for residents over a 6 weekly cycle so the possibility of an App with push notifications to alert residents what to put out each week was also suggested. The schedules will also be seen on the website and residents, as now, can put in their address and postcode to check.</w:t>
      </w:r>
    </w:p>
    <w:p w14:paraId="2F4D5E36" w14:textId="77777777" w:rsidR="00751838" w:rsidRPr="00751838" w:rsidRDefault="00751838" w:rsidP="00751838">
      <w:pPr>
        <w:rPr>
          <w:rFonts w:eastAsia="Calibri"/>
          <w:lang w:eastAsia="en-GB"/>
        </w:rPr>
      </w:pPr>
    </w:p>
    <w:p w14:paraId="46241343" w14:textId="77777777" w:rsidR="00751838" w:rsidRPr="00751838" w:rsidRDefault="00751838" w:rsidP="00751838">
      <w:pPr>
        <w:rPr>
          <w:rFonts w:eastAsia="Calibri"/>
          <w:lang w:eastAsia="en-GB"/>
        </w:rPr>
      </w:pPr>
      <w:r w:rsidRPr="00751838">
        <w:rPr>
          <w:rFonts w:eastAsia="Calibri"/>
          <w:lang w:eastAsia="en-GB"/>
        </w:rPr>
        <w:t>The likely schedule in up to 5 separate bins:</w:t>
      </w:r>
    </w:p>
    <w:p w14:paraId="7103CACD" w14:textId="77777777" w:rsidR="00751838" w:rsidRPr="00751838" w:rsidRDefault="00751838" w:rsidP="00751838">
      <w:pPr>
        <w:rPr>
          <w:rFonts w:eastAsia="Calibri"/>
          <w:lang w:eastAsia="en-GB"/>
        </w:rPr>
      </w:pPr>
    </w:p>
    <w:p w14:paraId="39881608" w14:textId="77777777" w:rsidR="00751838" w:rsidRPr="00751838" w:rsidRDefault="00751838" w:rsidP="00751838">
      <w:pPr>
        <w:rPr>
          <w:rFonts w:eastAsia="Calibri"/>
          <w:lang w:eastAsia="en-GB"/>
        </w:rPr>
      </w:pPr>
      <w:r w:rsidRPr="00751838">
        <w:rPr>
          <w:rFonts w:eastAsia="Calibri"/>
          <w:lang w:eastAsia="en-GB"/>
        </w:rPr>
        <w:t>Week 1 food, dry recycling of containers and packaging (eg cans, plastic, glass)</w:t>
      </w:r>
    </w:p>
    <w:p w14:paraId="34C1F89D" w14:textId="77777777" w:rsidR="00751838" w:rsidRPr="00751838" w:rsidRDefault="00751838" w:rsidP="00751838">
      <w:pPr>
        <w:rPr>
          <w:rFonts w:eastAsia="Calibri"/>
          <w:lang w:eastAsia="en-GB"/>
        </w:rPr>
      </w:pPr>
      <w:r w:rsidRPr="00751838">
        <w:rPr>
          <w:rFonts w:eastAsia="Calibri"/>
          <w:lang w:eastAsia="en-GB"/>
        </w:rPr>
        <w:t>Week 2 food, cardboard and paper</w:t>
      </w:r>
    </w:p>
    <w:p w14:paraId="106B725C" w14:textId="77777777" w:rsidR="00751838" w:rsidRPr="00751838" w:rsidRDefault="00751838" w:rsidP="00751838">
      <w:pPr>
        <w:rPr>
          <w:rFonts w:eastAsia="Calibri"/>
          <w:lang w:eastAsia="en-GB"/>
        </w:rPr>
      </w:pPr>
      <w:r w:rsidRPr="00751838">
        <w:rPr>
          <w:rFonts w:eastAsia="Calibri"/>
          <w:lang w:eastAsia="en-GB"/>
        </w:rPr>
        <w:t>Week 3 food, residual waste (non-recyclables currently the black bin)</w:t>
      </w:r>
    </w:p>
    <w:p w14:paraId="050EE64D" w14:textId="77777777" w:rsidR="00751838" w:rsidRPr="00751838" w:rsidRDefault="00751838" w:rsidP="00751838">
      <w:pPr>
        <w:rPr>
          <w:rFonts w:eastAsia="Calibri"/>
          <w:lang w:eastAsia="en-GB"/>
        </w:rPr>
      </w:pPr>
      <w:r w:rsidRPr="00751838">
        <w:rPr>
          <w:rFonts w:eastAsia="Calibri"/>
          <w:lang w:eastAsia="en-GB"/>
        </w:rPr>
        <w:t>Fortnightly the charged for green/garden waste</w:t>
      </w:r>
    </w:p>
    <w:p w14:paraId="27A5D843" w14:textId="77777777" w:rsidR="00751838" w:rsidRPr="00751838" w:rsidRDefault="00751838" w:rsidP="00751838">
      <w:pPr>
        <w:rPr>
          <w:rFonts w:eastAsia="Calibri"/>
          <w:lang w:eastAsia="en-GB"/>
        </w:rPr>
      </w:pPr>
    </w:p>
    <w:p w14:paraId="20665656" w14:textId="77777777" w:rsidR="00751838" w:rsidRPr="00751838" w:rsidRDefault="00751838" w:rsidP="00751838">
      <w:pPr>
        <w:rPr>
          <w:rFonts w:eastAsia="Calibri"/>
          <w:lang w:eastAsia="en-GB"/>
        </w:rPr>
      </w:pPr>
      <w:r w:rsidRPr="00751838">
        <w:rPr>
          <w:rFonts w:eastAsia="Calibri"/>
          <w:lang w:eastAsia="en-GB"/>
        </w:rPr>
        <w:t>This illustrates why an app is needed because over a six week period there will be different variations of bins to be presented. The three weekly collection of residual waste will be a challenge for some but the new regime should considerable reduce the amount that goes into the residual waste bin after all of the recycling.</w:t>
      </w:r>
    </w:p>
    <w:p w14:paraId="110AEC79" w14:textId="77777777" w:rsidR="00751838" w:rsidRPr="00751838" w:rsidRDefault="00751838" w:rsidP="00751838">
      <w:pPr>
        <w:rPr>
          <w:rFonts w:eastAsia="Calibri"/>
          <w:lang w:eastAsia="en-GB"/>
        </w:rPr>
      </w:pPr>
      <w:r w:rsidRPr="00751838">
        <w:rPr>
          <w:rFonts w:eastAsia="Calibri"/>
          <w:lang w:eastAsia="en-GB"/>
        </w:rPr>
        <w:br/>
        <w:t>East Herts Council has already started the phasing in of 180L purple-lidded bins to replace existing 240L black lidded general waste bins. The transition means that bin sizes and colours will be standardised across East and North Herts which will save money and improve stock levels. Larger bins will remain available for households who need them, such as those with multiple children using nappies or those with other special waste needs.</w:t>
      </w:r>
    </w:p>
    <w:p w14:paraId="6B1E9F84" w14:textId="77777777" w:rsidR="00751838" w:rsidRPr="00751838" w:rsidRDefault="00751838" w:rsidP="00751838">
      <w:pPr>
        <w:rPr>
          <w:rFonts w:eastAsia="Calibri"/>
          <w:lang w:eastAsia="en-GB"/>
        </w:rPr>
      </w:pPr>
    </w:p>
    <w:p w14:paraId="10DA88B0" w14:textId="77777777" w:rsidR="00751838" w:rsidRPr="00751838" w:rsidRDefault="00751838" w:rsidP="00751838">
      <w:pPr>
        <w:rPr>
          <w:rFonts w:eastAsia="Calibri"/>
          <w:b/>
          <w:bCs/>
          <w:lang w:eastAsia="en-GB"/>
        </w:rPr>
      </w:pPr>
      <w:r w:rsidRPr="00751838">
        <w:rPr>
          <w:rFonts w:eastAsia="Calibri"/>
          <w:b/>
          <w:bCs/>
          <w:lang w:eastAsia="en-GB"/>
        </w:rPr>
        <w:t>Why this is important</w:t>
      </w:r>
    </w:p>
    <w:p w14:paraId="2ABA739F" w14:textId="77777777" w:rsidR="00751838" w:rsidRPr="00751838" w:rsidRDefault="00751838" w:rsidP="00751838">
      <w:pPr>
        <w:rPr>
          <w:rFonts w:eastAsia="Calibri"/>
          <w:b/>
          <w:bCs/>
          <w:lang w:eastAsia="en-GB"/>
        </w:rPr>
      </w:pPr>
    </w:p>
    <w:p w14:paraId="4DF270A1" w14:textId="77777777" w:rsidR="00751838" w:rsidRPr="00751838" w:rsidRDefault="00751838" w:rsidP="00751838">
      <w:pPr>
        <w:rPr>
          <w:rFonts w:eastAsia="Calibri"/>
          <w:lang w:eastAsia="en-GB"/>
        </w:rPr>
      </w:pPr>
      <w:r w:rsidRPr="00751838">
        <w:rPr>
          <w:rFonts w:eastAsia="Calibri"/>
          <w:lang w:eastAsia="en-GB"/>
        </w:rPr>
        <w:t>The 10 Districts and boroughs and County Council collectively recycle around 52pc of the waste which is the highest in the East of England. East Herts is around 49pc and two of Hertfordshire’s boroughs exceed 60pc. The introduction of these measures, especially weekly food waste should significantly reduce the amount of left over residual waste. The Government is also introducing a scheme called Extended Producer Responsibility whereby the producers of the packaging pay local authorities towards the cost of collecting the waste.</w:t>
      </w:r>
    </w:p>
    <w:p w14:paraId="68D7B078" w14:textId="77777777" w:rsidR="00751838" w:rsidRPr="00751838" w:rsidRDefault="00751838" w:rsidP="00751838">
      <w:pPr>
        <w:rPr>
          <w:rFonts w:eastAsia="Calibri"/>
          <w:lang w:eastAsia="en-GB"/>
        </w:rPr>
      </w:pPr>
    </w:p>
    <w:p w14:paraId="3599DF95" w14:textId="77777777" w:rsidR="00751838" w:rsidRPr="00751838" w:rsidRDefault="00751838" w:rsidP="00751838">
      <w:pPr>
        <w:rPr>
          <w:rFonts w:eastAsia="Calibri"/>
          <w:lang w:eastAsia="en-GB"/>
        </w:rPr>
      </w:pPr>
      <w:r w:rsidRPr="00751838">
        <w:rPr>
          <w:rFonts w:eastAsia="Calibri"/>
          <w:lang w:eastAsia="en-GB"/>
        </w:rPr>
        <w:t>From April of this year the County Council as waste disposal authority has introduced new contracts where the default is to go to incineration/Energy Recovery to create electricity, ie nothing to landfill.  However by 2027/28 the Government is also intending to introduce the Emissions Trading scheme to providers of the Energy Recovery Plants. This will involve buying permits on the trading market and which will result on significant additional costs being passed on to local authorities based on the amount of fossil related elements in the waste stream, mainly plastic material. T</w:t>
      </w:r>
    </w:p>
    <w:p w14:paraId="6B2337DC" w14:textId="77777777" w:rsidR="00751838" w:rsidRPr="00751838" w:rsidRDefault="00751838" w:rsidP="00751838">
      <w:pPr>
        <w:rPr>
          <w:rFonts w:eastAsia="Calibri"/>
          <w:lang w:eastAsia="en-GB"/>
        </w:rPr>
      </w:pPr>
    </w:p>
    <w:p w14:paraId="4122DFDE" w14:textId="77777777" w:rsidR="00751838" w:rsidRPr="00751838" w:rsidRDefault="00751838" w:rsidP="00751838">
      <w:pPr>
        <w:rPr>
          <w:rFonts w:eastAsia="Calibri"/>
          <w:lang w:eastAsia="en-GB"/>
        </w:rPr>
      </w:pPr>
      <w:r w:rsidRPr="00751838">
        <w:rPr>
          <w:rFonts w:eastAsia="Calibri"/>
          <w:lang w:eastAsia="en-GB"/>
        </w:rPr>
        <w:t>As chair of the Herts Waste Partnership on behalf of the Districts and Boroughs and as cabinet member at County I’ll be responding to a government consultation on this msubject. The crux of the matter is that we believe that the producers of the waste should be paying for this additional burden, not the local authorities. In this way in addition to the other reforms it will lead producers to be innovative in the designs of their packaging to reduce the amount of plastic they use.</w:t>
      </w:r>
    </w:p>
    <w:p w14:paraId="71F325AE" w14:textId="77777777" w:rsidR="00751838" w:rsidRPr="00751838" w:rsidRDefault="00751838" w:rsidP="00751838">
      <w:pPr>
        <w:spacing w:after="160" w:line="259" w:lineRule="auto"/>
        <w:rPr>
          <w:rFonts w:eastAsia="Calibri"/>
          <w:kern w:val="2"/>
        </w:rPr>
      </w:pPr>
    </w:p>
    <w:p w14:paraId="17F982D8" w14:textId="77777777" w:rsidR="00751838" w:rsidRPr="00751838" w:rsidRDefault="00751838" w:rsidP="00751838">
      <w:pPr>
        <w:spacing w:after="160" w:line="259" w:lineRule="auto"/>
        <w:rPr>
          <w:rFonts w:eastAsia="Calibri"/>
          <w:b/>
          <w:bCs/>
          <w:kern w:val="2"/>
        </w:rPr>
      </w:pPr>
      <w:r w:rsidRPr="00751838">
        <w:rPr>
          <w:rFonts w:eastAsia="Calibri"/>
          <w:b/>
          <w:bCs/>
          <w:kern w:val="2"/>
        </w:rPr>
        <w:t xml:space="preserve">Bishops Stortford Recycling Centre </w:t>
      </w:r>
      <w:r w:rsidRPr="00751838">
        <w:rPr>
          <w:rFonts w:eastAsia="Calibri"/>
          <w:kern w:val="2"/>
        </w:rPr>
        <w:t>has received planning approval for some improvements</w:t>
      </w:r>
    </w:p>
    <w:p w14:paraId="5A1D4B0B" w14:textId="77777777" w:rsidR="00751838" w:rsidRPr="00751838" w:rsidRDefault="00751838" w:rsidP="00751838">
      <w:pPr>
        <w:spacing w:after="160" w:line="259" w:lineRule="auto"/>
        <w:rPr>
          <w:rFonts w:eastAsia="Calibri"/>
          <w:kern w:val="2"/>
        </w:rPr>
      </w:pPr>
      <w:r w:rsidRPr="00751838">
        <w:rPr>
          <w:rFonts w:eastAsia="Calibri"/>
          <w:kern w:val="2"/>
        </w:rPr>
        <w:t>Description &amp; location of development</w:t>
      </w:r>
      <w:r w:rsidRPr="00751838">
        <w:rPr>
          <w:rFonts w:eastAsia="Calibri"/>
          <w:b/>
          <w:bCs/>
          <w:kern w:val="2"/>
        </w:rPr>
        <w:t xml:space="preserve">: </w:t>
      </w:r>
    </w:p>
    <w:p w14:paraId="30D4D624" w14:textId="77777777" w:rsidR="00751838" w:rsidRPr="00751838" w:rsidRDefault="00751838" w:rsidP="00751838">
      <w:pPr>
        <w:spacing w:after="160" w:line="259" w:lineRule="auto"/>
        <w:rPr>
          <w:rFonts w:eastAsia="Calibri"/>
          <w:kern w:val="2"/>
        </w:rPr>
      </w:pPr>
      <w:r w:rsidRPr="00751838">
        <w:rPr>
          <w:rFonts w:eastAsia="Calibri"/>
          <w:kern w:val="2"/>
        </w:rPr>
        <w:t xml:space="preserve">EXTENSION TO THE EXISTING RECYCLING CENTRE INCORPORATING AN ADDITIONAL 560M2 LAND TO THE NORTH AND WEST OF THE SITE, PROVISION OF ADDITIONAL WASTE BINS, AN ONSITE COMPACTOR AND ASSOCIATED LANDSCAPING AND ANCILLARY WORKS </w:t>
      </w:r>
    </w:p>
    <w:p w14:paraId="7027E131" w14:textId="77777777" w:rsidR="00751838" w:rsidRPr="00751838" w:rsidRDefault="00751838" w:rsidP="00751838">
      <w:pPr>
        <w:spacing w:after="160" w:line="259" w:lineRule="auto"/>
        <w:rPr>
          <w:rFonts w:eastAsia="Calibri"/>
          <w:kern w:val="2"/>
        </w:rPr>
      </w:pPr>
      <w:r w:rsidRPr="00751838">
        <w:rPr>
          <w:rFonts w:eastAsia="Calibri"/>
          <w:kern w:val="2"/>
        </w:rPr>
        <w:t>AT: BISHOP’S STORTFORD RECYCLING CENTRE, WOODSIDE INDUSTRIAL ESTATE, WOODSIDE, BISHOP’S STORTFORD, HERTFORDSHIRE, CM23 5RG</w:t>
      </w:r>
    </w:p>
    <w:p w14:paraId="44F704E5" w14:textId="77777777" w:rsidR="00751838" w:rsidRPr="00751838" w:rsidRDefault="00751838" w:rsidP="00751838">
      <w:pPr>
        <w:spacing w:after="160" w:line="259" w:lineRule="auto"/>
        <w:rPr>
          <w:rFonts w:eastAsia="Calibri"/>
          <w:kern w:val="2"/>
        </w:rPr>
      </w:pPr>
      <w:r w:rsidRPr="00751838">
        <w:rPr>
          <w:rFonts w:eastAsia="Calibri"/>
          <w:kern w:val="2"/>
        </w:rPr>
        <w:lastRenderedPageBreak/>
        <w:t xml:space="preserve">The compactor will be more efficient in terms of the transportation of waste to the Transfer Stations. </w:t>
      </w:r>
    </w:p>
    <w:p w14:paraId="538394D7" w14:textId="77777777" w:rsidR="00751838" w:rsidRPr="00751838" w:rsidRDefault="00751838" w:rsidP="00751838">
      <w:pPr>
        <w:shd w:val="clear" w:color="auto" w:fill="FFFFFF"/>
        <w:spacing w:before="100" w:beforeAutospacing="1" w:after="100" w:afterAutospacing="1" w:line="420" w:lineRule="atLeast"/>
        <w:rPr>
          <w:lang w:eastAsia="en-GB"/>
        </w:rPr>
      </w:pPr>
      <w:r w:rsidRPr="00751838">
        <w:rPr>
          <w:b/>
          <w:bCs/>
          <w:lang w:eastAsia="en-GB"/>
        </w:rPr>
        <w:t>An independent review has found that Hertfordshire County Council is delivering improvements to its Education Health Care Needs Assessment (EHCNA) process</w:t>
      </w:r>
      <w:r w:rsidRPr="00751838">
        <w:rPr>
          <w:lang w:eastAsia="en-GB"/>
        </w:rPr>
        <w:t xml:space="preserve"> and that there is no deliberate policy to apply too high a threshold in determining whether to carry out an EHCNA.  </w:t>
      </w:r>
    </w:p>
    <w:p w14:paraId="79F1D92A" w14:textId="77777777" w:rsidR="00751838" w:rsidRPr="00751838" w:rsidRDefault="00751838" w:rsidP="00751838">
      <w:pPr>
        <w:shd w:val="clear" w:color="auto" w:fill="FFFFFF"/>
        <w:spacing w:before="100" w:beforeAutospacing="1" w:after="100" w:afterAutospacing="1" w:line="420" w:lineRule="atLeast"/>
        <w:rPr>
          <w:lang w:eastAsia="en-GB"/>
        </w:rPr>
      </w:pPr>
      <w:r w:rsidRPr="00751838">
        <w:rPr>
          <w:lang w:eastAsia="en-GB"/>
        </w:rPr>
        <w:t>As we publish the final report and recognise that the progress we’ve made in the service is not yet being consistently felt by all families, we want to re-affirm our commitment to delivering our improvement plan.</w:t>
      </w:r>
    </w:p>
    <w:p w14:paraId="4E251106" w14:textId="77777777" w:rsidR="00751838" w:rsidRPr="00751838" w:rsidRDefault="00751838" w:rsidP="00751838">
      <w:pPr>
        <w:shd w:val="clear" w:color="auto" w:fill="FFFFFF"/>
        <w:spacing w:before="100" w:beforeAutospacing="1" w:after="100" w:afterAutospacing="1" w:line="420" w:lineRule="atLeast"/>
        <w:rPr>
          <w:lang w:eastAsia="en-GB"/>
        </w:rPr>
      </w:pPr>
      <w:r w:rsidRPr="00751838">
        <w:rPr>
          <w:lang w:eastAsia="en-GB"/>
        </w:rPr>
        <w:t>Leon Glenister, a nationally recognised expert in this field and leading barrister in Education and Special Educational Needs law, conducted the independent review to scrutinise the operation and effectiveness of the EHCNA process. This followed a judicial review claim regarding delays relating to an EHCNA.</w:t>
      </w:r>
    </w:p>
    <w:p w14:paraId="7F0AFB40" w14:textId="77777777" w:rsidR="00751838" w:rsidRPr="00751838" w:rsidRDefault="00751838" w:rsidP="00751838">
      <w:pPr>
        <w:shd w:val="clear" w:color="auto" w:fill="FFFFFF"/>
        <w:spacing w:before="100" w:beforeAutospacing="1" w:after="100" w:afterAutospacing="1" w:line="420" w:lineRule="atLeast"/>
        <w:rPr>
          <w:lang w:eastAsia="en-GB"/>
        </w:rPr>
      </w:pPr>
      <w:r w:rsidRPr="00751838">
        <w:rPr>
          <w:lang w:eastAsia="en-GB"/>
        </w:rPr>
        <w:t>The </w:t>
      </w:r>
      <w:hyperlink r:id="rId17" w:history="1">
        <w:r w:rsidRPr="00751838">
          <w:rPr>
            <w:u w:val="single"/>
            <w:lang w:eastAsia="en-GB"/>
          </w:rPr>
          <w:t>final report</w:t>
        </w:r>
      </w:hyperlink>
      <w:r w:rsidRPr="00751838">
        <w:rPr>
          <w:lang w:eastAsia="en-GB"/>
        </w:rPr>
        <w:t> found the county council to be working transparently and delivering improvements.  Other key findings included:</w:t>
      </w:r>
    </w:p>
    <w:p w14:paraId="6355D1EA" w14:textId="77777777" w:rsidR="00751838" w:rsidRPr="00751838" w:rsidRDefault="00751838" w:rsidP="00751838">
      <w:pPr>
        <w:numPr>
          <w:ilvl w:val="0"/>
          <w:numId w:val="27"/>
        </w:numPr>
        <w:shd w:val="clear" w:color="auto" w:fill="FFFFFF"/>
        <w:spacing w:before="100" w:beforeAutospacing="1" w:after="100" w:afterAutospacing="1" w:line="420" w:lineRule="atLeast"/>
        <w:rPr>
          <w:lang w:eastAsia="en-GB"/>
        </w:rPr>
      </w:pPr>
      <w:r w:rsidRPr="00751838">
        <w:rPr>
          <w:lang w:eastAsia="en-GB"/>
        </w:rPr>
        <w:t>‘There is significant cause for optimism’ in relation to improvements being made to the EHCNA process, driven by increased investment, and ‘the infrastructure is now in a good position to maintain the improvement seen thus far at a good pace’.</w:t>
      </w:r>
    </w:p>
    <w:p w14:paraId="6E62EE06" w14:textId="77777777" w:rsidR="00751838" w:rsidRPr="00751838" w:rsidRDefault="00751838" w:rsidP="00751838">
      <w:pPr>
        <w:numPr>
          <w:ilvl w:val="0"/>
          <w:numId w:val="27"/>
        </w:numPr>
        <w:shd w:val="clear" w:color="auto" w:fill="FFFFFF"/>
        <w:spacing w:before="100" w:beforeAutospacing="1" w:after="100" w:afterAutospacing="1" w:line="420" w:lineRule="atLeast"/>
        <w:rPr>
          <w:lang w:eastAsia="en-GB"/>
        </w:rPr>
      </w:pPr>
      <w:r w:rsidRPr="00751838">
        <w:rPr>
          <w:lang w:eastAsia="en-GB"/>
        </w:rPr>
        <w:t>There is no deliberate policy to apply too high a threshold in determining whether to carry out an EHCNA</w:t>
      </w:r>
    </w:p>
    <w:p w14:paraId="64524B39" w14:textId="77777777" w:rsidR="00751838" w:rsidRPr="00751838" w:rsidRDefault="00751838" w:rsidP="00751838">
      <w:pPr>
        <w:numPr>
          <w:ilvl w:val="0"/>
          <w:numId w:val="27"/>
        </w:numPr>
        <w:shd w:val="clear" w:color="auto" w:fill="FFFFFF"/>
        <w:spacing w:before="100" w:beforeAutospacing="1" w:after="100" w:afterAutospacing="1" w:line="420" w:lineRule="atLeast"/>
        <w:rPr>
          <w:lang w:eastAsia="en-GB"/>
        </w:rPr>
      </w:pPr>
      <w:r w:rsidRPr="00751838">
        <w:rPr>
          <w:lang w:eastAsia="en-GB"/>
        </w:rPr>
        <w:t>Historic delays determining whether to assess were due to the capacity in the system, and that ‘the lack of capacity has led to failures in communication’.</w:t>
      </w:r>
    </w:p>
    <w:p w14:paraId="441CAB0A" w14:textId="77777777" w:rsidR="00751838" w:rsidRPr="00751838" w:rsidRDefault="00751838" w:rsidP="00751838">
      <w:pPr>
        <w:numPr>
          <w:ilvl w:val="0"/>
          <w:numId w:val="27"/>
        </w:numPr>
        <w:shd w:val="clear" w:color="auto" w:fill="FFFFFF"/>
        <w:spacing w:before="100" w:beforeAutospacing="1" w:after="100" w:afterAutospacing="1" w:line="420" w:lineRule="atLeast"/>
        <w:rPr>
          <w:lang w:eastAsia="en-GB"/>
        </w:rPr>
      </w:pPr>
      <w:r w:rsidRPr="00751838">
        <w:rPr>
          <w:lang w:eastAsia="en-GB"/>
        </w:rPr>
        <w:t>The leadership of SEND services within the council have ‘never sought to challenge parental views on what is going wrong, rather they have sought to identify solutions.’ They have been ‘transparent about flaws identified’ and are ‘focussed on delivering improvements.’</w:t>
      </w:r>
    </w:p>
    <w:p w14:paraId="1ADA769A" w14:textId="77777777" w:rsidR="00751838" w:rsidRPr="00751838" w:rsidRDefault="00751838" w:rsidP="00751838">
      <w:pPr>
        <w:shd w:val="clear" w:color="auto" w:fill="FFFFFF"/>
        <w:spacing w:before="100" w:beforeAutospacing="1" w:after="100" w:afterAutospacing="1" w:line="420" w:lineRule="atLeast"/>
        <w:rPr>
          <w:lang w:eastAsia="en-GB"/>
        </w:rPr>
      </w:pPr>
      <w:r w:rsidRPr="00751838">
        <w:rPr>
          <w:lang w:eastAsia="en-GB"/>
        </w:rPr>
        <w:t>As part of the review, Mr Glenister has made a number of recommendations to further improve process, practice and communication which we welcome to support our SEND improvement journey. We've set out actions we will take to address these recommendations on our </w:t>
      </w:r>
      <w:hyperlink r:id="rId18" w:history="1">
        <w:r w:rsidRPr="00751838">
          <w:rPr>
            <w:u w:val="single"/>
            <w:lang w:eastAsia="en-GB"/>
          </w:rPr>
          <w:t>website</w:t>
        </w:r>
      </w:hyperlink>
      <w:r w:rsidRPr="00751838">
        <w:rPr>
          <w:lang w:eastAsia="en-GB"/>
        </w:rPr>
        <w:t>.</w:t>
      </w:r>
    </w:p>
    <w:p w14:paraId="4A04AEDD" w14:textId="77777777" w:rsidR="00751838" w:rsidRPr="00751838" w:rsidRDefault="00751838" w:rsidP="00751838">
      <w:pPr>
        <w:shd w:val="clear" w:color="auto" w:fill="FFFFFF"/>
        <w:spacing w:before="100" w:beforeAutospacing="1" w:after="100" w:afterAutospacing="1" w:line="420" w:lineRule="atLeast"/>
        <w:rPr>
          <w:lang w:eastAsia="en-GB"/>
        </w:rPr>
      </w:pPr>
      <w:r w:rsidRPr="00751838">
        <w:rPr>
          <w:b/>
          <w:bCs/>
          <w:lang w:eastAsia="en-GB"/>
        </w:rPr>
        <w:t>In his concluding remarks, he said:</w:t>
      </w:r>
    </w:p>
    <w:p w14:paraId="30B5219D" w14:textId="77777777" w:rsidR="00751838" w:rsidRPr="00751838" w:rsidRDefault="00751838" w:rsidP="00751838">
      <w:pPr>
        <w:shd w:val="clear" w:color="auto" w:fill="FFFFFF"/>
        <w:spacing w:before="100" w:beforeAutospacing="1" w:after="100" w:afterAutospacing="1" w:line="420" w:lineRule="atLeast"/>
        <w:rPr>
          <w:lang w:eastAsia="en-GB"/>
        </w:rPr>
      </w:pPr>
      <w:r w:rsidRPr="00751838">
        <w:rPr>
          <w:lang w:eastAsia="en-GB"/>
        </w:rPr>
        <w:t>“As an independent observer I have come away from this review with an overall positive view of the direction of travel. The Council as a whole has identified the issues in the EHCNA process and made significant financial investment to enable the leaders who deal with the process to make improvements.”</w:t>
      </w:r>
    </w:p>
    <w:p w14:paraId="2FD748E5" w14:textId="77777777" w:rsidR="00751838" w:rsidRPr="00751838" w:rsidRDefault="00751838" w:rsidP="00751838">
      <w:pPr>
        <w:spacing w:after="160" w:line="259" w:lineRule="auto"/>
        <w:rPr>
          <w:rFonts w:eastAsia="Calibri"/>
          <w:b/>
          <w:bCs/>
          <w:kern w:val="2"/>
        </w:rPr>
      </w:pPr>
      <w:r w:rsidRPr="00751838">
        <w:rPr>
          <w:rFonts w:eastAsia="Calibri"/>
          <w:b/>
          <w:bCs/>
          <w:kern w:val="2"/>
        </w:rPr>
        <w:t>Over 20,000 Herts children to get creative for this year’s Summer Reading Challenge</w:t>
      </w:r>
    </w:p>
    <w:p w14:paraId="71145041" w14:textId="4081028B" w:rsidR="00751838" w:rsidRPr="00751838" w:rsidRDefault="00000000" w:rsidP="00751838">
      <w:pPr>
        <w:spacing w:after="160" w:line="259" w:lineRule="auto"/>
        <w:rPr>
          <w:rFonts w:eastAsia="Calibri"/>
          <w:kern w:val="2"/>
        </w:rPr>
      </w:pPr>
      <w:r>
        <w:rPr>
          <w:rFonts w:eastAsia="Calibri"/>
          <w:noProof/>
          <w:kern w:val="2"/>
        </w:rPr>
        <w:lastRenderedPageBreak/>
        <w:pict w14:anchorId="115B4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Over 20,000 Herts children to get creative for this year’s Summer Reading Challenge: Summer Reading Challenge 2024 - Marvellous Makers" style="width:216.5pt;height:114.05pt;visibility:visible;mso-wrap-style:square">
            <v:imagedata r:id="rId19" o:title=" Summer Reading Challenge 2024 - Marvellous Makers"/>
          </v:shape>
        </w:pict>
      </w:r>
    </w:p>
    <w:p w14:paraId="3357D05D" w14:textId="77777777" w:rsidR="00751838" w:rsidRPr="00751838" w:rsidRDefault="00751838" w:rsidP="00751838">
      <w:pPr>
        <w:spacing w:after="160" w:line="259" w:lineRule="auto"/>
        <w:rPr>
          <w:rFonts w:eastAsia="Calibri"/>
          <w:kern w:val="2"/>
        </w:rPr>
      </w:pPr>
      <w:r w:rsidRPr="00751838">
        <w:rPr>
          <w:rFonts w:eastAsia="Calibri"/>
          <w:kern w:val="2"/>
        </w:rPr>
        <w:t>This summer, children can visit their local Hertfordshire Library, run and funded by Hertfordshire County Council, to join the </w:t>
      </w:r>
      <w:r w:rsidRPr="00751838">
        <w:rPr>
          <w:rFonts w:eastAsia="Calibri"/>
          <w:b/>
          <w:bCs/>
          <w:kern w:val="2"/>
        </w:rPr>
        <w:t>Marvellous Makers</w:t>
      </w:r>
      <w:r w:rsidRPr="00751838">
        <w:rPr>
          <w:rFonts w:eastAsia="Calibri"/>
          <w:kern w:val="2"/>
        </w:rPr>
        <w:t> Summer Reading Challenge, firing up their imaginations through the power of reading and creative expression.  </w:t>
      </w:r>
    </w:p>
    <w:p w14:paraId="4AE15846" w14:textId="77777777" w:rsidR="00751838" w:rsidRPr="00751838" w:rsidRDefault="00751838" w:rsidP="00751838">
      <w:pPr>
        <w:spacing w:after="160" w:line="259" w:lineRule="auto"/>
        <w:rPr>
          <w:rFonts w:eastAsia="Calibri"/>
          <w:kern w:val="2"/>
        </w:rPr>
      </w:pPr>
      <w:r w:rsidRPr="00751838">
        <w:rPr>
          <w:rFonts w:eastAsia="Calibri"/>
          <w:kern w:val="2"/>
        </w:rPr>
        <w:t>In partnership with The Reading Agency and Create, a leading arts charity, this year's Challenge celebrates children's creativity and storytelling abilities. Children will be encouraged to explore new books and stories while taking part in free activities, from poetry and music to arts and crafts and more. </w:t>
      </w:r>
    </w:p>
    <w:p w14:paraId="42046320" w14:textId="77777777" w:rsidR="00751838" w:rsidRPr="00751838" w:rsidRDefault="00751838" w:rsidP="00751838">
      <w:pPr>
        <w:spacing w:after="160" w:line="259" w:lineRule="auto"/>
        <w:rPr>
          <w:rFonts w:eastAsia="Calibri"/>
          <w:kern w:val="2"/>
        </w:rPr>
      </w:pPr>
      <w:r w:rsidRPr="00751838">
        <w:rPr>
          <w:rFonts w:eastAsia="Calibri"/>
          <w:kern w:val="2"/>
        </w:rPr>
        <w:t>The Challenge will be running in all Hertfordshire Libraries from Saturday 6 July to Saturday 7 September. The perfect free activity for the summer break, children are encouraged to read six library books and collect stickers. Those who finish the Challenge will be rewarded with a medal and certificate and be entered into a prize draw to win tickets to an interactive poetry workshop with award-winning poet, Joshua Seigal.</w:t>
      </w:r>
    </w:p>
    <w:p w14:paraId="3D5B9978" w14:textId="77777777" w:rsidR="00751838" w:rsidRPr="00751838" w:rsidRDefault="00751838" w:rsidP="00751838">
      <w:pPr>
        <w:spacing w:after="160" w:line="259" w:lineRule="auto"/>
        <w:rPr>
          <w:rFonts w:eastAsia="Calibri"/>
          <w:kern w:val="2"/>
        </w:rPr>
      </w:pPr>
      <w:r w:rsidRPr="00751838">
        <w:rPr>
          <w:rFonts w:eastAsia="Calibri"/>
          <w:kern w:val="2"/>
        </w:rPr>
        <w:t>Visit </w:t>
      </w:r>
      <w:hyperlink r:id="rId20" w:history="1">
        <w:r w:rsidRPr="00751838">
          <w:rPr>
            <w:rFonts w:eastAsia="Calibri"/>
            <w:color w:val="0563C1"/>
            <w:kern w:val="2"/>
            <w:u w:val="single"/>
          </w:rPr>
          <w:t>www.hertfordshire.gov.uk/summerreadingchallenge</w:t>
        </w:r>
      </w:hyperlink>
      <w:r w:rsidRPr="00751838">
        <w:rPr>
          <w:rFonts w:eastAsia="Calibri"/>
          <w:kern w:val="2"/>
        </w:rPr>
        <w:t> to discover more about the Challenge and learn more about some </w:t>
      </w:r>
      <w:r w:rsidRPr="00751838">
        <w:rPr>
          <w:rFonts w:eastAsia="Calibri"/>
          <w:b/>
          <w:bCs/>
          <w:kern w:val="2"/>
        </w:rPr>
        <w:t>Marvellous Makes </w:t>
      </w:r>
      <w:r w:rsidRPr="00751838">
        <w:rPr>
          <w:rFonts w:eastAsia="Calibri"/>
          <w:kern w:val="2"/>
        </w:rPr>
        <w:t>to do at home. Some libraries will have pop up Maker Stations happening during the summer holidays, with simple, fun and free activities that are sure to unleash children’s creativity.  </w:t>
      </w:r>
    </w:p>
    <w:p w14:paraId="7E1B5812" w14:textId="77777777" w:rsidR="00751838" w:rsidRPr="00751838" w:rsidRDefault="00751838" w:rsidP="00751838">
      <w:pPr>
        <w:spacing w:after="160" w:line="259" w:lineRule="auto"/>
        <w:rPr>
          <w:rFonts w:eastAsia="Calibri"/>
          <w:kern w:val="2"/>
        </w:rPr>
      </w:pPr>
      <w:r w:rsidRPr="00751838">
        <w:rPr>
          <w:rFonts w:eastAsia="Calibri"/>
          <w:kern w:val="2"/>
        </w:rPr>
        <w:t>Herts Fire Fighters who conquered 180-mile challenge pay tribute to inspirational colleague</w:t>
      </w:r>
    </w:p>
    <w:p w14:paraId="7A0EB5AD" w14:textId="3AF92235" w:rsidR="00751838" w:rsidRPr="00751838" w:rsidRDefault="00000000" w:rsidP="00751838">
      <w:pPr>
        <w:spacing w:after="160" w:line="259" w:lineRule="auto"/>
        <w:rPr>
          <w:rFonts w:eastAsia="Calibri"/>
          <w:kern w:val="2"/>
        </w:rPr>
      </w:pPr>
      <w:r>
        <w:rPr>
          <w:rFonts w:eastAsia="Calibri"/>
          <w:noProof/>
          <w:kern w:val="2"/>
        </w:rPr>
        <w:pict w14:anchorId="53B2AAF2">
          <v:shape id="Picture 2" o:spid="_x0000_i1026" type="#_x0000_t75" alt="Herts Fire Fighters who conquered 180-mile challenge pay tribute to inspirational colleague: Firefighter cyclists 1200x675" style="width:177.85pt;height:99.55pt;visibility:visible;mso-wrap-style:square">
            <v:imagedata r:id="rId21" o:title=" Firefighter cyclists 1200x675"/>
          </v:shape>
        </w:pict>
      </w:r>
    </w:p>
    <w:p w14:paraId="215CB9E4" w14:textId="77777777" w:rsidR="00751838" w:rsidRPr="00751838" w:rsidRDefault="00751838" w:rsidP="00751838">
      <w:pPr>
        <w:spacing w:after="160" w:line="259" w:lineRule="auto"/>
        <w:rPr>
          <w:rFonts w:eastAsia="Calibri"/>
          <w:kern w:val="2"/>
        </w:rPr>
      </w:pPr>
      <w:r w:rsidRPr="00751838">
        <w:rPr>
          <w:rFonts w:eastAsia="Calibri"/>
          <w:kern w:val="2"/>
        </w:rPr>
        <w:t>On Sunday, 30 June, a group of 22 Fire Fighters from Hertfordshire cycled 180 miles in one day to raise vital funds for The Fire Fighters’ Charity, as the charity continues to support an injured colleague.</w:t>
      </w:r>
    </w:p>
    <w:p w14:paraId="7D542608" w14:textId="77777777" w:rsidR="00751838" w:rsidRPr="00751838" w:rsidRDefault="00751838" w:rsidP="00751838">
      <w:pPr>
        <w:spacing w:after="160" w:line="259" w:lineRule="auto"/>
        <w:rPr>
          <w:rFonts w:eastAsia="Calibri"/>
          <w:kern w:val="2"/>
        </w:rPr>
      </w:pPr>
      <w:r w:rsidRPr="00751838">
        <w:rPr>
          <w:rFonts w:eastAsia="Calibri"/>
          <w:kern w:val="2"/>
        </w:rPr>
        <w:t>Starting a 5am, over the course of 16 hours, riders racked up the miles as they visit the 29 Hertfordshire Fire and Rescue Service stations that serve the county, finally finishing their challenge at just after 9pm on Sunday evening.</w:t>
      </w:r>
    </w:p>
    <w:p w14:paraId="204408AE" w14:textId="77777777" w:rsidR="00751838" w:rsidRPr="00751838" w:rsidRDefault="00751838" w:rsidP="00751838">
      <w:pPr>
        <w:spacing w:after="160" w:line="259" w:lineRule="auto"/>
        <w:rPr>
          <w:rFonts w:eastAsia="Calibri"/>
          <w:kern w:val="2"/>
        </w:rPr>
      </w:pPr>
      <w:r w:rsidRPr="00751838">
        <w:rPr>
          <w:rFonts w:eastAsia="Calibri"/>
          <w:kern w:val="2"/>
        </w:rPr>
        <w:t>This is the seventh year that the annual charity bike ride, known as Ride Around Herts, has taken place however this year’s challenge had an additional significance as they raised money for the ongoing support that the charity is giving colleague Liam Coffill.</w:t>
      </w:r>
    </w:p>
    <w:p w14:paraId="6D0DB3C8" w14:textId="77777777" w:rsidR="00751838" w:rsidRPr="00751838" w:rsidRDefault="00751838" w:rsidP="00751838">
      <w:pPr>
        <w:spacing w:after="160" w:line="259" w:lineRule="auto"/>
        <w:rPr>
          <w:rFonts w:eastAsia="Calibri"/>
          <w:kern w:val="2"/>
        </w:rPr>
      </w:pPr>
      <w:r w:rsidRPr="00751838">
        <w:rPr>
          <w:rFonts w:eastAsia="Calibri"/>
          <w:kern w:val="2"/>
        </w:rPr>
        <w:t>Liam was involved in a collision with a van in August last year as he cycled to Garston Fire Station where he worked. Following a six-hour operation at St Mary’s Hospital, London, it was determined that he had severed his spinal cord and faced life changing injuries.</w:t>
      </w:r>
    </w:p>
    <w:p w14:paraId="41B6DED1" w14:textId="77777777" w:rsidR="00751838" w:rsidRPr="00751838" w:rsidRDefault="00751838" w:rsidP="00751838">
      <w:pPr>
        <w:pBdr>
          <w:bottom w:val="double" w:sz="6" w:space="1" w:color="auto"/>
        </w:pBdr>
        <w:spacing w:after="160" w:line="259" w:lineRule="auto"/>
        <w:rPr>
          <w:rFonts w:eastAsia="Calibri"/>
          <w:kern w:val="2"/>
        </w:rPr>
      </w:pPr>
      <w:r w:rsidRPr="00751838">
        <w:rPr>
          <w:rFonts w:eastAsia="Calibri"/>
          <w:kern w:val="2"/>
        </w:rPr>
        <w:t>The Fire Fighters Charity is currently supporting Liam as he adjusts to his injuries, and he joined the cyclists for part of the ride on an adaptive bike featuring a reclined seating position, powered by hand pedalling.</w:t>
      </w:r>
    </w:p>
    <w:p w14:paraId="02BEBDD8" w14:textId="2D9305F3" w:rsidR="00751838" w:rsidRPr="00751838" w:rsidRDefault="00751838" w:rsidP="00751838">
      <w:pPr>
        <w:pStyle w:val="Heading2"/>
        <w:numPr>
          <w:ilvl w:val="0"/>
          <w:numId w:val="0"/>
        </w:numPr>
        <w:ind w:left="1080"/>
        <w:rPr>
          <w:rFonts w:eastAsia="Calibri"/>
          <w:b w:val="0"/>
          <w:bCs w:val="0"/>
        </w:rPr>
      </w:pPr>
      <w:r w:rsidRPr="00B23004">
        <w:rPr>
          <w:b w:val="0"/>
          <w:bCs w:val="0"/>
        </w:rPr>
        <w:lastRenderedPageBreak/>
        <w:t>Eastwick &amp; Gilston Parish Council – District Councillor report July 2024</w:t>
      </w:r>
    </w:p>
    <w:p w14:paraId="6A85C7D4" w14:textId="77777777" w:rsidR="00751838" w:rsidRPr="00B23004" w:rsidRDefault="00751838" w:rsidP="00751838">
      <w:pPr>
        <w:pStyle w:val="Default"/>
        <w:spacing w:before="0" w:line="480" w:lineRule="atLeast"/>
        <w:rPr>
          <w:rFonts w:ascii="Times New Roman" w:eastAsia="Calibri" w:hAnsi="Times New Roman" w:cs="Times New Roman"/>
          <w:b/>
          <w:bCs/>
          <w:color w:val="202020"/>
          <w:u w:color="202020"/>
        </w:rPr>
      </w:pPr>
      <w:r w:rsidRPr="00B23004">
        <w:rPr>
          <w:rFonts w:ascii="Times New Roman" w:hAnsi="Times New Roman" w:cs="Times New Roman"/>
          <w:b/>
          <w:bCs/>
          <w:color w:val="202020"/>
          <w:u w:color="202020"/>
        </w:rPr>
        <w:t>District Plan review</w:t>
      </w:r>
    </w:p>
    <w:p w14:paraId="7FB63B13" w14:textId="7C5811F7" w:rsidR="00751838" w:rsidRPr="00B23004" w:rsidRDefault="00751838" w:rsidP="00751838">
      <w:pPr>
        <w:pStyle w:val="Default"/>
        <w:spacing w:before="0" w:line="480" w:lineRule="atLeast"/>
        <w:rPr>
          <w:rFonts w:ascii="Times New Roman" w:eastAsia="Calibri" w:hAnsi="Times New Roman" w:cs="Times New Roman"/>
          <w:color w:val="202020"/>
          <w:u w:color="202020"/>
        </w:rPr>
      </w:pPr>
      <w:r w:rsidRPr="00B23004">
        <w:rPr>
          <w:rFonts w:ascii="Times New Roman" w:hAnsi="Times New Roman" w:cs="Times New Roman"/>
          <w:color w:val="202020"/>
          <w:u w:color="202020"/>
        </w:rPr>
        <w:t>The first meeting to start the process of reviewing and rewriting the District Plan has started with a visioning session. The next is objectives. These are the first stages in pulling it together prior to public consultation stages. It is expected to take at least 2.5 years starting in the Autumn although the new Governments plans could amend this.</w:t>
      </w:r>
    </w:p>
    <w:p w14:paraId="0D054D81" w14:textId="77777777" w:rsidR="00751838" w:rsidRPr="00B23004" w:rsidRDefault="00751838" w:rsidP="00751838">
      <w:pPr>
        <w:pStyle w:val="Default"/>
        <w:spacing w:before="0" w:line="480" w:lineRule="atLeast"/>
        <w:rPr>
          <w:rFonts w:ascii="Times New Roman" w:eastAsia="Calibri" w:hAnsi="Times New Roman" w:cs="Times New Roman"/>
          <w:b/>
          <w:bCs/>
          <w:color w:val="202020"/>
          <w:u w:color="202020"/>
        </w:rPr>
      </w:pPr>
      <w:r w:rsidRPr="00B23004">
        <w:rPr>
          <w:rFonts w:ascii="Times New Roman" w:hAnsi="Times New Roman" w:cs="Times New Roman"/>
          <w:b/>
          <w:bCs/>
          <w:color w:val="202020"/>
          <w:u w:color="202020"/>
        </w:rPr>
        <w:t>East Herts Call for Sites</w:t>
      </w:r>
    </w:p>
    <w:p w14:paraId="1F7AFC3F"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 xml:space="preserve">The East Herts Call for Sites is open from Friday 5 July until Monday 30 September 2024. </w:t>
      </w:r>
    </w:p>
    <w:p w14:paraId="4C2BC112"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It is an opportunity for individuals, landowners, developers, and other interested parties to submit sites that could potentially be used to build houses, employment space, community facilities or for helping nature recover.</w:t>
      </w:r>
    </w:p>
    <w:p w14:paraId="459AB49E"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The easiest way for people to submit suggested sites is through the Council’s website. Visit the East Herts website to find out more and submit your site: </w:t>
      </w:r>
      <w:hyperlink r:id="rId22" w:history="1">
        <w:r w:rsidRPr="00751838">
          <w:rPr>
            <w:rStyle w:val="Hyperlink0"/>
            <w:color w:val="202020"/>
            <w:u w:color="202020"/>
          </w:rPr>
          <w:t>https://www.eastherts.gov.uk/planning-and-building/planning-policy/call-sites</w:t>
        </w:r>
      </w:hyperlink>
    </w:p>
    <w:p w14:paraId="5B0FEC83" w14:textId="77777777" w:rsidR="00751838" w:rsidRPr="00B23004" w:rsidRDefault="00751838" w:rsidP="00751838">
      <w:pPr>
        <w:pStyle w:val="Default"/>
        <w:spacing w:before="0" w:line="480" w:lineRule="atLeast"/>
        <w:rPr>
          <w:rFonts w:ascii="Times New Roman" w:eastAsia="Calibri" w:hAnsi="Times New Roman" w:cs="Times New Roman"/>
          <w:color w:val="202020"/>
          <w:u w:color="202020"/>
        </w:rPr>
      </w:pPr>
    </w:p>
    <w:p w14:paraId="0CF132A3" w14:textId="77777777" w:rsidR="00751838" w:rsidRPr="00B23004" w:rsidRDefault="00751838" w:rsidP="00751838">
      <w:pPr>
        <w:pStyle w:val="Default"/>
        <w:spacing w:before="0" w:line="480" w:lineRule="atLeast"/>
        <w:rPr>
          <w:rFonts w:ascii="Times New Roman" w:eastAsia="Calibri" w:hAnsi="Times New Roman" w:cs="Times New Roman"/>
          <w:b/>
          <w:bCs/>
          <w:color w:val="202020"/>
          <w:u w:color="202020"/>
        </w:rPr>
      </w:pPr>
      <w:r w:rsidRPr="00B23004">
        <w:rPr>
          <w:rFonts w:ascii="Times New Roman" w:hAnsi="Times New Roman" w:cs="Times New Roman"/>
          <w:b/>
          <w:bCs/>
          <w:color w:val="202020"/>
          <w:u w:color="202020"/>
        </w:rPr>
        <w:t>Local Cycling and Walking Infrastructure Plan (LCWIP) - Public Engagement</w:t>
      </w:r>
    </w:p>
    <w:p w14:paraId="1C3050EA"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East Herts and Hertfordshire County Councils are working jointly to develop a Local Cycling and Walking Infrastructure Plan (LCWIP) to make it easier, safer, and more enjoyable to walk, wheel and cycle in East Herts.</w:t>
      </w:r>
    </w:p>
    <w:p w14:paraId="049CCF3E"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The project has now reached an exciting stage where, from Monday 8 July, the two councils are carrying out public engagement over a 6-week period to help shape the future of walking and cycling in the district. Communities will have the opportunity to identify the barriers they face whilst also being able to offer suggestions towards improving the draft network route map. The areas of focus are: </w:t>
      </w:r>
    </w:p>
    <w:p w14:paraId="0EC733C6"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Hertford and Ware </w:t>
      </w:r>
    </w:p>
    <w:p w14:paraId="0B19F9E4"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Bishop’s Stortford and Sawbridgeworth </w:t>
      </w:r>
    </w:p>
    <w:p w14:paraId="7E9453D3"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Buntingford </w:t>
      </w:r>
    </w:p>
    <w:p w14:paraId="1B60C81B"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Group 1 Villages including Braughing, Hertford Heath, Hunsdon, Much Hadham, Standon &amp; Puckeridge, Stanstead Abbotts &amp; St Margarets, Walkern and Watton-at-Stone. </w:t>
      </w:r>
    </w:p>
    <w:p w14:paraId="6AE9706C"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By helping provide safe, attractive alternatives to shorter car journeys, the LCWIP aims to enhance the physical and mental well-being of residents and visitors, and it could also contribute to environmental sustainability by reducing carbon emissions and improving air quality.</w:t>
      </w:r>
    </w:p>
    <w:p w14:paraId="188ADD6B"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We have had strong early interest from the public and have had nearly 600 people register their interest for this stage of the process.</w:t>
      </w:r>
    </w:p>
    <w:p w14:paraId="225D00DA"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lastRenderedPageBreak/>
        <w:t>The LCWIP public engagement HUB will be live from 10am on Monday 8th July until 19th August and can be accessed here: </w:t>
      </w:r>
      <w:hyperlink r:id="rId23" w:history="1">
        <w:r w:rsidRPr="00751838">
          <w:rPr>
            <w:rStyle w:val="Hyperlink0"/>
            <w:color w:val="202020"/>
            <w:u w:color="202020"/>
          </w:rPr>
          <w:t>www.hertfordshire.gov.uk/EasthertsLCWIP</w:t>
        </w:r>
      </w:hyperlink>
    </w:p>
    <w:p w14:paraId="64F680C3"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If you would like to contact the project team, please email </w:t>
      </w:r>
      <w:hyperlink r:id="rId24" w:history="1">
        <w:r w:rsidRPr="00751838">
          <w:rPr>
            <w:color w:val="202020"/>
            <w:u w:color="202020"/>
          </w:rPr>
          <w:t>eastherts.LCWIP@hertfordshire.gov.uk</w:t>
        </w:r>
      </w:hyperlink>
    </w:p>
    <w:p w14:paraId="7CA4122B" w14:textId="247A31A1" w:rsidR="00751838" w:rsidRPr="00B23004" w:rsidRDefault="00751838" w:rsidP="00751838">
      <w:pPr>
        <w:pStyle w:val="Default"/>
        <w:spacing w:before="0" w:line="480" w:lineRule="atLeast"/>
        <w:rPr>
          <w:rFonts w:ascii="Times New Roman" w:eastAsia="Calibri" w:hAnsi="Times New Roman" w:cs="Times New Roman"/>
          <w:b/>
          <w:bCs/>
          <w:color w:val="202020"/>
          <w:u w:color="202020"/>
        </w:rPr>
      </w:pPr>
      <w:r w:rsidRPr="00B23004">
        <w:rPr>
          <w:rFonts w:ascii="Times New Roman" w:hAnsi="Times New Roman" w:cs="Times New Roman"/>
          <w:b/>
          <w:bCs/>
          <w:color w:val="202020"/>
          <w:u w:color="202020"/>
        </w:rPr>
        <w:t xml:space="preserve">East </w:t>
      </w:r>
      <w:r>
        <w:rPr>
          <w:rFonts w:ascii="Times New Roman" w:hAnsi="Times New Roman" w:cs="Times New Roman"/>
          <w:b/>
          <w:bCs/>
          <w:color w:val="202020"/>
          <w:u w:color="202020"/>
        </w:rPr>
        <w:t>H</w:t>
      </w:r>
      <w:r w:rsidRPr="00B23004">
        <w:rPr>
          <w:rFonts w:ascii="Times New Roman" w:hAnsi="Times New Roman" w:cs="Times New Roman"/>
          <w:b/>
          <w:bCs/>
          <w:color w:val="202020"/>
          <w:u w:color="202020"/>
        </w:rPr>
        <w:t>erts Environmental &amp; Climate Forum - Tuesday 16 July 2024, 7pm - 8.30pm</w:t>
      </w:r>
    </w:p>
    <w:p w14:paraId="3D5A0138"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Online via TEAMS</w:t>
      </w:r>
    </w:p>
    <w:p w14:paraId="40ED9617"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The Forum is becoming a great example of a listening council in action. Chaired by Cllr Tim Hoskin, we will continue to bring Town and Parish Councils and Sustainability/Climate Action groups together through open discussion and alignment of ideas on the path to creating community working groups and carbon reduction projects, supported by funding and resource from us. Please do join us if you can!</w:t>
      </w:r>
    </w:p>
    <w:p w14:paraId="75A3B48A"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Please RSVP to: </w:t>
      </w:r>
      <w:hyperlink r:id="rId25" w:history="1">
        <w:r w:rsidRPr="00751838">
          <w:rPr>
            <w:color w:val="202020"/>
            <w:u w:color="202020"/>
          </w:rPr>
          <w:t>Caitlin.williams@eastherts.gov.uk</w:t>
        </w:r>
      </w:hyperlink>
    </w:p>
    <w:p w14:paraId="7785ADCD" w14:textId="77777777" w:rsidR="00751838" w:rsidRPr="00751838" w:rsidRDefault="00000000" w:rsidP="00751838">
      <w:pPr>
        <w:suppressAutoHyphens/>
        <w:spacing w:line="480" w:lineRule="atLeast"/>
        <w:outlineLvl w:val="0"/>
        <w:rPr>
          <w:rFonts w:eastAsia="Calibri"/>
          <w:color w:val="202020"/>
          <w:u w:val="single" w:color="202020"/>
        </w:rPr>
      </w:pPr>
      <w:hyperlink r:id="rId26" w:history="1">
        <w:r w:rsidR="00751838" w:rsidRPr="00751838">
          <w:rPr>
            <w:color w:val="202020"/>
            <w:u w:val="single" w:color="202020"/>
          </w:rPr>
          <w:t>Join the meeting now</w:t>
        </w:r>
      </w:hyperlink>
    </w:p>
    <w:p w14:paraId="5E6993D9"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Meeting ID: 310 876 745 275</w:t>
      </w:r>
    </w:p>
    <w:p w14:paraId="1359C7C6" w14:textId="77777777" w:rsidR="00751838" w:rsidRPr="00751838" w:rsidRDefault="00751838" w:rsidP="00751838">
      <w:pPr>
        <w:suppressAutoHyphens/>
        <w:spacing w:line="480" w:lineRule="atLeast"/>
        <w:outlineLvl w:val="0"/>
        <w:rPr>
          <w:rFonts w:eastAsia="Calibri"/>
          <w:color w:val="202020"/>
          <w:u w:color="202020"/>
        </w:rPr>
      </w:pPr>
      <w:r w:rsidRPr="00751838">
        <w:rPr>
          <w:color w:val="202020"/>
          <w:u w:color="202020"/>
        </w:rPr>
        <w:t>Passcode: XMHD5V</w:t>
      </w:r>
    </w:p>
    <w:p w14:paraId="40A4BE71" w14:textId="771CCD77" w:rsidR="0047724A" w:rsidRPr="0047724A" w:rsidRDefault="00751838" w:rsidP="00751838">
      <w:pPr>
        <w:suppressAutoHyphens/>
        <w:spacing w:line="480" w:lineRule="atLeast"/>
        <w:outlineLvl w:val="0"/>
        <w:rPr>
          <w:color w:val="202020"/>
          <w:u w:color="202020"/>
        </w:rPr>
      </w:pPr>
      <w:r w:rsidRPr="00751838">
        <w:rPr>
          <w:color w:val="202020"/>
          <w:u w:color="202020"/>
        </w:rPr>
        <w:t>Caitlin Williams</w:t>
      </w:r>
      <w:r>
        <w:rPr>
          <w:rFonts w:eastAsia="Calibri"/>
          <w:color w:val="202020"/>
          <w:u w:color="202020"/>
        </w:rPr>
        <w:t xml:space="preserve">  - </w:t>
      </w:r>
      <w:r w:rsidRPr="00751838">
        <w:rPr>
          <w:color w:val="202020"/>
          <w:u w:color="202020"/>
        </w:rPr>
        <w:t>Climate Change &amp; Sustainability Project Office 01279 50</w:t>
      </w:r>
    </w:p>
    <w:sectPr w:rsidR="0047724A" w:rsidRPr="0047724A" w:rsidSect="00750F8E">
      <w:footerReference w:type="default" r:id="rId27"/>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72D78" w14:textId="77777777" w:rsidR="00A94E5F" w:rsidRDefault="00A94E5F">
      <w:r>
        <w:separator/>
      </w:r>
    </w:p>
  </w:endnote>
  <w:endnote w:type="continuationSeparator" w:id="0">
    <w:p w14:paraId="138FFA4B" w14:textId="77777777" w:rsidR="00A94E5F" w:rsidRDefault="00A9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nicodeMS">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5DA90" w14:textId="77777777" w:rsidR="00A94E5F" w:rsidRDefault="00A94E5F">
      <w:r>
        <w:separator/>
      </w:r>
    </w:p>
  </w:footnote>
  <w:footnote w:type="continuationSeparator" w:id="0">
    <w:p w14:paraId="08E10E3E" w14:textId="77777777" w:rsidR="00A94E5F" w:rsidRDefault="00A94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abstractNum>
  <w:abstractNum w:abstractNumId="1" w15:restartNumberingAfterBreak="0">
    <w:nsid w:val="07783C07"/>
    <w:multiLevelType w:val="hybridMultilevel"/>
    <w:tmpl w:val="31945FC6"/>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Times New Roman" w:eastAsia="Calibri" w:hAnsi="Times New Roman" w:cs="Times New Roman"/>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6B6A3C60">
      <w:start w:val="1"/>
      <w:numFmt w:val="decimal"/>
      <w:lvlText w:val="%2."/>
      <w:lvlJc w:val="left"/>
      <w:pPr>
        <w:ind w:left="173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7E0D780">
      <w:start w:val="1"/>
      <w:numFmt w:val="decimal"/>
      <w:lvlText w:val="%3."/>
      <w:lvlJc w:val="left"/>
      <w:pPr>
        <w:ind w:left="245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A4B6A8">
      <w:start w:val="1"/>
      <w:numFmt w:val="decimal"/>
      <w:lvlText w:val="%4."/>
      <w:lvlJc w:val="left"/>
      <w:pPr>
        <w:ind w:left="317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A4ADB8E">
      <w:start w:val="1"/>
      <w:numFmt w:val="decimal"/>
      <w:lvlText w:val="%5."/>
      <w:lvlJc w:val="left"/>
      <w:pPr>
        <w:ind w:left="389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60D4337A">
      <w:start w:val="1"/>
      <w:numFmt w:val="decimal"/>
      <w:lvlText w:val="%6."/>
      <w:lvlJc w:val="left"/>
      <w:pPr>
        <w:ind w:left="461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4AEA65E8">
      <w:start w:val="1"/>
      <w:numFmt w:val="decimal"/>
      <w:lvlText w:val="%7."/>
      <w:lvlJc w:val="left"/>
      <w:pPr>
        <w:ind w:left="533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FCADE94">
      <w:start w:val="1"/>
      <w:numFmt w:val="decimal"/>
      <w:lvlText w:val="%8."/>
      <w:lvlJc w:val="left"/>
      <w:pPr>
        <w:ind w:left="605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8ADA394C">
      <w:start w:val="1"/>
      <w:numFmt w:val="decimal"/>
      <w:lvlText w:val="%9."/>
      <w:lvlJc w:val="left"/>
      <w:pPr>
        <w:ind w:left="677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1952C2A"/>
    <w:multiLevelType w:val="hybridMultilevel"/>
    <w:tmpl w:val="CFF68C9E"/>
    <w:lvl w:ilvl="0" w:tplc="47B8E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215C1"/>
    <w:multiLevelType w:val="hybridMultilevel"/>
    <w:tmpl w:val="6B46C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1975B7"/>
    <w:multiLevelType w:val="multilevel"/>
    <w:tmpl w:val="800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1308B"/>
    <w:multiLevelType w:val="hybridMultilevel"/>
    <w:tmpl w:val="E4E6FB90"/>
    <w:lvl w:ilvl="0" w:tplc="176CF93A">
      <w:start w:val="7"/>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B565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DB5994"/>
    <w:multiLevelType w:val="hybridMultilevel"/>
    <w:tmpl w:val="0012F9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01671"/>
    <w:multiLevelType w:val="hybridMultilevel"/>
    <w:tmpl w:val="B60C80FE"/>
    <w:numStyleLink w:val="ImportedStyle2"/>
  </w:abstractNum>
  <w:abstractNum w:abstractNumId="10" w15:restartNumberingAfterBreak="0">
    <w:nsid w:val="3B6D2D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0740D4"/>
    <w:multiLevelType w:val="multilevel"/>
    <w:tmpl w:val="B5A06974"/>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D424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C2EA2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64057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BCF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67A3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220AF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A676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4055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0965E50"/>
    <w:multiLevelType w:val="hybridMultilevel"/>
    <w:tmpl w:val="118A60D0"/>
    <w:lvl w:ilvl="0" w:tplc="1940026C">
      <w:start w:val="1"/>
      <w:numFmt w:val="lowerRoman"/>
      <w:lvlText w:val="%1."/>
      <w:lvlJc w:val="left"/>
      <w:pPr>
        <w:ind w:left="1080" w:hanging="720"/>
      </w:pPr>
      <w:rPr>
        <w:rFonts w:hint="default"/>
      </w:rPr>
    </w:lvl>
    <w:lvl w:ilvl="1" w:tplc="A1CEEEE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111D4"/>
    <w:multiLevelType w:val="hybridMultilevel"/>
    <w:tmpl w:val="F362827C"/>
    <w:numStyleLink w:val="ImportedStyle1"/>
  </w:abstractNum>
  <w:abstractNum w:abstractNumId="15" w15:restartNumberingAfterBreak="0">
    <w:nsid w:val="56A12710"/>
    <w:multiLevelType w:val="hybridMultilevel"/>
    <w:tmpl w:val="DC90168A"/>
    <w:numStyleLink w:val="Bullets"/>
  </w:abstractNum>
  <w:abstractNum w:abstractNumId="16" w15:restartNumberingAfterBreak="0">
    <w:nsid w:val="5A8B6143"/>
    <w:multiLevelType w:val="multilevel"/>
    <w:tmpl w:val="CCAA36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BA0EF6"/>
    <w:multiLevelType w:val="hybridMultilevel"/>
    <w:tmpl w:val="7292B2B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2089D88">
      <w:start w:val="8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373710"/>
    <w:multiLevelType w:val="hybridMultilevel"/>
    <w:tmpl w:val="25F23A16"/>
    <w:lvl w:ilvl="0" w:tplc="B5B2E1C6">
      <w:start w:val="1"/>
      <w:numFmt w:val="decimal"/>
      <w:lvlText w:val="%1."/>
      <w:lvlJc w:val="left"/>
      <w:pPr>
        <w:ind w:left="501" w:hanging="360"/>
      </w:pPr>
      <w:rPr>
        <w:rFonts w:ascii="Times New Roman" w:eastAsia="Calibri" w:hAnsi="Times New Roman" w:cs="Times New Roman"/>
      </w:rPr>
    </w:lvl>
    <w:lvl w:ilvl="1" w:tplc="245C3A86">
      <w:start w:val="1"/>
      <w:numFmt w:val="lowerLetter"/>
      <w:lvlText w:val="%2."/>
      <w:lvlJc w:val="left"/>
      <w:pPr>
        <w:ind w:left="1221" w:hanging="360"/>
      </w:pPr>
      <w:rPr>
        <w:rFonts w:hint="default"/>
      </w:r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0"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FD2C1F"/>
    <w:multiLevelType w:val="hybridMultilevel"/>
    <w:tmpl w:val="E9C8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abstractNum>
  <w:abstractNum w:abstractNumId="23" w15:restartNumberingAfterBreak="0">
    <w:nsid w:val="6C473FA2"/>
    <w:multiLevelType w:val="hybridMultilevel"/>
    <w:tmpl w:val="CCD8398A"/>
    <w:lvl w:ilvl="0" w:tplc="7E9A53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D74452A"/>
    <w:multiLevelType w:val="hybridMultilevel"/>
    <w:tmpl w:val="5D06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abstractNum>
  <w:abstractNum w:abstractNumId="26" w15:restartNumberingAfterBreak="0">
    <w:nsid w:val="6F770910"/>
    <w:multiLevelType w:val="hybridMultilevel"/>
    <w:tmpl w:val="EA788432"/>
    <w:lvl w:ilvl="0" w:tplc="08090011">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DBE4EBE">
      <w:start w:val="1"/>
      <w:numFmt w:val="decimal"/>
      <w:lvlText w:val="%4."/>
      <w:lvlJc w:val="left"/>
      <w:pPr>
        <w:ind w:left="2880" w:hanging="360"/>
      </w:pPr>
      <w:rPr>
        <w:rFonts w:ascii="Times New Roman" w:eastAsia="Calibri" w:hAnsi="Times New Roman" w:cs="Times New Roman"/>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DD3836"/>
    <w:multiLevelType w:val="hybridMultilevel"/>
    <w:tmpl w:val="C018D8DA"/>
    <w:lvl w:ilvl="0" w:tplc="947277A0">
      <w:start w:val="106"/>
      <w:numFmt w:val="bullet"/>
      <w:lvlText w:val="-"/>
      <w:lvlJc w:val="left"/>
      <w:pPr>
        <w:ind w:left="1080" w:hanging="360"/>
      </w:pPr>
      <w:rPr>
        <w:rFonts w:ascii="Arial" w:eastAsia="Times New Roman"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AF6B69"/>
    <w:multiLevelType w:val="multilevel"/>
    <w:tmpl w:val="3C9EED90"/>
    <w:lvl w:ilvl="0">
      <w:start w:val="6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6612EC"/>
    <w:multiLevelType w:val="hybridMultilevel"/>
    <w:tmpl w:val="DC90168A"/>
    <w:numStyleLink w:val="Bullets"/>
  </w:abstractNum>
  <w:num w:numId="1" w16cid:durableId="15162883">
    <w:abstractNumId w:val="18"/>
  </w:num>
  <w:num w:numId="2" w16cid:durableId="1512796384">
    <w:abstractNumId w:val="20"/>
  </w:num>
  <w:num w:numId="3" w16cid:durableId="1708795434">
    <w:abstractNumId w:val="25"/>
  </w:num>
  <w:num w:numId="4" w16cid:durableId="792333756">
    <w:abstractNumId w:val="0"/>
  </w:num>
  <w:num w:numId="5" w16cid:durableId="1799688392">
    <w:abstractNumId w:val="28"/>
  </w:num>
  <w:num w:numId="6" w16cid:durableId="1751923755">
    <w:abstractNumId w:val="8"/>
  </w:num>
  <w:num w:numId="7" w16cid:durableId="1321498073">
    <w:abstractNumId w:val="17"/>
  </w:num>
  <w:num w:numId="8" w16cid:durableId="554238999">
    <w:abstractNumId w:val="6"/>
  </w:num>
  <w:num w:numId="9" w16cid:durableId="1736120115">
    <w:abstractNumId w:val="23"/>
  </w:num>
  <w:num w:numId="10" w16cid:durableId="1090388303">
    <w:abstractNumId w:val="21"/>
  </w:num>
  <w:num w:numId="11" w16cid:durableId="428039578">
    <w:abstractNumId w:val="12"/>
  </w:num>
  <w:num w:numId="12" w16cid:durableId="1325358243">
    <w:abstractNumId w:val="9"/>
  </w:num>
  <w:num w:numId="13" w16cid:durableId="1207789795">
    <w:abstractNumId w:val="22"/>
  </w:num>
  <w:num w:numId="14" w16cid:durableId="1127235197">
    <w:abstractNumId w:val="29"/>
  </w:num>
  <w:num w:numId="15" w16cid:durableId="27872403">
    <w:abstractNumId w:val="19"/>
  </w:num>
  <w:num w:numId="16" w16cid:durableId="2037851905">
    <w:abstractNumId w:val="13"/>
  </w:num>
  <w:num w:numId="17" w16cid:durableId="772936908">
    <w:abstractNumId w:val="10"/>
  </w:num>
  <w:num w:numId="18" w16cid:durableId="2081439386">
    <w:abstractNumId w:val="24"/>
  </w:num>
  <w:num w:numId="19" w16cid:durableId="1781755641">
    <w:abstractNumId w:val="2"/>
  </w:num>
  <w:num w:numId="20" w16cid:durableId="225073449">
    <w:abstractNumId w:val="14"/>
  </w:num>
  <w:num w:numId="21" w16cid:durableId="1417478702">
    <w:abstractNumId w:val="15"/>
  </w:num>
  <w:num w:numId="22" w16cid:durableId="1545214583">
    <w:abstractNumId w:val="14"/>
    <w:lvlOverride w:ilvl="0">
      <w:startOverride w:val="5"/>
    </w:lvlOverride>
  </w:num>
  <w:num w:numId="23" w16cid:durableId="30612388">
    <w:abstractNumId w:val="7"/>
  </w:num>
  <w:num w:numId="24" w16cid:durableId="252859925">
    <w:abstractNumId w:val="3"/>
  </w:num>
  <w:num w:numId="25" w16cid:durableId="379283612">
    <w:abstractNumId w:val="16"/>
  </w:num>
  <w:num w:numId="26" w16cid:durableId="1493641765">
    <w:abstractNumId w:val="4"/>
  </w:num>
  <w:num w:numId="27" w16cid:durableId="872687945">
    <w:abstractNumId w:val="5"/>
  </w:num>
  <w:num w:numId="28" w16cid:durableId="1067799461">
    <w:abstractNumId w:val="26"/>
  </w:num>
  <w:num w:numId="29" w16cid:durableId="1754203467">
    <w:abstractNumId w:val="27"/>
  </w:num>
  <w:num w:numId="30" w16cid:durableId="412163857">
    <w:abstractNumId w:val="1"/>
  </w:num>
  <w:num w:numId="31" w16cid:durableId="6029975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AFC"/>
    <w:rsid w:val="00000ED7"/>
    <w:rsid w:val="0000382B"/>
    <w:rsid w:val="00003D54"/>
    <w:rsid w:val="00004B8D"/>
    <w:rsid w:val="0000615F"/>
    <w:rsid w:val="00016CD8"/>
    <w:rsid w:val="00020AC4"/>
    <w:rsid w:val="00022690"/>
    <w:rsid w:val="00022E42"/>
    <w:rsid w:val="0002343D"/>
    <w:rsid w:val="00024163"/>
    <w:rsid w:val="00026745"/>
    <w:rsid w:val="000267B0"/>
    <w:rsid w:val="00032D07"/>
    <w:rsid w:val="00033C52"/>
    <w:rsid w:val="000358AA"/>
    <w:rsid w:val="000412A8"/>
    <w:rsid w:val="000426EA"/>
    <w:rsid w:val="000428CD"/>
    <w:rsid w:val="00042964"/>
    <w:rsid w:val="00042B35"/>
    <w:rsid w:val="000529B0"/>
    <w:rsid w:val="000537E8"/>
    <w:rsid w:val="0005764F"/>
    <w:rsid w:val="00057F4B"/>
    <w:rsid w:val="000666DF"/>
    <w:rsid w:val="000775CB"/>
    <w:rsid w:val="00080980"/>
    <w:rsid w:val="00081075"/>
    <w:rsid w:val="00082C6C"/>
    <w:rsid w:val="0008528D"/>
    <w:rsid w:val="00086703"/>
    <w:rsid w:val="0009229F"/>
    <w:rsid w:val="00095914"/>
    <w:rsid w:val="000A1EBE"/>
    <w:rsid w:val="000A31EC"/>
    <w:rsid w:val="000B143A"/>
    <w:rsid w:val="000C11D7"/>
    <w:rsid w:val="000C42E5"/>
    <w:rsid w:val="000C6769"/>
    <w:rsid w:val="000D08AC"/>
    <w:rsid w:val="000D1E76"/>
    <w:rsid w:val="000D25B0"/>
    <w:rsid w:val="000D3974"/>
    <w:rsid w:val="000D5FC1"/>
    <w:rsid w:val="000E18C4"/>
    <w:rsid w:val="000F09D3"/>
    <w:rsid w:val="000F7792"/>
    <w:rsid w:val="001003AB"/>
    <w:rsid w:val="00102FF6"/>
    <w:rsid w:val="001057FC"/>
    <w:rsid w:val="00105FC2"/>
    <w:rsid w:val="00107646"/>
    <w:rsid w:val="001079E2"/>
    <w:rsid w:val="00107D96"/>
    <w:rsid w:val="00112CD8"/>
    <w:rsid w:val="00113750"/>
    <w:rsid w:val="00114026"/>
    <w:rsid w:val="00117F6A"/>
    <w:rsid w:val="001223B6"/>
    <w:rsid w:val="00123B4B"/>
    <w:rsid w:val="00124306"/>
    <w:rsid w:val="00126264"/>
    <w:rsid w:val="0013496B"/>
    <w:rsid w:val="00136E4D"/>
    <w:rsid w:val="00136F90"/>
    <w:rsid w:val="00146BB1"/>
    <w:rsid w:val="0015099D"/>
    <w:rsid w:val="001567AC"/>
    <w:rsid w:val="001604AE"/>
    <w:rsid w:val="00161E3F"/>
    <w:rsid w:val="0016418B"/>
    <w:rsid w:val="0016428C"/>
    <w:rsid w:val="0017133C"/>
    <w:rsid w:val="00171CAC"/>
    <w:rsid w:val="00173C39"/>
    <w:rsid w:val="0017490A"/>
    <w:rsid w:val="001762FE"/>
    <w:rsid w:val="00176BDE"/>
    <w:rsid w:val="00183B44"/>
    <w:rsid w:val="0018452F"/>
    <w:rsid w:val="00190DFF"/>
    <w:rsid w:val="0019264A"/>
    <w:rsid w:val="0019321B"/>
    <w:rsid w:val="00196C69"/>
    <w:rsid w:val="001A2830"/>
    <w:rsid w:val="001A4FCA"/>
    <w:rsid w:val="001A7219"/>
    <w:rsid w:val="001A79E8"/>
    <w:rsid w:val="001B17A3"/>
    <w:rsid w:val="001B23EA"/>
    <w:rsid w:val="001B4B1E"/>
    <w:rsid w:val="001B5294"/>
    <w:rsid w:val="001B6DD5"/>
    <w:rsid w:val="001C41C4"/>
    <w:rsid w:val="001C4AFD"/>
    <w:rsid w:val="001D172A"/>
    <w:rsid w:val="001D3A1C"/>
    <w:rsid w:val="001D3B82"/>
    <w:rsid w:val="001D4368"/>
    <w:rsid w:val="001D6424"/>
    <w:rsid w:val="001E1B8F"/>
    <w:rsid w:val="001E3BEB"/>
    <w:rsid w:val="001E4AFC"/>
    <w:rsid w:val="001E5C85"/>
    <w:rsid w:val="001E7735"/>
    <w:rsid w:val="00211B31"/>
    <w:rsid w:val="00212B9C"/>
    <w:rsid w:val="0021326E"/>
    <w:rsid w:val="00214163"/>
    <w:rsid w:val="0021485E"/>
    <w:rsid w:val="00214EE0"/>
    <w:rsid w:val="00221C0C"/>
    <w:rsid w:val="002250E6"/>
    <w:rsid w:val="0022762B"/>
    <w:rsid w:val="00234A45"/>
    <w:rsid w:val="00240EAB"/>
    <w:rsid w:val="00240F19"/>
    <w:rsid w:val="002453A7"/>
    <w:rsid w:val="0025156B"/>
    <w:rsid w:val="00253165"/>
    <w:rsid w:val="00253735"/>
    <w:rsid w:val="00255B11"/>
    <w:rsid w:val="00257AB3"/>
    <w:rsid w:val="0026093A"/>
    <w:rsid w:val="00260D11"/>
    <w:rsid w:val="00265CD3"/>
    <w:rsid w:val="00272198"/>
    <w:rsid w:val="00273277"/>
    <w:rsid w:val="00276774"/>
    <w:rsid w:val="00281A1E"/>
    <w:rsid w:val="00281D68"/>
    <w:rsid w:val="00282AFA"/>
    <w:rsid w:val="00287DC3"/>
    <w:rsid w:val="00290606"/>
    <w:rsid w:val="00291E2B"/>
    <w:rsid w:val="00295ECB"/>
    <w:rsid w:val="00296A68"/>
    <w:rsid w:val="00297B56"/>
    <w:rsid w:val="002A2B01"/>
    <w:rsid w:val="002A69D3"/>
    <w:rsid w:val="002B0A5F"/>
    <w:rsid w:val="002B433F"/>
    <w:rsid w:val="002B498D"/>
    <w:rsid w:val="002B7CF9"/>
    <w:rsid w:val="002C0A3D"/>
    <w:rsid w:val="002C2917"/>
    <w:rsid w:val="002C34AA"/>
    <w:rsid w:val="002C4323"/>
    <w:rsid w:val="002C6496"/>
    <w:rsid w:val="002D1CE2"/>
    <w:rsid w:val="002D6B50"/>
    <w:rsid w:val="002E1FC0"/>
    <w:rsid w:val="002E7266"/>
    <w:rsid w:val="002E7DA3"/>
    <w:rsid w:val="002F3003"/>
    <w:rsid w:val="002F5924"/>
    <w:rsid w:val="002F6653"/>
    <w:rsid w:val="00301E8E"/>
    <w:rsid w:val="00302119"/>
    <w:rsid w:val="00302CD3"/>
    <w:rsid w:val="003049D8"/>
    <w:rsid w:val="00305A15"/>
    <w:rsid w:val="00305F70"/>
    <w:rsid w:val="00311FFE"/>
    <w:rsid w:val="00317AB1"/>
    <w:rsid w:val="003202B4"/>
    <w:rsid w:val="00320E2B"/>
    <w:rsid w:val="00320ED3"/>
    <w:rsid w:val="00323943"/>
    <w:rsid w:val="00326E3B"/>
    <w:rsid w:val="003323AB"/>
    <w:rsid w:val="003324A8"/>
    <w:rsid w:val="0033461F"/>
    <w:rsid w:val="00335F95"/>
    <w:rsid w:val="00340F91"/>
    <w:rsid w:val="0034792E"/>
    <w:rsid w:val="00351213"/>
    <w:rsid w:val="00352477"/>
    <w:rsid w:val="0035411F"/>
    <w:rsid w:val="003576EE"/>
    <w:rsid w:val="00361E8C"/>
    <w:rsid w:val="00363277"/>
    <w:rsid w:val="00363C89"/>
    <w:rsid w:val="00365DB4"/>
    <w:rsid w:val="00365E11"/>
    <w:rsid w:val="003662B6"/>
    <w:rsid w:val="00374DF0"/>
    <w:rsid w:val="00380A4A"/>
    <w:rsid w:val="00382D76"/>
    <w:rsid w:val="00385171"/>
    <w:rsid w:val="0038667C"/>
    <w:rsid w:val="00386F5B"/>
    <w:rsid w:val="0039275E"/>
    <w:rsid w:val="00394F11"/>
    <w:rsid w:val="00397EB2"/>
    <w:rsid w:val="003A28A5"/>
    <w:rsid w:val="003B6321"/>
    <w:rsid w:val="003B6F06"/>
    <w:rsid w:val="003C0380"/>
    <w:rsid w:val="003C0F6E"/>
    <w:rsid w:val="003C47A8"/>
    <w:rsid w:val="003C6D51"/>
    <w:rsid w:val="003D075C"/>
    <w:rsid w:val="003E0B63"/>
    <w:rsid w:val="003E5D32"/>
    <w:rsid w:val="003F753B"/>
    <w:rsid w:val="004023DA"/>
    <w:rsid w:val="00411734"/>
    <w:rsid w:val="0041284A"/>
    <w:rsid w:val="00414905"/>
    <w:rsid w:val="004155BA"/>
    <w:rsid w:val="004158A3"/>
    <w:rsid w:val="00420FEA"/>
    <w:rsid w:val="004250C5"/>
    <w:rsid w:val="00426D53"/>
    <w:rsid w:val="00432931"/>
    <w:rsid w:val="004333E3"/>
    <w:rsid w:val="004334B0"/>
    <w:rsid w:val="00455534"/>
    <w:rsid w:val="0045794A"/>
    <w:rsid w:val="004622FB"/>
    <w:rsid w:val="0046300E"/>
    <w:rsid w:val="00464A35"/>
    <w:rsid w:val="00464E5F"/>
    <w:rsid w:val="00466820"/>
    <w:rsid w:val="00467765"/>
    <w:rsid w:val="00467BD7"/>
    <w:rsid w:val="0047390A"/>
    <w:rsid w:val="00474B45"/>
    <w:rsid w:val="00474B89"/>
    <w:rsid w:val="0047724A"/>
    <w:rsid w:val="004842D7"/>
    <w:rsid w:val="00484ED0"/>
    <w:rsid w:val="00486382"/>
    <w:rsid w:val="004917F4"/>
    <w:rsid w:val="004932B5"/>
    <w:rsid w:val="004935C6"/>
    <w:rsid w:val="00494595"/>
    <w:rsid w:val="004A16A0"/>
    <w:rsid w:val="004A320C"/>
    <w:rsid w:val="004B4049"/>
    <w:rsid w:val="004B64DD"/>
    <w:rsid w:val="004B67BF"/>
    <w:rsid w:val="004B7F13"/>
    <w:rsid w:val="004C3A84"/>
    <w:rsid w:val="004C5A96"/>
    <w:rsid w:val="004D48FD"/>
    <w:rsid w:val="004E7A5A"/>
    <w:rsid w:val="004F153A"/>
    <w:rsid w:val="004F2428"/>
    <w:rsid w:val="004F2AE7"/>
    <w:rsid w:val="004F468D"/>
    <w:rsid w:val="004F72D3"/>
    <w:rsid w:val="0050092D"/>
    <w:rsid w:val="00502ED7"/>
    <w:rsid w:val="005035D4"/>
    <w:rsid w:val="00506B1B"/>
    <w:rsid w:val="00507927"/>
    <w:rsid w:val="005105C6"/>
    <w:rsid w:val="00510984"/>
    <w:rsid w:val="00511171"/>
    <w:rsid w:val="00514BD1"/>
    <w:rsid w:val="0051544F"/>
    <w:rsid w:val="005154FB"/>
    <w:rsid w:val="00521F2E"/>
    <w:rsid w:val="005269FA"/>
    <w:rsid w:val="00527CD9"/>
    <w:rsid w:val="00531380"/>
    <w:rsid w:val="00532B29"/>
    <w:rsid w:val="00534698"/>
    <w:rsid w:val="00534C3F"/>
    <w:rsid w:val="00535AB5"/>
    <w:rsid w:val="00536249"/>
    <w:rsid w:val="00551ABC"/>
    <w:rsid w:val="00551F30"/>
    <w:rsid w:val="0055513E"/>
    <w:rsid w:val="00555D23"/>
    <w:rsid w:val="0055765E"/>
    <w:rsid w:val="00561A90"/>
    <w:rsid w:val="00565E21"/>
    <w:rsid w:val="00566F1D"/>
    <w:rsid w:val="0057127A"/>
    <w:rsid w:val="005750E4"/>
    <w:rsid w:val="00581D08"/>
    <w:rsid w:val="0058370A"/>
    <w:rsid w:val="0058610C"/>
    <w:rsid w:val="00590884"/>
    <w:rsid w:val="00590B13"/>
    <w:rsid w:val="00590CCF"/>
    <w:rsid w:val="005910CA"/>
    <w:rsid w:val="00591F11"/>
    <w:rsid w:val="005971A4"/>
    <w:rsid w:val="005A013A"/>
    <w:rsid w:val="005A4939"/>
    <w:rsid w:val="005A7150"/>
    <w:rsid w:val="005B0303"/>
    <w:rsid w:val="005B0B4E"/>
    <w:rsid w:val="005B191E"/>
    <w:rsid w:val="005B7456"/>
    <w:rsid w:val="005B7CBF"/>
    <w:rsid w:val="005C47D3"/>
    <w:rsid w:val="005C48ED"/>
    <w:rsid w:val="005C5BA3"/>
    <w:rsid w:val="005D52C3"/>
    <w:rsid w:val="005E092C"/>
    <w:rsid w:val="005E4C57"/>
    <w:rsid w:val="005E4F41"/>
    <w:rsid w:val="005E6148"/>
    <w:rsid w:val="005E6775"/>
    <w:rsid w:val="005F19F6"/>
    <w:rsid w:val="005F287A"/>
    <w:rsid w:val="005F3D69"/>
    <w:rsid w:val="005F4675"/>
    <w:rsid w:val="00603DE2"/>
    <w:rsid w:val="00605D9C"/>
    <w:rsid w:val="006063A3"/>
    <w:rsid w:val="006071D3"/>
    <w:rsid w:val="0061065A"/>
    <w:rsid w:val="006122CC"/>
    <w:rsid w:val="00616746"/>
    <w:rsid w:val="006208D4"/>
    <w:rsid w:val="006222F5"/>
    <w:rsid w:val="006228D0"/>
    <w:rsid w:val="00622C7A"/>
    <w:rsid w:val="00626028"/>
    <w:rsid w:val="006273FE"/>
    <w:rsid w:val="00631A51"/>
    <w:rsid w:val="006332B3"/>
    <w:rsid w:val="00636FD0"/>
    <w:rsid w:val="006422A2"/>
    <w:rsid w:val="0065143C"/>
    <w:rsid w:val="006528EE"/>
    <w:rsid w:val="00654787"/>
    <w:rsid w:val="006604C6"/>
    <w:rsid w:val="00660623"/>
    <w:rsid w:val="00660C9F"/>
    <w:rsid w:val="00663B90"/>
    <w:rsid w:val="00663BCB"/>
    <w:rsid w:val="00670120"/>
    <w:rsid w:val="006723D0"/>
    <w:rsid w:val="006725E7"/>
    <w:rsid w:val="00672F14"/>
    <w:rsid w:val="00672F7D"/>
    <w:rsid w:val="0068082E"/>
    <w:rsid w:val="00681673"/>
    <w:rsid w:val="006819BD"/>
    <w:rsid w:val="006820C4"/>
    <w:rsid w:val="006824FF"/>
    <w:rsid w:val="00682C9F"/>
    <w:rsid w:val="0069706E"/>
    <w:rsid w:val="0069795A"/>
    <w:rsid w:val="006A25BB"/>
    <w:rsid w:val="006A5C49"/>
    <w:rsid w:val="006B0851"/>
    <w:rsid w:val="006C08A2"/>
    <w:rsid w:val="006C2EB0"/>
    <w:rsid w:val="006C4D38"/>
    <w:rsid w:val="006E2FFC"/>
    <w:rsid w:val="006F3DFB"/>
    <w:rsid w:val="006F4347"/>
    <w:rsid w:val="006F4B61"/>
    <w:rsid w:val="007004FE"/>
    <w:rsid w:val="00700ACA"/>
    <w:rsid w:val="00702820"/>
    <w:rsid w:val="00703A14"/>
    <w:rsid w:val="00704EA4"/>
    <w:rsid w:val="00705BF0"/>
    <w:rsid w:val="00707F57"/>
    <w:rsid w:val="007108C0"/>
    <w:rsid w:val="0071143C"/>
    <w:rsid w:val="00713D6C"/>
    <w:rsid w:val="00713DAE"/>
    <w:rsid w:val="007150F4"/>
    <w:rsid w:val="0071647B"/>
    <w:rsid w:val="00720DA4"/>
    <w:rsid w:val="0072579A"/>
    <w:rsid w:val="0072590D"/>
    <w:rsid w:val="007259C8"/>
    <w:rsid w:val="00726EAB"/>
    <w:rsid w:val="0074296B"/>
    <w:rsid w:val="007434C4"/>
    <w:rsid w:val="007439EF"/>
    <w:rsid w:val="007458C6"/>
    <w:rsid w:val="0074743B"/>
    <w:rsid w:val="00750F8E"/>
    <w:rsid w:val="00751838"/>
    <w:rsid w:val="00753B47"/>
    <w:rsid w:val="00753F83"/>
    <w:rsid w:val="00757A4E"/>
    <w:rsid w:val="00757AAF"/>
    <w:rsid w:val="00761B33"/>
    <w:rsid w:val="007645C4"/>
    <w:rsid w:val="00770059"/>
    <w:rsid w:val="0077132D"/>
    <w:rsid w:val="0077209C"/>
    <w:rsid w:val="007759C9"/>
    <w:rsid w:val="00776793"/>
    <w:rsid w:val="00783044"/>
    <w:rsid w:val="00785111"/>
    <w:rsid w:val="00790ED3"/>
    <w:rsid w:val="007A0FFF"/>
    <w:rsid w:val="007A3050"/>
    <w:rsid w:val="007A620A"/>
    <w:rsid w:val="007A63F6"/>
    <w:rsid w:val="007A673F"/>
    <w:rsid w:val="007A7140"/>
    <w:rsid w:val="007B2390"/>
    <w:rsid w:val="007C2A57"/>
    <w:rsid w:val="007C46E2"/>
    <w:rsid w:val="007C7D56"/>
    <w:rsid w:val="007D0478"/>
    <w:rsid w:val="007D1413"/>
    <w:rsid w:val="007E057C"/>
    <w:rsid w:val="007E1116"/>
    <w:rsid w:val="007E2E75"/>
    <w:rsid w:val="007F0F73"/>
    <w:rsid w:val="007F6DFE"/>
    <w:rsid w:val="00800324"/>
    <w:rsid w:val="00801321"/>
    <w:rsid w:val="00801EBD"/>
    <w:rsid w:val="00803302"/>
    <w:rsid w:val="0080333E"/>
    <w:rsid w:val="0080438A"/>
    <w:rsid w:val="0080476E"/>
    <w:rsid w:val="00805001"/>
    <w:rsid w:val="00805652"/>
    <w:rsid w:val="00805B03"/>
    <w:rsid w:val="008135E5"/>
    <w:rsid w:val="00817DCA"/>
    <w:rsid w:val="00827113"/>
    <w:rsid w:val="00827FDE"/>
    <w:rsid w:val="00831E6B"/>
    <w:rsid w:val="008357A5"/>
    <w:rsid w:val="00841500"/>
    <w:rsid w:val="0084545E"/>
    <w:rsid w:val="008469E9"/>
    <w:rsid w:val="00847C93"/>
    <w:rsid w:val="0085004D"/>
    <w:rsid w:val="008537D8"/>
    <w:rsid w:val="00855D12"/>
    <w:rsid w:val="0086246B"/>
    <w:rsid w:val="0086665B"/>
    <w:rsid w:val="008734AC"/>
    <w:rsid w:val="00876392"/>
    <w:rsid w:val="00880154"/>
    <w:rsid w:val="00880991"/>
    <w:rsid w:val="00884289"/>
    <w:rsid w:val="0089497B"/>
    <w:rsid w:val="00894AD2"/>
    <w:rsid w:val="008960A8"/>
    <w:rsid w:val="008977E0"/>
    <w:rsid w:val="008A08AF"/>
    <w:rsid w:val="008A3D53"/>
    <w:rsid w:val="008B0E40"/>
    <w:rsid w:val="008B4CF6"/>
    <w:rsid w:val="008B66E0"/>
    <w:rsid w:val="008B6E28"/>
    <w:rsid w:val="008B7D31"/>
    <w:rsid w:val="008C15E7"/>
    <w:rsid w:val="008C29A5"/>
    <w:rsid w:val="008C2C57"/>
    <w:rsid w:val="008C316F"/>
    <w:rsid w:val="008C3A34"/>
    <w:rsid w:val="008D7957"/>
    <w:rsid w:val="008E3E87"/>
    <w:rsid w:val="008E447E"/>
    <w:rsid w:val="008E7D55"/>
    <w:rsid w:val="008F27A5"/>
    <w:rsid w:val="00903B6C"/>
    <w:rsid w:val="00916AEB"/>
    <w:rsid w:val="00924221"/>
    <w:rsid w:val="00930CEF"/>
    <w:rsid w:val="00931207"/>
    <w:rsid w:val="009348CD"/>
    <w:rsid w:val="00934DDE"/>
    <w:rsid w:val="009364D0"/>
    <w:rsid w:val="00936563"/>
    <w:rsid w:val="009378C1"/>
    <w:rsid w:val="00940983"/>
    <w:rsid w:val="009412D9"/>
    <w:rsid w:val="00944075"/>
    <w:rsid w:val="00951E51"/>
    <w:rsid w:val="00955950"/>
    <w:rsid w:val="00956638"/>
    <w:rsid w:val="009637A0"/>
    <w:rsid w:val="00973905"/>
    <w:rsid w:val="0097444D"/>
    <w:rsid w:val="00977BE0"/>
    <w:rsid w:val="00980017"/>
    <w:rsid w:val="009901DE"/>
    <w:rsid w:val="009A02AA"/>
    <w:rsid w:val="009A0B10"/>
    <w:rsid w:val="009A118D"/>
    <w:rsid w:val="009A177E"/>
    <w:rsid w:val="009A1872"/>
    <w:rsid w:val="009A27E9"/>
    <w:rsid w:val="009A3AB4"/>
    <w:rsid w:val="009A7CEC"/>
    <w:rsid w:val="009B185A"/>
    <w:rsid w:val="009B3890"/>
    <w:rsid w:val="009B3BA1"/>
    <w:rsid w:val="009B59DA"/>
    <w:rsid w:val="009B6B17"/>
    <w:rsid w:val="009C356B"/>
    <w:rsid w:val="009D13D6"/>
    <w:rsid w:val="009D3BEA"/>
    <w:rsid w:val="009D463E"/>
    <w:rsid w:val="009D5E92"/>
    <w:rsid w:val="009D70FB"/>
    <w:rsid w:val="009E090F"/>
    <w:rsid w:val="009E3FB1"/>
    <w:rsid w:val="009F291B"/>
    <w:rsid w:val="009F421B"/>
    <w:rsid w:val="009F5F34"/>
    <w:rsid w:val="00A027D1"/>
    <w:rsid w:val="00A03948"/>
    <w:rsid w:val="00A1536F"/>
    <w:rsid w:val="00A1560D"/>
    <w:rsid w:val="00A15AEC"/>
    <w:rsid w:val="00A15C0E"/>
    <w:rsid w:val="00A20E23"/>
    <w:rsid w:val="00A2131A"/>
    <w:rsid w:val="00A232A5"/>
    <w:rsid w:val="00A26DEB"/>
    <w:rsid w:val="00A36930"/>
    <w:rsid w:val="00A36C28"/>
    <w:rsid w:val="00A4103A"/>
    <w:rsid w:val="00A433BA"/>
    <w:rsid w:val="00A435DF"/>
    <w:rsid w:val="00A4412D"/>
    <w:rsid w:val="00A527E1"/>
    <w:rsid w:val="00A52C0A"/>
    <w:rsid w:val="00A5301B"/>
    <w:rsid w:val="00A5419C"/>
    <w:rsid w:val="00A551F0"/>
    <w:rsid w:val="00A56603"/>
    <w:rsid w:val="00A577B1"/>
    <w:rsid w:val="00A63186"/>
    <w:rsid w:val="00A707FB"/>
    <w:rsid w:val="00A71CFB"/>
    <w:rsid w:val="00A749BC"/>
    <w:rsid w:val="00A759FB"/>
    <w:rsid w:val="00A76241"/>
    <w:rsid w:val="00A77E34"/>
    <w:rsid w:val="00A819DC"/>
    <w:rsid w:val="00A8224F"/>
    <w:rsid w:val="00A86437"/>
    <w:rsid w:val="00A90BC3"/>
    <w:rsid w:val="00A94E5F"/>
    <w:rsid w:val="00A96D38"/>
    <w:rsid w:val="00AA181D"/>
    <w:rsid w:val="00AA48D1"/>
    <w:rsid w:val="00AB0DED"/>
    <w:rsid w:val="00AC515E"/>
    <w:rsid w:val="00AC547A"/>
    <w:rsid w:val="00AC62D6"/>
    <w:rsid w:val="00AC7918"/>
    <w:rsid w:val="00AD23C9"/>
    <w:rsid w:val="00AD5781"/>
    <w:rsid w:val="00AD6FA7"/>
    <w:rsid w:val="00AE2092"/>
    <w:rsid w:val="00AE2875"/>
    <w:rsid w:val="00AE50E9"/>
    <w:rsid w:val="00AE5FB1"/>
    <w:rsid w:val="00AE6615"/>
    <w:rsid w:val="00AF03B8"/>
    <w:rsid w:val="00AF098A"/>
    <w:rsid w:val="00AF0BFA"/>
    <w:rsid w:val="00AF1D9A"/>
    <w:rsid w:val="00AF57C6"/>
    <w:rsid w:val="00AF60A6"/>
    <w:rsid w:val="00AF793A"/>
    <w:rsid w:val="00B0179E"/>
    <w:rsid w:val="00B0198B"/>
    <w:rsid w:val="00B04666"/>
    <w:rsid w:val="00B04C20"/>
    <w:rsid w:val="00B07576"/>
    <w:rsid w:val="00B124EF"/>
    <w:rsid w:val="00B12592"/>
    <w:rsid w:val="00B12DF5"/>
    <w:rsid w:val="00B17601"/>
    <w:rsid w:val="00B326F6"/>
    <w:rsid w:val="00B32739"/>
    <w:rsid w:val="00B37160"/>
    <w:rsid w:val="00B374F5"/>
    <w:rsid w:val="00B43090"/>
    <w:rsid w:val="00B45CA5"/>
    <w:rsid w:val="00B467ED"/>
    <w:rsid w:val="00B50022"/>
    <w:rsid w:val="00B523FB"/>
    <w:rsid w:val="00B53471"/>
    <w:rsid w:val="00B53BCB"/>
    <w:rsid w:val="00B57B43"/>
    <w:rsid w:val="00B61B51"/>
    <w:rsid w:val="00B645F3"/>
    <w:rsid w:val="00B64721"/>
    <w:rsid w:val="00B660B4"/>
    <w:rsid w:val="00B6614E"/>
    <w:rsid w:val="00B66234"/>
    <w:rsid w:val="00B66A10"/>
    <w:rsid w:val="00B673C5"/>
    <w:rsid w:val="00B67882"/>
    <w:rsid w:val="00B7381E"/>
    <w:rsid w:val="00B75748"/>
    <w:rsid w:val="00B77D40"/>
    <w:rsid w:val="00B814A0"/>
    <w:rsid w:val="00B8525A"/>
    <w:rsid w:val="00B85DDF"/>
    <w:rsid w:val="00B96399"/>
    <w:rsid w:val="00B96711"/>
    <w:rsid w:val="00BA2245"/>
    <w:rsid w:val="00BA4D4B"/>
    <w:rsid w:val="00BA4EEA"/>
    <w:rsid w:val="00BA7FA1"/>
    <w:rsid w:val="00BB2183"/>
    <w:rsid w:val="00BC282C"/>
    <w:rsid w:val="00BC4267"/>
    <w:rsid w:val="00BC4D5A"/>
    <w:rsid w:val="00BE5A84"/>
    <w:rsid w:val="00BE67EA"/>
    <w:rsid w:val="00BF647E"/>
    <w:rsid w:val="00BF6D7E"/>
    <w:rsid w:val="00C01384"/>
    <w:rsid w:val="00C02FBD"/>
    <w:rsid w:val="00C07CA6"/>
    <w:rsid w:val="00C20C46"/>
    <w:rsid w:val="00C25203"/>
    <w:rsid w:val="00C26302"/>
    <w:rsid w:val="00C326B8"/>
    <w:rsid w:val="00C33B50"/>
    <w:rsid w:val="00C37C83"/>
    <w:rsid w:val="00C416EC"/>
    <w:rsid w:val="00C44326"/>
    <w:rsid w:val="00C45FFA"/>
    <w:rsid w:val="00C52643"/>
    <w:rsid w:val="00C530E5"/>
    <w:rsid w:val="00C542DF"/>
    <w:rsid w:val="00C55268"/>
    <w:rsid w:val="00C567C8"/>
    <w:rsid w:val="00C572E2"/>
    <w:rsid w:val="00C579FA"/>
    <w:rsid w:val="00C57FC4"/>
    <w:rsid w:val="00C62011"/>
    <w:rsid w:val="00C6476B"/>
    <w:rsid w:val="00C65260"/>
    <w:rsid w:val="00C658F9"/>
    <w:rsid w:val="00C71333"/>
    <w:rsid w:val="00C7170F"/>
    <w:rsid w:val="00C75775"/>
    <w:rsid w:val="00C76F1A"/>
    <w:rsid w:val="00C80796"/>
    <w:rsid w:val="00C855A4"/>
    <w:rsid w:val="00C922DB"/>
    <w:rsid w:val="00C927D6"/>
    <w:rsid w:val="00CA67B0"/>
    <w:rsid w:val="00CB53CE"/>
    <w:rsid w:val="00CB53E2"/>
    <w:rsid w:val="00CC44A7"/>
    <w:rsid w:val="00CD5988"/>
    <w:rsid w:val="00CE3D77"/>
    <w:rsid w:val="00CE6792"/>
    <w:rsid w:val="00CF0E69"/>
    <w:rsid w:val="00CF301D"/>
    <w:rsid w:val="00CF3D8B"/>
    <w:rsid w:val="00CF6DA1"/>
    <w:rsid w:val="00CF6FF2"/>
    <w:rsid w:val="00CF7410"/>
    <w:rsid w:val="00D04BCB"/>
    <w:rsid w:val="00D054F6"/>
    <w:rsid w:val="00D1021C"/>
    <w:rsid w:val="00D12D22"/>
    <w:rsid w:val="00D13213"/>
    <w:rsid w:val="00D14254"/>
    <w:rsid w:val="00D20534"/>
    <w:rsid w:val="00D26481"/>
    <w:rsid w:val="00D26D65"/>
    <w:rsid w:val="00D273AF"/>
    <w:rsid w:val="00D27491"/>
    <w:rsid w:val="00D320C9"/>
    <w:rsid w:val="00D35CE2"/>
    <w:rsid w:val="00D455AE"/>
    <w:rsid w:val="00D46B41"/>
    <w:rsid w:val="00D47B28"/>
    <w:rsid w:val="00D55852"/>
    <w:rsid w:val="00D56ACF"/>
    <w:rsid w:val="00D56EE3"/>
    <w:rsid w:val="00D57C96"/>
    <w:rsid w:val="00D6046B"/>
    <w:rsid w:val="00D6069F"/>
    <w:rsid w:val="00D712F4"/>
    <w:rsid w:val="00D72340"/>
    <w:rsid w:val="00D72C3D"/>
    <w:rsid w:val="00D741BE"/>
    <w:rsid w:val="00D929BF"/>
    <w:rsid w:val="00D930DF"/>
    <w:rsid w:val="00D93CE2"/>
    <w:rsid w:val="00D94201"/>
    <w:rsid w:val="00DA0826"/>
    <w:rsid w:val="00DA0BB0"/>
    <w:rsid w:val="00DA2575"/>
    <w:rsid w:val="00DA265F"/>
    <w:rsid w:val="00DA49E4"/>
    <w:rsid w:val="00DB1374"/>
    <w:rsid w:val="00DB2B98"/>
    <w:rsid w:val="00DC2E60"/>
    <w:rsid w:val="00DC777C"/>
    <w:rsid w:val="00DD66EB"/>
    <w:rsid w:val="00DF2129"/>
    <w:rsid w:val="00DF4D8E"/>
    <w:rsid w:val="00DF7E94"/>
    <w:rsid w:val="00E0165D"/>
    <w:rsid w:val="00E018C8"/>
    <w:rsid w:val="00E10843"/>
    <w:rsid w:val="00E14F90"/>
    <w:rsid w:val="00E15FE9"/>
    <w:rsid w:val="00E266EF"/>
    <w:rsid w:val="00E27117"/>
    <w:rsid w:val="00E33239"/>
    <w:rsid w:val="00E33B41"/>
    <w:rsid w:val="00E43EB1"/>
    <w:rsid w:val="00E43EF1"/>
    <w:rsid w:val="00E45AF2"/>
    <w:rsid w:val="00E4607A"/>
    <w:rsid w:val="00E461DC"/>
    <w:rsid w:val="00E52615"/>
    <w:rsid w:val="00E56489"/>
    <w:rsid w:val="00E57C59"/>
    <w:rsid w:val="00E73FA3"/>
    <w:rsid w:val="00E823F6"/>
    <w:rsid w:val="00E85D4E"/>
    <w:rsid w:val="00E90311"/>
    <w:rsid w:val="00E919AA"/>
    <w:rsid w:val="00E93FB6"/>
    <w:rsid w:val="00EA2FA5"/>
    <w:rsid w:val="00EB0374"/>
    <w:rsid w:val="00EB0BAA"/>
    <w:rsid w:val="00EB2D9F"/>
    <w:rsid w:val="00EC2201"/>
    <w:rsid w:val="00EC33FC"/>
    <w:rsid w:val="00EC6D56"/>
    <w:rsid w:val="00ED254E"/>
    <w:rsid w:val="00EE3B57"/>
    <w:rsid w:val="00EE423B"/>
    <w:rsid w:val="00EE4925"/>
    <w:rsid w:val="00EE61F5"/>
    <w:rsid w:val="00EF1834"/>
    <w:rsid w:val="00EF1C99"/>
    <w:rsid w:val="00EF6972"/>
    <w:rsid w:val="00EF7A97"/>
    <w:rsid w:val="00EF7FAE"/>
    <w:rsid w:val="00F00069"/>
    <w:rsid w:val="00F00C53"/>
    <w:rsid w:val="00F02F5F"/>
    <w:rsid w:val="00F0306F"/>
    <w:rsid w:val="00F058F3"/>
    <w:rsid w:val="00F05A8B"/>
    <w:rsid w:val="00F07E9D"/>
    <w:rsid w:val="00F10D69"/>
    <w:rsid w:val="00F1247D"/>
    <w:rsid w:val="00F14323"/>
    <w:rsid w:val="00F14984"/>
    <w:rsid w:val="00F16FCF"/>
    <w:rsid w:val="00F23630"/>
    <w:rsid w:val="00F24FDB"/>
    <w:rsid w:val="00F30871"/>
    <w:rsid w:val="00F367B7"/>
    <w:rsid w:val="00F40EB1"/>
    <w:rsid w:val="00F500A7"/>
    <w:rsid w:val="00F523B6"/>
    <w:rsid w:val="00F53AD6"/>
    <w:rsid w:val="00F54E6C"/>
    <w:rsid w:val="00F62304"/>
    <w:rsid w:val="00F6359B"/>
    <w:rsid w:val="00F64C94"/>
    <w:rsid w:val="00F6711D"/>
    <w:rsid w:val="00F67B20"/>
    <w:rsid w:val="00F73E27"/>
    <w:rsid w:val="00F73F7E"/>
    <w:rsid w:val="00F77038"/>
    <w:rsid w:val="00F77711"/>
    <w:rsid w:val="00F7778C"/>
    <w:rsid w:val="00F85E6E"/>
    <w:rsid w:val="00F900EF"/>
    <w:rsid w:val="00F901F5"/>
    <w:rsid w:val="00F979B7"/>
    <w:rsid w:val="00FA1806"/>
    <w:rsid w:val="00FA25B2"/>
    <w:rsid w:val="00FA2DBB"/>
    <w:rsid w:val="00FA4573"/>
    <w:rsid w:val="00FA57D5"/>
    <w:rsid w:val="00FA65E2"/>
    <w:rsid w:val="00FA6FFE"/>
    <w:rsid w:val="00FB0DD4"/>
    <w:rsid w:val="00FB3AC8"/>
    <w:rsid w:val="00FC3279"/>
    <w:rsid w:val="00FC5EE2"/>
    <w:rsid w:val="00FD0B0E"/>
    <w:rsid w:val="00FD3EA3"/>
    <w:rsid w:val="00FD4B4E"/>
    <w:rsid w:val="00FD63D2"/>
    <w:rsid w:val="00FE449A"/>
    <w:rsid w:val="00FE4531"/>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outline w:val="0"/>
      <w:color w:val="007C89"/>
      <w:u w:val="single"/>
    </w:rPr>
  </w:style>
  <w:style w:type="character" w:customStyle="1" w:styleId="Hyperlink1">
    <w:name w:val="Hyperlink.1"/>
    <w:rsid w:val="00F6359B"/>
  </w:style>
  <w:style w:type="character" w:customStyle="1" w:styleId="Hyperlink2">
    <w:name w:val="Hyperlink.2"/>
    <w:rsid w:val="00F6359B"/>
    <w:rPr>
      <w:b/>
      <w:bCs/>
      <w:outline w:val="0"/>
      <w:color w:val="007A4E"/>
      <w:u w:val="single"/>
    </w:rPr>
  </w:style>
  <w:style w:type="numbering" w:customStyle="1" w:styleId="Bullet">
    <w:name w:val="Bullet"/>
    <w:rsid w:val="00F6359B"/>
    <w:pPr>
      <w:numPr>
        <w:numId w:val="4"/>
      </w:numPr>
    </w:pPr>
  </w:style>
  <w:style w:type="character" w:customStyle="1" w:styleId="Hyperlink3">
    <w:name w:val="Hyperlink.3"/>
    <w:rsid w:val="00F6359B"/>
    <w:rPr>
      <w:b/>
      <w:bCs/>
      <w:outline w:val="0"/>
      <w:color w:val="007C89"/>
      <w:u w:val="singl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11"/>
      </w:numPr>
    </w:pPr>
  </w:style>
  <w:style w:type="numbering" w:customStyle="1" w:styleId="Bullets">
    <w:name w:val="Bullets"/>
    <w:rsid w:val="00DC2E60"/>
    <w:pPr>
      <w:numPr>
        <w:numId w:val="13"/>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19"/>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 w:type="paragraph" w:styleId="NoSpacing">
    <w:name w:val="No Spacing"/>
    <w:uiPriority w:val="1"/>
    <w:qFormat/>
    <w:rsid w:val="007A67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294826320">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hyperlink" Target="mailto:Community.Forum@eastherts.gov.uk" TargetMode="External"/><Relationship Id="rId18" Type="http://schemas.openxmlformats.org/officeDocument/2006/relationships/hyperlink" Target="http://www.hertfordshire.gov.uk/independentreview" TargetMode="External"/><Relationship Id="rId26" Type="http://schemas.openxmlformats.org/officeDocument/2006/relationships/hyperlink" Target="https://teams.microsoft.com/l/meetup-join/19%3ameeting_MTEzZDJiYTEtMjgwMi00Nzg1LWE2M2MtZTFhMjg0YzNjZDVh%40thread.v2/0?context=%7b%22Tid%22%3a%22671b555f-1b74-4a87-a174-b37d2b179b24%22%2c%22Oid%22%3a%22b8b24726-53c5-45c3-bf70-532d3997212a%22%7d"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mark.orson@outlook.com" TargetMode="External"/><Relationship Id="rId12" Type="http://schemas.openxmlformats.org/officeDocument/2006/relationships/hyperlink" Target="https://www.eastherts.gov.uk/planning-and-building/community-forums/gilston-area-community-forum" TargetMode="External"/><Relationship Id="rId17" Type="http://schemas.openxmlformats.org/officeDocument/2006/relationships/hyperlink" Target="http://www.hertfordshire.gov.uk/independentreview" TargetMode="External"/><Relationship Id="rId25" Type="http://schemas.openxmlformats.org/officeDocument/2006/relationships/hyperlink" Target="mailto:Caitlin.williams@eastherts.gov.uk" TargetMode="External"/><Relationship Id="rId2" Type="http://schemas.openxmlformats.org/officeDocument/2006/relationships/styles" Target="styles.xml"/><Relationship Id="rId16" Type="http://schemas.openxmlformats.org/officeDocument/2006/relationships/hyperlink" Target="https://www.hertfordshire.gov.uk/doc/waste/wasteaware/hwp-annual-report-2022-23.pdf" TargetMode="External"/><Relationship Id="rId20" Type="http://schemas.openxmlformats.org/officeDocument/2006/relationships/hyperlink" Target="https://eur02.safelinks.protection.outlook.com/?url=http%3A%2F%2Fwww.hertfordshire.gov.uk%2Fsummerreadingchallenge&amp;data=05%7C02%7CDavid.Barlow%40hertfordshire.gov.uk%7C50135af572e347260f8108dc9b5d5ed1%7C53e92c3666174e71a989dd739ad32a4d%7C0%7C0%7C638556072533666077%7CUnknown%7CTWFpbGZsb3d8eyJWIjoiMC4wLjAwMDAiLCJQIjoiV2luMzIiLCJBTiI6Ik1haWwiLCJXVCI6Mn0%3D%7C0%7C%7C%7C&amp;sdata=9obdsyibngZuj8NJ0adoHGDVd9zvWgF2IvOWbA01NC4%3D&amp;reserved=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therts.gov.uk/planning-and-building/section-106-agreements-and-funding-projects" TargetMode="External"/><Relationship Id="rId24" Type="http://schemas.openxmlformats.org/officeDocument/2006/relationships/hyperlink" Target="mailto:eastherts.LCWIP@hertfordshire.gov.uk" TargetMode="External"/><Relationship Id="rId5" Type="http://schemas.openxmlformats.org/officeDocument/2006/relationships/footnotes" Target="footnotes.xml"/><Relationship Id="rId15" Type="http://schemas.openxmlformats.org/officeDocument/2006/relationships/hyperlink" Target="https://eur02.safelinks.protection.outlook.com/?url=https%3A%2F%2Fwww.hertfordshire.gov.uk%2Fservices%2Frecycling-waste-and-environment%2Fcountryside-management%2Fcountryside-management-service.aspx&amp;data=05%7C02%7CTony.Bradford%40hertfordshire.gov.uk%7Cc8c9c04b7a2442041e3d08dc90452345%7C53e92c3666174e71a989dd739ad32a4d%7C0%7C0%7C638543873821140751%7CUnknown%7CTWFpbGZsb3d8eyJWIjoiMC4wLjAwMDAiLCJQIjoiV2luMzIiLCJBTiI6Ik1haWwiLCJXVCI6Mn0%3D%7C0%7C%7C%7C&amp;sdata=Ab2AceeX%2FjNm7Qb8UOJ4a%2BKHCNFmLeV9Nf0YVr3qSlI%3D&amp;reserved=0" TargetMode="External"/><Relationship Id="rId23" Type="http://schemas.openxmlformats.org/officeDocument/2006/relationships/hyperlink" Target="https://eur02.safelinks.protection.outlook.com/?url=http%3A%2F%2Fwww.hertfordshire.gov.uk%2FEasthertsLCWIP&amp;data=05%7C02%7CMatthew.Bendell%40hertfordshire.gov.uk%7Cc34e9e74579848a2069a08dc7675a769%7C53e92c3666174e71a989dd739ad32a4d%7C0%7C0%7C638515494903834436%7CUnknown%7CTWFpbGZsb3d8eyJWIjoiMC4wLjAwMDAiLCJQIjoiV2luMzIiLCJBTiI6Ik1haWwiLCJXVCI6Mn0%3D%7C0%7C%7C%7C&amp;sdata=S8otPTr91zxb5NkrzCv3Wm9nFc0LFHnQd2flqOaQ8OQ%3D&amp;reserved=0" TargetMode="External"/><Relationship Id="rId28" Type="http://schemas.openxmlformats.org/officeDocument/2006/relationships/fontTable" Target="fontTable.xml"/><Relationship Id="rId10" Type="http://schemas.openxmlformats.org/officeDocument/2006/relationships/hyperlink" Target="https://www.gilstonparkestate.com/"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gilston@meeting-place.uk" TargetMode="External"/><Relationship Id="rId14" Type="http://schemas.openxmlformats.org/officeDocument/2006/relationships/hyperlink" Target="http://www.eastwickandgilston.org.uk/" TargetMode="External"/><Relationship Id="rId22" Type="http://schemas.openxmlformats.org/officeDocument/2006/relationships/hyperlink" Target="https://www.eastherts.gov.uk/planning-and-building/planning-policy/call-sit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10</Pages>
  <Words>4760</Words>
  <Characters>27135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31832</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Mark Orson</cp:lastModifiedBy>
  <cp:revision>76</cp:revision>
  <cp:lastPrinted>2023-11-21T10:57:00Z</cp:lastPrinted>
  <dcterms:created xsi:type="dcterms:W3CDTF">2024-07-11T08:23:00Z</dcterms:created>
  <dcterms:modified xsi:type="dcterms:W3CDTF">2024-07-11T11:25:00Z</dcterms:modified>
</cp:coreProperties>
</file>